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6D" w:rsidRPr="00FF43FC" w:rsidRDefault="00280F6D" w:rsidP="00332B0D">
      <w:pPr>
        <w:rPr>
          <w:b/>
          <w:sz w:val="36"/>
          <w:szCs w:val="36"/>
        </w:rPr>
      </w:pPr>
      <w:bookmarkStart w:id="0" w:name="_GoBack"/>
      <w:r w:rsidRPr="00FF43FC">
        <w:rPr>
          <w:b/>
          <w:sz w:val="36"/>
          <w:szCs w:val="36"/>
        </w:rPr>
        <w:t>PLANEANDO LA IGUALDAD EN LOS MUNICIPIOS</w:t>
      </w:r>
    </w:p>
    <w:p w:rsidR="00280F6D" w:rsidRDefault="00280F6D" w:rsidP="00337D4C">
      <w:pPr>
        <w:jc w:val="both"/>
        <w:rPr>
          <w:sz w:val="24"/>
          <w:szCs w:val="24"/>
        </w:rPr>
      </w:pPr>
    </w:p>
    <w:p w:rsidR="000F329F" w:rsidRPr="00FF43FC" w:rsidRDefault="00403BC5" w:rsidP="00332B0D">
      <w:pPr>
        <w:ind w:left="708"/>
        <w:jc w:val="both"/>
        <w:rPr>
          <w:b/>
          <w:sz w:val="24"/>
          <w:szCs w:val="24"/>
        </w:rPr>
      </w:pPr>
      <w:r w:rsidRPr="00FF43FC">
        <w:rPr>
          <w:b/>
          <w:sz w:val="24"/>
          <w:szCs w:val="24"/>
        </w:rPr>
        <w:t xml:space="preserve">La Federación Valenciana de Municipios y Provincias ha celebrado hoy, 24 de mayo, junto con la Diputación de Valencia unas jornadas </w:t>
      </w:r>
      <w:r w:rsidR="00FF43FC" w:rsidRPr="00FF43FC">
        <w:rPr>
          <w:b/>
          <w:sz w:val="24"/>
          <w:szCs w:val="24"/>
        </w:rPr>
        <w:t>bajo el título</w:t>
      </w:r>
      <w:r w:rsidRPr="00FF43FC">
        <w:rPr>
          <w:b/>
          <w:sz w:val="24"/>
          <w:szCs w:val="24"/>
        </w:rPr>
        <w:t xml:space="preserve"> “Planeando la Igualdad”.  </w:t>
      </w:r>
    </w:p>
    <w:p w:rsidR="00FF43FC" w:rsidRPr="00FF43FC" w:rsidRDefault="00FF43FC" w:rsidP="00332B0D">
      <w:pPr>
        <w:pStyle w:val="Prrafodelista"/>
        <w:ind w:left="1776"/>
        <w:jc w:val="both"/>
        <w:rPr>
          <w:b/>
          <w:sz w:val="24"/>
          <w:szCs w:val="24"/>
        </w:rPr>
      </w:pPr>
    </w:p>
    <w:p w:rsidR="00FF43FC" w:rsidRPr="00FF43FC" w:rsidRDefault="00FF43FC" w:rsidP="00332B0D">
      <w:pPr>
        <w:ind w:left="708"/>
        <w:jc w:val="both"/>
        <w:rPr>
          <w:b/>
          <w:sz w:val="24"/>
          <w:szCs w:val="24"/>
        </w:rPr>
      </w:pPr>
      <w:r w:rsidRPr="00FF43FC">
        <w:rPr>
          <w:b/>
          <w:sz w:val="24"/>
          <w:szCs w:val="24"/>
        </w:rPr>
        <w:t>En el encuentro ha participado Isabel García, Diputada Provincial de Valencia, y Anaïs Menguzzato, Directora General del Instituto Valenciano de las Mujeres y por la Igualdad de Género.</w:t>
      </w:r>
    </w:p>
    <w:p w:rsidR="00FF43FC" w:rsidRPr="00FF43FC" w:rsidRDefault="00FF43FC" w:rsidP="00FF43FC">
      <w:pPr>
        <w:pStyle w:val="Prrafodelista"/>
        <w:rPr>
          <w:b/>
          <w:sz w:val="24"/>
          <w:szCs w:val="24"/>
        </w:rPr>
      </w:pPr>
    </w:p>
    <w:p w:rsidR="00337D4C" w:rsidRPr="00280F6D" w:rsidRDefault="00403BC5" w:rsidP="00337D4C">
      <w:pPr>
        <w:jc w:val="both"/>
        <w:rPr>
          <w:sz w:val="24"/>
          <w:szCs w:val="24"/>
        </w:rPr>
      </w:pPr>
      <w:r w:rsidRPr="00280F6D">
        <w:rPr>
          <w:sz w:val="24"/>
          <w:szCs w:val="24"/>
        </w:rPr>
        <w:t xml:space="preserve">Dirigidas a concejales y técnicos municipales; el encuentro se centra en la necesidad </w:t>
      </w:r>
      <w:r w:rsidR="00337D4C" w:rsidRPr="00280F6D">
        <w:rPr>
          <w:sz w:val="24"/>
          <w:szCs w:val="24"/>
        </w:rPr>
        <w:t>de implantar</w:t>
      </w:r>
      <w:r w:rsidRPr="00280F6D">
        <w:rPr>
          <w:sz w:val="24"/>
          <w:szCs w:val="24"/>
        </w:rPr>
        <w:t xml:space="preserve"> medidas para formar las plantillas municipales con </w:t>
      </w:r>
      <w:r w:rsidR="00337D4C" w:rsidRPr="00280F6D">
        <w:rPr>
          <w:sz w:val="24"/>
          <w:szCs w:val="24"/>
        </w:rPr>
        <w:t>las mismas oportunidades</w:t>
      </w:r>
      <w:r w:rsidRPr="00280F6D">
        <w:rPr>
          <w:sz w:val="24"/>
          <w:szCs w:val="24"/>
        </w:rPr>
        <w:t xml:space="preserve"> y los mismos derechos para todas las personas. </w:t>
      </w:r>
      <w:r w:rsidR="00337D4C" w:rsidRPr="00280F6D">
        <w:rPr>
          <w:sz w:val="24"/>
          <w:szCs w:val="24"/>
        </w:rPr>
        <w:t>Tal y como se ha señalado</w:t>
      </w:r>
      <w:r w:rsidR="00332B0D">
        <w:rPr>
          <w:sz w:val="24"/>
          <w:szCs w:val="24"/>
        </w:rPr>
        <w:t xml:space="preserve"> en el transcurso de las jornadas</w:t>
      </w:r>
      <w:r w:rsidR="00337D4C" w:rsidRPr="00280F6D">
        <w:rPr>
          <w:sz w:val="24"/>
          <w:szCs w:val="24"/>
        </w:rPr>
        <w:t>, los planes de igualdad en las plantillas municipales son un instrumento no solo obligatorio legalmente, Ley Orgánica de Igualdad Efectiva de Mujeres y Hombres, sino útil y beneficioso para el trabajo en las corporaciones locales al corregir sesgos e implementar la fortaleza de todo el capital humano. Son, sin duda, políticas e instrumentos que sirven de ejemplo para la mejora de las relaciones laborales y que benefician y mejoran la vida de las y los ciudadanos de nuestros pueblos y ciudades.</w:t>
      </w:r>
    </w:p>
    <w:p w:rsidR="00280F6D" w:rsidRDefault="00704052" w:rsidP="00280F6D">
      <w:pPr>
        <w:jc w:val="both"/>
        <w:rPr>
          <w:sz w:val="24"/>
          <w:szCs w:val="24"/>
        </w:rPr>
      </w:pPr>
      <w:r w:rsidRPr="00280F6D">
        <w:rPr>
          <w:sz w:val="24"/>
          <w:szCs w:val="24"/>
        </w:rPr>
        <w:t>La FVMP dispone de un Acuerdo para homogeneizar la aplicación de medidas en materia de igualdad. Fruto del mismo se constituyó la Comisión de seguimiento formada de manera paritaria por la FVMP y los sindicatos CCOO, CSIF y UGT cuya finalidad está siendo la de asesorar y orientar la aplicación de este acuerdo en las entidades locales y especialm</w:t>
      </w:r>
      <w:r w:rsidR="00280F6D">
        <w:rPr>
          <w:sz w:val="24"/>
          <w:szCs w:val="24"/>
        </w:rPr>
        <w:t>ente de las entidades pequeñas.</w:t>
      </w:r>
    </w:p>
    <w:p w:rsidR="00280F6D" w:rsidRDefault="00280F6D" w:rsidP="00280F6D">
      <w:pPr>
        <w:jc w:val="both"/>
        <w:rPr>
          <w:sz w:val="24"/>
          <w:szCs w:val="24"/>
        </w:rPr>
      </w:pPr>
      <w:r>
        <w:rPr>
          <w:sz w:val="24"/>
          <w:szCs w:val="24"/>
        </w:rPr>
        <w:t xml:space="preserve">En las Jornadas se han presentado los resultados de la encuesta sobre igualdad en las plantillas de las entidades locales </w:t>
      </w:r>
      <w:r w:rsidR="00332B0D">
        <w:rPr>
          <w:sz w:val="24"/>
          <w:szCs w:val="24"/>
        </w:rPr>
        <w:t>d</w:t>
      </w:r>
      <w:r>
        <w:rPr>
          <w:sz w:val="24"/>
          <w:szCs w:val="24"/>
        </w:rPr>
        <w:t>e la Comunitat; se ha abordado el m</w:t>
      </w:r>
      <w:r w:rsidRPr="00280F6D">
        <w:rPr>
          <w:sz w:val="24"/>
          <w:szCs w:val="24"/>
        </w:rPr>
        <w:t>arco jurídico</w:t>
      </w:r>
      <w:r>
        <w:rPr>
          <w:sz w:val="24"/>
          <w:szCs w:val="24"/>
        </w:rPr>
        <w:t>, el procedimiento de elaboración y los contenidos de</w:t>
      </w:r>
      <w:r w:rsidRPr="00280F6D">
        <w:rPr>
          <w:sz w:val="24"/>
          <w:szCs w:val="24"/>
        </w:rPr>
        <w:t xml:space="preserve"> los Planes de Igualdad. </w:t>
      </w:r>
      <w:r>
        <w:rPr>
          <w:sz w:val="24"/>
          <w:szCs w:val="24"/>
        </w:rPr>
        <w:t>Así como se han compartido experiencias y buenas prácticas en materia de dichos planes.</w:t>
      </w:r>
    </w:p>
    <w:p w:rsidR="00280F6D" w:rsidRDefault="00280F6D" w:rsidP="00280F6D">
      <w:pPr>
        <w:jc w:val="both"/>
        <w:rPr>
          <w:sz w:val="24"/>
          <w:szCs w:val="24"/>
        </w:rPr>
      </w:pPr>
    </w:p>
    <w:p w:rsidR="00280F6D" w:rsidRPr="00FF43FC" w:rsidRDefault="00280F6D" w:rsidP="00332B0D">
      <w:pPr>
        <w:ind w:firstLine="708"/>
        <w:jc w:val="both"/>
        <w:rPr>
          <w:b/>
          <w:sz w:val="24"/>
          <w:szCs w:val="24"/>
        </w:rPr>
      </w:pPr>
      <w:r w:rsidRPr="00FF43FC">
        <w:rPr>
          <w:b/>
          <w:sz w:val="24"/>
          <w:szCs w:val="24"/>
        </w:rPr>
        <w:t>AYUDAS DE LA DIPUTACIÓN PROVINCIAL DE VALENCIA</w:t>
      </w:r>
    </w:p>
    <w:p w:rsidR="00332B0D" w:rsidRDefault="00280F6D" w:rsidP="00280F6D">
      <w:pPr>
        <w:jc w:val="both"/>
        <w:rPr>
          <w:sz w:val="24"/>
          <w:szCs w:val="24"/>
        </w:rPr>
      </w:pPr>
      <w:r>
        <w:rPr>
          <w:sz w:val="24"/>
          <w:szCs w:val="24"/>
        </w:rPr>
        <w:t>La diputada de Igualdad</w:t>
      </w:r>
      <w:r w:rsidR="00FF43FC">
        <w:rPr>
          <w:sz w:val="24"/>
          <w:szCs w:val="24"/>
        </w:rPr>
        <w:t xml:space="preserve">, </w:t>
      </w:r>
      <w:r w:rsidRPr="00280F6D">
        <w:rPr>
          <w:sz w:val="24"/>
          <w:szCs w:val="24"/>
        </w:rPr>
        <w:t xml:space="preserve">Isabel García Sánchez ha </w:t>
      </w:r>
      <w:r w:rsidR="00FF43FC">
        <w:rPr>
          <w:sz w:val="24"/>
          <w:szCs w:val="24"/>
        </w:rPr>
        <w:t xml:space="preserve">participado en las Jornadas “Planeando la Igualdad”. En su intervención ha destacado la necesidad de seguir trabajando y poner a disposición las herramientas necesarias para conformar plantillas municipales desde la igualdad. Así ha afirmado que el compromiso de la Diputación es firme y que por ello se han convocado ayudas dirigidas a municipios menores de 30.000 habitantes. </w:t>
      </w:r>
      <w:r w:rsidR="00332B0D">
        <w:rPr>
          <w:sz w:val="24"/>
          <w:szCs w:val="24"/>
        </w:rPr>
        <w:t xml:space="preserve">Isabel García ha destacado el papel tan importante que tienen los responsables locales en materia de igualdad. </w:t>
      </w:r>
    </w:p>
    <w:p w:rsidR="00BA115E" w:rsidRPr="00BA115E" w:rsidRDefault="00BA115E" w:rsidP="00BA115E">
      <w:pPr>
        <w:ind w:firstLine="708"/>
        <w:jc w:val="both"/>
        <w:rPr>
          <w:b/>
          <w:sz w:val="24"/>
          <w:szCs w:val="24"/>
        </w:rPr>
      </w:pPr>
      <w:r w:rsidRPr="00BA115E">
        <w:rPr>
          <w:b/>
          <w:sz w:val="24"/>
          <w:szCs w:val="24"/>
        </w:rPr>
        <w:lastRenderedPageBreak/>
        <w:t>RED COORDINADA CON LA GENERALITAT</w:t>
      </w:r>
    </w:p>
    <w:p w:rsidR="00BA115E" w:rsidRPr="00BA115E" w:rsidRDefault="00BA115E" w:rsidP="00280F6D">
      <w:pPr>
        <w:jc w:val="both"/>
        <w:rPr>
          <w:sz w:val="24"/>
          <w:szCs w:val="24"/>
        </w:rPr>
      </w:pPr>
    </w:p>
    <w:p w:rsidR="00BA115E" w:rsidRDefault="00BA115E" w:rsidP="00280F6D">
      <w:pPr>
        <w:jc w:val="both"/>
        <w:rPr>
          <w:sz w:val="24"/>
          <w:szCs w:val="24"/>
        </w:rPr>
      </w:pPr>
      <w:r w:rsidRPr="00BA115E">
        <w:rPr>
          <w:sz w:val="24"/>
          <w:szCs w:val="24"/>
        </w:rPr>
        <w:t xml:space="preserve">Por su parte la </w:t>
      </w:r>
      <w:r w:rsidRPr="00BA115E">
        <w:rPr>
          <w:sz w:val="24"/>
          <w:szCs w:val="24"/>
        </w:rPr>
        <w:t>Directora General del Instituto Valenciano de las Mujeres y por la Igualdad de Género</w:t>
      </w:r>
      <w:r w:rsidRPr="00BA115E">
        <w:rPr>
          <w:sz w:val="24"/>
          <w:szCs w:val="24"/>
        </w:rPr>
        <w:t xml:space="preserve">, Anaïs </w:t>
      </w:r>
      <w:proofErr w:type="spellStart"/>
      <w:r w:rsidRPr="00BA115E">
        <w:rPr>
          <w:sz w:val="24"/>
          <w:szCs w:val="24"/>
        </w:rPr>
        <w:t>Menguzzato</w:t>
      </w:r>
      <w:proofErr w:type="spellEnd"/>
      <w:r w:rsidRPr="00BA115E">
        <w:rPr>
          <w:sz w:val="24"/>
          <w:szCs w:val="24"/>
        </w:rPr>
        <w:t>, ha sido la encargada de clausurar estas Jornadas. En su intervención ha afirmado que las políticas de igualdad deben ser gestionadas desde el ámbito de lo público</w:t>
      </w:r>
      <w:r>
        <w:rPr>
          <w:sz w:val="24"/>
          <w:szCs w:val="24"/>
        </w:rPr>
        <w:t xml:space="preserve">, potenciando la eficacia y la eficiencia del trabajo conjunto, apostando por la municipalización de los servicios de igualdad a través de una </w:t>
      </w:r>
      <w:r w:rsidRPr="00BA115E">
        <w:rPr>
          <w:sz w:val="24"/>
          <w:szCs w:val="24"/>
        </w:rPr>
        <w:t xml:space="preserve">Red coordinada con la </w:t>
      </w:r>
      <w:r>
        <w:rPr>
          <w:sz w:val="24"/>
          <w:szCs w:val="24"/>
        </w:rPr>
        <w:t>Generalitat.</w:t>
      </w:r>
      <w:bookmarkEnd w:id="0"/>
    </w:p>
    <w:sectPr w:rsidR="00BA1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540A2"/>
    <w:multiLevelType w:val="hybridMultilevel"/>
    <w:tmpl w:val="3842C466"/>
    <w:lvl w:ilvl="0" w:tplc="22A22B8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C5"/>
    <w:rsid w:val="000F329F"/>
    <w:rsid w:val="00280F6D"/>
    <w:rsid w:val="00332B0D"/>
    <w:rsid w:val="00337D4C"/>
    <w:rsid w:val="00403BC5"/>
    <w:rsid w:val="00704052"/>
    <w:rsid w:val="00BA115E"/>
    <w:rsid w:val="00D845A7"/>
    <w:rsid w:val="00FF4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041C"/>
  <w15:chartTrackingRefBased/>
  <w15:docId w15:val="{59678516-AD12-4570-99C2-49A69E5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Federación</dc:creator>
  <cp:keywords/>
  <dc:description/>
  <cp:lastModifiedBy>Federación</cp:lastModifiedBy>
  <cp:revision>3</cp:revision>
  <dcterms:created xsi:type="dcterms:W3CDTF">2016-05-24T10:48:00Z</dcterms:created>
  <dcterms:modified xsi:type="dcterms:W3CDTF">2016-05-24T12:33:00Z</dcterms:modified>
</cp:coreProperties>
</file>