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DC" w:rsidRPr="00BC002D" w:rsidRDefault="0094395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ca-ES"/>
        </w:rPr>
      </w:pPr>
      <w:r w:rsidRPr="00BC002D">
        <w:rPr>
          <w:rFonts w:ascii="Arial" w:hAnsi="Arial" w:cs="Arial"/>
          <w:b/>
          <w:bCs/>
          <w:color w:val="000000"/>
          <w:sz w:val="24"/>
          <w:szCs w:val="24"/>
          <w:lang w:val="ca-ES" w:eastAsia="es-ES"/>
        </w:rPr>
        <mc:AlternateContent>
          <mc:Choice Requires="wps">
            <w:drawing>
              <wp:anchor distT="0" distB="0" distL="113665" distR="114300" simplePos="0" relativeHeight="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-839470</wp:posOffset>
                </wp:positionV>
                <wp:extent cx="3100070" cy="833755"/>
                <wp:effectExtent l="9525" t="9525" r="5715" b="5080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600" cy="8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5CDC" w:rsidRPr="00BC002D" w:rsidRDefault="0094395D">
                            <w:pPr>
                              <w:pStyle w:val="Contenidodelmarco"/>
                              <w:jc w:val="center"/>
                              <w:rPr>
                                <w:lang w:val="ca-ES"/>
                              </w:rPr>
                            </w:pPr>
                            <w:r w:rsidRPr="00BC002D">
                              <w:rPr>
                                <w:b/>
                                <w:sz w:val="40"/>
                                <w:szCs w:val="40"/>
                                <w:lang w:val="ca-ES"/>
                              </w:rPr>
                              <w:t>PRE</w:t>
                            </w:r>
                            <w:r w:rsidR="00BC002D" w:rsidRPr="00BC002D">
                              <w:rPr>
                                <w:b/>
                                <w:sz w:val="40"/>
                                <w:szCs w:val="40"/>
                                <w:lang w:val="ca-ES"/>
                              </w:rPr>
                              <w:t>M</w:t>
                            </w:r>
                            <w:r w:rsidRPr="00BC002D">
                              <w:rPr>
                                <w:b/>
                                <w:sz w:val="40"/>
                                <w:szCs w:val="40"/>
                                <w:lang w:val="ca-ES"/>
                              </w:rPr>
                              <w:t>SA 7/11/16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7" o:spid="_x0000_s1026" style="position:absolute;margin-left:175.2pt;margin-top:-66.1pt;width:244.1pt;height:65.65pt;z-index:4;visibility:visible;mso-wrap-style:square;mso-wrap-distance-left:8.95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" strokecolor="#a5a5a5 [2092]" strokeweight=".26mm">
                <v:textbox>
                  <w:txbxContent>
                    <w:p w:rsidR="00685CDC" w:rsidRPr="00BC002D" w:rsidRDefault="0094395D">
                      <w:pPr>
                        <w:pStyle w:val="Contenidodelmarco"/>
                        <w:jc w:val="center"/>
                        <w:rPr>
                          <w:lang w:val="ca-ES"/>
                        </w:rPr>
                      </w:pPr>
                      <w:r w:rsidRPr="00BC002D">
                        <w:rPr>
                          <w:b/>
                          <w:sz w:val="40"/>
                          <w:szCs w:val="40"/>
                          <w:lang w:val="ca-ES"/>
                        </w:rPr>
                        <w:t>PRE</w:t>
                      </w:r>
                      <w:r w:rsidR="00BC002D" w:rsidRPr="00BC002D">
                        <w:rPr>
                          <w:b/>
                          <w:sz w:val="40"/>
                          <w:szCs w:val="40"/>
                          <w:lang w:val="ca-ES"/>
                        </w:rPr>
                        <w:t>M</w:t>
                      </w:r>
                      <w:r w:rsidRPr="00BC002D">
                        <w:rPr>
                          <w:b/>
                          <w:sz w:val="40"/>
                          <w:szCs w:val="40"/>
                          <w:lang w:val="ca-ES"/>
                        </w:rPr>
                        <w:t>SA 7/11/16</w:t>
                      </w:r>
                    </w:p>
                  </w:txbxContent>
                </v:textbox>
              </v:rect>
            </w:pict>
          </mc:Fallback>
        </mc:AlternateContent>
      </w:r>
    </w:p>
    <w:p w:rsidR="00685CDC" w:rsidRPr="00BC002D" w:rsidRDefault="00685CD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ca-ES"/>
        </w:rPr>
      </w:pPr>
    </w:p>
    <w:p w:rsidR="00685CDC" w:rsidRPr="00BC002D" w:rsidRDefault="00685CD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ca-ES"/>
        </w:rPr>
      </w:pPr>
    </w:p>
    <w:p w:rsidR="00685CDC" w:rsidRPr="00BC002D" w:rsidRDefault="00BC002D">
      <w:pPr>
        <w:pStyle w:val="Cuerpodetexto"/>
        <w:jc w:val="center"/>
        <w:rPr>
          <w:rFonts w:ascii="Arial" w:eastAsia="Arial" w:hAnsi="Arial" w:cs="Arial"/>
          <w:b/>
          <w:sz w:val="24"/>
          <w:szCs w:val="24"/>
          <w:lang w:val="ca-ES" w:eastAsia="en-US"/>
        </w:rPr>
      </w:pPr>
      <w:r>
        <w:rPr>
          <w:rFonts w:ascii="Arial" w:eastAsia="Arial" w:hAnsi="Arial" w:cs="Arial"/>
          <w:b/>
          <w:sz w:val="24"/>
          <w:szCs w:val="24"/>
          <w:lang w:val="ca-ES" w:eastAsia="en-US"/>
        </w:rPr>
        <w:t>«</w:t>
      </w:r>
      <w:r w:rsidR="0094395D" w:rsidRPr="00BC002D">
        <w:rPr>
          <w:rFonts w:ascii="Arial" w:eastAsia="Arial" w:hAnsi="Arial" w:cs="Arial"/>
          <w:b/>
          <w:sz w:val="24"/>
          <w:szCs w:val="24"/>
          <w:lang w:val="ca-ES" w:eastAsia="en-US"/>
        </w:rPr>
        <w:t xml:space="preserve">DEIXEM DE COMPETIR I </w:t>
      </w:r>
      <w:r w:rsidR="0094395D" w:rsidRPr="00BC002D">
        <w:rPr>
          <w:rFonts w:ascii="Arial" w:eastAsia="Arial" w:hAnsi="Arial" w:cs="Arial"/>
          <w:b/>
          <w:sz w:val="24"/>
          <w:szCs w:val="24"/>
          <w:lang w:val="ca-ES" w:eastAsia="en-US"/>
        </w:rPr>
        <w:t>COMENCEM</w:t>
      </w:r>
      <w:r w:rsidR="0094395D" w:rsidRPr="00BC002D">
        <w:rPr>
          <w:rFonts w:ascii="Arial" w:eastAsia="Arial" w:hAnsi="Arial" w:cs="Arial"/>
          <w:b/>
          <w:sz w:val="24"/>
          <w:szCs w:val="24"/>
          <w:lang w:val="ca-ES" w:eastAsia="en-US"/>
        </w:rPr>
        <w:t xml:space="preserve"> A COOPERAR</w:t>
      </w:r>
      <w:r>
        <w:rPr>
          <w:rFonts w:ascii="Arial" w:eastAsia="Arial" w:hAnsi="Arial" w:cs="Arial"/>
          <w:b/>
          <w:sz w:val="24"/>
          <w:szCs w:val="24"/>
          <w:lang w:val="ca-ES" w:eastAsia="en-US"/>
        </w:rPr>
        <w:t>»</w:t>
      </w:r>
    </w:p>
    <w:p w:rsidR="00685CDC" w:rsidRPr="00BC002D" w:rsidRDefault="00685CDC">
      <w:pPr>
        <w:pStyle w:val="Cuerpodetexto"/>
        <w:jc w:val="both"/>
        <w:rPr>
          <w:rFonts w:ascii="Arial" w:eastAsia="Arial" w:hAnsi="Arial" w:cs="Arial"/>
          <w:sz w:val="24"/>
          <w:szCs w:val="24"/>
          <w:lang w:val="ca-ES" w:eastAsia="en-US"/>
        </w:rPr>
      </w:pPr>
    </w:p>
    <w:p w:rsidR="00685CDC" w:rsidRPr="00BC002D" w:rsidRDefault="0094395D">
      <w:pPr>
        <w:pStyle w:val="Cuerpodetexto"/>
        <w:jc w:val="both"/>
        <w:rPr>
          <w:rFonts w:ascii="Arial" w:eastAsia="Arial" w:hAnsi="Arial" w:cs="Arial"/>
          <w:sz w:val="24"/>
          <w:szCs w:val="24"/>
          <w:lang w:val="ca-ES" w:eastAsia="en-US"/>
        </w:rPr>
      </w:pP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El president de la Federació Valenciana de Municipis i Províncies, Rubén Alfaro, ha anunciat hui, durant la seua intervenció en el </w:t>
      </w:r>
      <w:r w:rsidR="00BC002D" w:rsidRPr="00BC002D">
        <w:rPr>
          <w:rFonts w:ascii="Arial" w:eastAsia="Arial" w:hAnsi="Arial" w:cs="Arial"/>
          <w:i/>
          <w:sz w:val="24"/>
          <w:szCs w:val="24"/>
          <w:lang w:val="ca-ES" w:eastAsia="en-US"/>
        </w:rPr>
        <w:t>Fòrum</w:t>
      </w:r>
      <w:r w:rsidRPr="00BC002D">
        <w:rPr>
          <w:rFonts w:ascii="Arial" w:eastAsia="Arial" w:hAnsi="Arial" w:cs="Arial"/>
          <w:i/>
          <w:sz w:val="24"/>
          <w:szCs w:val="24"/>
          <w:lang w:val="ca-ES" w:eastAsia="en-US"/>
        </w:rPr>
        <w:t xml:space="preserve"> Europa</w:t>
      </w:r>
      <w:r w:rsidR="00BC002D">
        <w:rPr>
          <w:rFonts w:ascii="Arial" w:eastAsia="Arial" w:hAnsi="Arial" w:cs="Arial"/>
          <w:i/>
          <w:sz w:val="24"/>
          <w:szCs w:val="24"/>
          <w:lang w:val="ca-ES" w:eastAsia="en-US"/>
        </w:rPr>
        <w:t>.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Tribuna Mediterrània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,</w:t>
      </w:r>
      <w:r w:rsid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i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presentat pel Conseller d'Hisenda i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Model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Econòmic Vicent Soler, la posada en marxa d'un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a </w:t>
      </w:r>
      <w:r w:rsidRPr="00BC002D">
        <w:rPr>
          <w:rFonts w:ascii="Arial" w:eastAsia="Arial" w:hAnsi="Arial" w:cs="Arial"/>
          <w:b/>
          <w:i/>
          <w:sz w:val="24"/>
          <w:szCs w:val="24"/>
          <w:lang w:val="ca-ES" w:eastAsia="en-US"/>
        </w:rPr>
        <w:t>campanya</w:t>
      </w:r>
      <w:r w:rsidRPr="00BC002D">
        <w:rPr>
          <w:rFonts w:ascii="Arial" w:eastAsia="Arial" w:hAnsi="Arial" w:cs="Arial"/>
          <w:b/>
          <w:i/>
          <w:sz w:val="24"/>
          <w:szCs w:val="24"/>
          <w:lang w:val="ca-ES" w:eastAsia="en-US"/>
        </w:rPr>
        <w:t xml:space="preserve"> valenciana sobre finançament</w:t>
      </w:r>
      <w:r w:rsidR="00BC002D">
        <w:rPr>
          <w:rFonts w:ascii="Arial" w:eastAsia="Arial" w:hAnsi="Arial" w:cs="Arial"/>
          <w:b/>
          <w:i/>
          <w:sz w:val="24"/>
          <w:szCs w:val="24"/>
          <w:lang w:val="ca-ES" w:eastAsia="en-US"/>
        </w:rPr>
        <w:t xml:space="preserve"> del règim local amb l'eslògan «</w:t>
      </w:r>
      <w:r w:rsidRPr="00BC002D">
        <w:rPr>
          <w:rFonts w:ascii="Arial" w:eastAsia="Arial" w:hAnsi="Arial" w:cs="Arial"/>
          <w:b/>
          <w:i/>
          <w:sz w:val="24"/>
          <w:szCs w:val="24"/>
          <w:lang w:val="ca-ES" w:eastAsia="en-US"/>
        </w:rPr>
        <w:t xml:space="preserve">Amb menys </w:t>
      </w:r>
      <w:r w:rsidRPr="00BC002D">
        <w:rPr>
          <w:rFonts w:ascii="Arial" w:eastAsia="Arial" w:hAnsi="Arial" w:cs="Arial"/>
          <w:b/>
          <w:i/>
          <w:sz w:val="24"/>
          <w:szCs w:val="24"/>
          <w:lang w:val="ca-ES" w:eastAsia="en-US"/>
        </w:rPr>
        <w:t>fem</w:t>
      </w:r>
      <w:r w:rsidRPr="00BC002D">
        <w:rPr>
          <w:rFonts w:ascii="Arial" w:eastAsia="Arial" w:hAnsi="Arial" w:cs="Arial"/>
          <w:b/>
          <w:i/>
          <w:sz w:val="24"/>
          <w:szCs w:val="24"/>
          <w:lang w:val="ca-ES" w:eastAsia="en-US"/>
        </w:rPr>
        <w:t xml:space="preserve"> més; </w:t>
      </w:r>
      <w:r w:rsidRPr="00BC002D">
        <w:rPr>
          <w:rFonts w:ascii="Arial" w:eastAsia="Arial" w:hAnsi="Arial" w:cs="Arial"/>
          <w:b/>
          <w:i/>
          <w:sz w:val="24"/>
          <w:szCs w:val="24"/>
          <w:lang w:val="ca-ES" w:eastAsia="en-US"/>
        </w:rPr>
        <w:t>necessitem</w:t>
      </w:r>
      <w:r w:rsidRPr="00BC002D">
        <w:rPr>
          <w:rFonts w:ascii="Arial" w:eastAsia="Arial" w:hAnsi="Arial" w:cs="Arial"/>
          <w:b/>
          <w:i/>
          <w:sz w:val="24"/>
          <w:szCs w:val="24"/>
          <w:lang w:val="ca-ES" w:eastAsia="en-US"/>
        </w:rPr>
        <w:t xml:space="preserve"> multiplicar</w:t>
      </w:r>
      <w:r w:rsidR="00BC002D">
        <w:rPr>
          <w:rFonts w:ascii="Arial" w:eastAsia="Arial" w:hAnsi="Arial" w:cs="Arial"/>
          <w:b/>
          <w:i/>
          <w:sz w:val="24"/>
          <w:szCs w:val="24"/>
          <w:lang w:val="ca-ES" w:eastAsia="en-US"/>
        </w:rPr>
        <w:t>»</w:t>
      </w:r>
      <w:r w:rsidRPr="00BC002D">
        <w:rPr>
          <w:rFonts w:ascii="Arial" w:eastAsia="Arial" w:hAnsi="Arial" w:cs="Arial"/>
          <w:b/>
          <w:i/>
          <w:sz w:val="24"/>
          <w:szCs w:val="24"/>
          <w:lang w:val="ca-ES" w:eastAsia="en-US"/>
        </w:rPr>
        <w:t>.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Així ha explicat que </w:t>
      </w:r>
      <w:r w:rsidR="00BC002D">
        <w:rPr>
          <w:rFonts w:ascii="Arial" w:eastAsia="Arial" w:hAnsi="Arial" w:cs="Arial"/>
          <w:sz w:val="24"/>
          <w:szCs w:val="24"/>
          <w:lang w:val="ca-ES" w:eastAsia="en-US"/>
        </w:rPr>
        <w:t>«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es tracta d'una campanya que sorgeix com a reivindicació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legítima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dels ajuntaments valencians per una millor i més justa finançament dels nostres municipis</w:t>
      </w:r>
      <w:r w:rsidR="00BC002D">
        <w:rPr>
          <w:rFonts w:ascii="Arial" w:eastAsia="Arial" w:hAnsi="Arial" w:cs="Arial"/>
          <w:sz w:val="24"/>
          <w:szCs w:val="24"/>
          <w:lang w:val="ca-ES" w:eastAsia="en-US"/>
        </w:rPr>
        <w:t>»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. </w:t>
      </w:r>
      <w:r w:rsid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«Es va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intentar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exposar amb transparència els camins que ens han portat a molts municipis a patir situació que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els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veïns són incapaços d'entendre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com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per exemple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que municipis amb més de 50.000 habitants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només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tenen un electricista en plantilla</w:t>
      </w:r>
      <w:r w:rsidR="00BC002D">
        <w:rPr>
          <w:rFonts w:ascii="Arial" w:eastAsia="Arial" w:hAnsi="Arial" w:cs="Arial"/>
          <w:sz w:val="24"/>
          <w:szCs w:val="24"/>
          <w:lang w:val="ca-ES" w:eastAsia="en-US"/>
        </w:rPr>
        <w:t>»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, ha assenyalat Alfaro, alhora que ha lamentat que </w:t>
      </w:r>
      <w:r w:rsidR="00BC002D">
        <w:rPr>
          <w:rFonts w:ascii="Arial" w:eastAsia="Arial" w:hAnsi="Arial" w:cs="Arial"/>
          <w:sz w:val="24"/>
          <w:szCs w:val="24"/>
          <w:lang w:val="ca-ES" w:eastAsia="en-US"/>
        </w:rPr>
        <w:t>«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la racionalitat s'ha convertit en irracionalitat</w:t>
      </w:r>
      <w:r w:rsidR="00BC002D">
        <w:rPr>
          <w:rFonts w:ascii="Arial" w:eastAsia="Arial" w:hAnsi="Arial" w:cs="Arial"/>
          <w:sz w:val="24"/>
          <w:szCs w:val="24"/>
          <w:lang w:val="ca-ES" w:eastAsia="en-US"/>
        </w:rPr>
        <w:t>»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.</w:t>
      </w:r>
    </w:p>
    <w:p w:rsidR="00685CDC" w:rsidRPr="00BC002D" w:rsidRDefault="0094395D">
      <w:pPr>
        <w:pStyle w:val="Cuerpodetexto"/>
        <w:jc w:val="both"/>
        <w:rPr>
          <w:rFonts w:ascii="Arial" w:eastAsia="Arial" w:hAnsi="Arial" w:cs="Arial"/>
          <w:sz w:val="24"/>
          <w:szCs w:val="24"/>
          <w:lang w:val="ca-ES" w:eastAsia="en-US"/>
        </w:rPr>
      </w:pP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De la mateixa manera ha assenyalat que la campanya en cap cas pretén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ser </w:t>
      </w:r>
      <w:r w:rsidR="00BC002D">
        <w:rPr>
          <w:rFonts w:ascii="Arial" w:eastAsia="Arial" w:hAnsi="Arial" w:cs="Arial"/>
          <w:sz w:val="24"/>
          <w:szCs w:val="24"/>
          <w:lang w:val="ca-ES" w:eastAsia="en-US"/>
        </w:rPr>
        <w:t>«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una trinxera i un altr</w:t>
      </w:r>
      <w:r w:rsidR="00BC002D">
        <w:rPr>
          <w:rFonts w:ascii="Arial" w:eastAsia="Arial" w:hAnsi="Arial" w:cs="Arial"/>
          <w:sz w:val="24"/>
          <w:szCs w:val="24"/>
          <w:lang w:val="ca-ES" w:eastAsia="en-US"/>
        </w:rPr>
        <w:t>e episodi entre administracions» per això ha explicat «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la inclusió del verb multiplicar en l'eslògan és una crida a la reflexió, a la cooperació i l'empatia entre tots per a aprendre dels camins erronis</w:t>
      </w:r>
      <w:r w:rsidR="00BC002D">
        <w:rPr>
          <w:rFonts w:ascii="Arial" w:eastAsia="Arial" w:hAnsi="Arial" w:cs="Arial"/>
          <w:sz w:val="24"/>
          <w:szCs w:val="24"/>
          <w:lang w:val="ca-ES" w:eastAsia="en-US"/>
        </w:rPr>
        <w:t>»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.</w:t>
      </w:r>
    </w:p>
    <w:p w:rsidR="00685CDC" w:rsidRPr="00BC002D" w:rsidRDefault="0094395D">
      <w:pPr>
        <w:pStyle w:val="Cuerpodetexto"/>
        <w:jc w:val="both"/>
        <w:rPr>
          <w:rFonts w:ascii="Arial" w:eastAsia="Arial" w:hAnsi="Arial" w:cs="Arial"/>
          <w:sz w:val="24"/>
          <w:szCs w:val="24"/>
          <w:lang w:val="ca-ES" w:eastAsia="en-US"/>
        </w:rPr>
      </w:pP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El president de l</w:t>
      </w:r>
      <w:r w:rsidR="00BC002D">
        <w:rPr>
          <w:rFonts w:ascii="Arial" w:eastAsia="Arial" w:hAnsi="Arial" w:cs="Arial"/>
          <w:sz w:val="24"/>
          <w:szCs w:val="24"/>
          <w:lang w:val="ca-ES" w:eastAsia="en-US"/>
        </w:rPr>
        <w:t>’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FVMP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ha apostat per </w:t>
      </w:r>
      <w:proofErr w:type="spellStart"/>
      <w:r w:rsidR="00BC002D">
        <w:rPr>
          <w:rFonts w:ascii="Arial" w:eastAsia="Arial" w:hAnsi="Arial" w:cs="Arial"/>
          <w:sz w:val="24"/>
          <w:szCs w:val="24"/>
          <w:lang w:val="ca-ES" w:eastAsia="en-US"/>
        </w:rPr>
        <w:t>r</w:t>
      </w:r>
      <w:r w:rsidR="00BC002D" w:rsidRPr="00BC002D">
        <w:rPr>
          <w:rFonts w:ascii="Arial" w:eastAsia="Arial" w:hAnsi="Arial" w:cs="Arial"/>
          <w:sz w:val="24"/>
          <w:szCs w:val="24"/>
          <w:lang w:val="ca-ES" w:eastAsia="en-US"/>
        </w:rPr>
        <w:t>eformular</w:t>
      </w:r>
      <w:proofErr w:type="spellEnd"/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el paper dels ajuntaments en el marc de les administracions públiques, una aposta que ha resumit en una frase: </w:t>
      </w:r>
      <w:r w:rsidR="00BC002D">
        <w:rPr>
          <w:rFonts w:ascii="Arial" w:eastAsia="Arial" w:hAnsi="Arial" w:cs="Arial"/>
          <w:b/>
          <w:i/>
          <w:sz w:val="24"/>
          <w:szCs w:val="24"/>
          <w:lang w:val="ca-ES" w:eastAsia="en-US"/>
        </w:rPr>
        <w:t>«</w:t>
      </w:r>
      <w:r w:rsidRPr="00BC002D">
        <w:rPr>
          <w:rFonts w:ascii="Arial" w:eastAsia="Arial" w:hAnsi="Arial" w:cs="Arial"/>
          <w:b/>
          <w:i/>
          <w:sz w:val="24"/>
          <w:szCs w:val="24"/>
          <w:lang w:val="ca-ES" w:eastAsia="en-US"/>
        </w:rPr>
        <w:t>deixem de competir i comencem a cooperar</w:t>
      </w:r>
      <w:r w:rsidR="00BC002D">
        <w:rPr>
          <w:rFonts w:ascii="Arial" w:eastAsia="Arial" w:hAnsi="Arial" w:cs="Arial"/>
          <w:b/>
          <w:i/>
          <w:sz w:val="24"/>
          <w:szCs w:val="24"/>
          <w:lang w:val="ca-ES" w:eastAsia="en-US"/>
        </w:rPr>
        <w:t>»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.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</w:t>
      </w:r>
      <w:r w:rsidR="00BC002D">
        <w:rPr>
          <w:rFonts w:ascii="Arial" w:eastAsia="Arial" w:hAnsi="Arial" w:cs="Arial"/>
          <w:sz w:val="24"/>
          <w:szCs w:val="24"/>
          <w:lang w:val="ca-ES" w:eastAsia="en-US"/>
        </w:rPr>
        <w:t>«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És necessari aconseguir nous lideratges des d'aquestes institucions per a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poder tindre una estratègia més enllà. Les institucions tenim que redefinir el nostre paper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adaptant-ho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al que esperen de nosaltres els ciutadans, impulsant una administració àgil, imaginativa que </w:t>
      </w:r>
      <w:proofErr w:type="spellStart"/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dinamitze</w:t>
      </w:r>
      <w:proofErr w:type="spellEnd"/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ciutats i </w:t>
      </w:r>
      <w:proofErr w:type="spellStart"/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propicie</w:t>
      </w:r>
      <w:proofErr w:type="spellEnd"/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sinergies</w:t>
      </w:r>
      <w:r w:rsidR="00BC002D">
        <w:rPr>
          <w:rFonts w:ascii="Arial" w:eastAsia="Arial" w:hAnsi="Arial" w:cs="Arial"/>
          <w:sz w:val="24"/>
          <w:szCs w:val="24"/>
          <w:lang w:val="ca-ES" w:eastAsia="en-US"/>
        </w:rPr>
        <w:t>»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ha assenyalat Alfa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ro. Una cooperació que, segons ha explicat, ha d'iniciar-se amb </w:t>
      </w:r>
      <w:r w:rsidR="00385649">
        <w:rPr>
          <w:rFonts w:ascii="Arial" w:eastAsia="Arial" w:hAnsi="Arial" w:cs="Arial"/>
          <w:sz w:val="24"/>
          <w:szCs w:val="24"/>
          <w:lang w:val="ca-ES" w:eastAsia="en-US"/>
        </w:rPr>
        <w:t>«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l'enfortiment entre totes les institucions públiques i no competir per espais comuns on la contesa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només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perjudica els ciutadans i els seus interessos perquè, amb sentit comú, la suma d'esfor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ços ens permeta compartir costos i deixar de per a sumar esforços i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aconseguir</w:t>
      </w:r>
      <w:r w:rsidR="00385649">
        <w:rPr>
          <w:rFonts w:ascii="Arial" w:eastAsia="Arial" w:hAnsi="Arial" w:cs="Arial"/>
          <w:sz w:val="24"/>
          <w:szCs w:val="24"/>
          <w:lang w:val="ca-ES" w:eastAsia="en-US"/>
        </w:rPr>
        <w:t xml:space="preserve"> majors objectius»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.</w:t>
      </w:r>
    </w:p>
    <w:p w:rsidR="00685CDC" w:rsidRDefault="0094395D">
      <w:pPr>
        <w:pStyle w:val="Cuerpodetexto"/>
        <w:jc w:val="both"/>
        <w:rPr>
          <w:rFonts w:ascii="Arial" w:eastAsia="Arial" w:hAnsi="Arial" w:cs="Arial"/>
          <w:sz w:val="24"/>
          <w:szCs w:val="24"/>
          <w:lang w:val="ca-ES" w:eastAsia="en-US"/>
        </w:rPr>
      </w:pP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Durant la seua intervenció el president de l</w:t>
      </w:r>
      <w:r w:rsidR="00385649">
        <w:rPr>
          <w:rFonts w:ascii="Arial" w:eastAsia="Arial" w:hAnsi="Arial" w:cs="Arial"/>
          <w:sz w:val="24"/>
          <w:szCs w:val="24"/>
          <w:lang w:val="ca-ES" w:eastAsia="en-US"/>
        </w:rPr>
        <w:t>’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FVMP ha incidit en el paper rellevant i imprescindible que deuen d'adquirir els ajuntaments ja que </w:t>
      </w:r>
      <w:r w:rsidR="00385649">
        <w:rPr>
          <w:rFonts w:ascii="Arial" w:eastAsia="Arial" w:hAnsi="Arial" w:cs="Arial"/>
          <w:sz w:val="24"/>
          <w:szCs w:val="24"/>
          <w:lang w:val="ca-ES" w:eastAsia="en-US"/>
        </w:rPr>
        <w:t>«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som una admi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nistració major d'edat, madura, preparada i capacitada per a influir i dissenyar el futur de les nostres ciutats</w:t>
      </w:r>
      <w:r w:rsidR="00385649">
        <w:rPr>
          <w:rFonts w:ascii="Arial" w:eastAsia="Arial" w:hAnsi="Arial" w:cs="Arial"/>
          <w:sz w:val="24"/>
          <w:szCs w:val="24"/>
          <w:lang w:val="ca-ES" w:eastAsia="en-US"/>
        </w:rPr>
        <w:t>»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. </w:t>
      </w:r>
      <w:r w:rsidR="00385649">
        <w:rPr>
          <w:rFonts w:ascii="Arial" w:eastAsia="Arial" w:hAnsi="Arial" w:cs="Arial"/>
          <w:sz w:val="24"/>
          <w:szCs w:val="24"/>
          <w:lang w:val="ca-ES" w:eastAsia="en-US"/>
        </w:rPr>
        <w:t>«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Hem demostrat l'eficiència en les polítiques locals, hem mantingut equilibri pressuposta</w:t>
      </w:r>
      <w:r w:rsidR="00385649">
        <w:rPr>
          <w:rFonts w:ascii="Arial" w:eastAsia="Arial" w:hAnsi="Arial" w:cs="Arial"/>
          <w:sz w:val="24"/>
          <w:szCs w:val="24"/>
          <w:lang w:val="ca-ES" w:eastAsia="en-US"/>
        </w:rPr>
        <w:t>ri i complit objectius de deute»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, ha reiterat Alfaro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</w:t>
      </w:r>
      <w:proofErr w:type="spellStart"/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mentres</w:t>
      </w:r>
      <w:proofErr w:type="spellEnd"/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ha lamentat que </w:t>
      </w:r>
      <w:r w:rsidR="00385649">
        <w:rPr>
          <w:rFonts w:ascii="Arial" w:eastAsia="Arial" w:hAnsi="Arial" w:cs="Arial"/>
          <w:sz w:val="24"/>
          <w:szCs w:val="24"/>
          <w:lang w:val="ca-ES" w:eastAsia="en-US"/>
        </w:rPr>
        <w:t>«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el nostre esforç no es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veu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correspost amb el govern central que bloqueja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any rere any la petició d'utilitzar els excedents que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generem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per a amplia</w:t>
      </w:r>
      <w:r w:rsidR="00385649">
        <w:rPr>
          <w:rFonts w:ascii="Arial" w:eastAsia="Arial" w:hAnsi="Arial" w:cs="Arial"/>
          <w:sz w:val="24"/>
          <w:szCs w:val="24"/>
          <w:lang w:val="ca-ES" w:eastAsia="en-US"/>
        </w:rPr>
        <w:t>r en les millores als ciutadans»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. Per tot això ha reclamat un millor tracte per </w:t>
      </w:r>
      <w:r w:rsidR="00385649">
        <w:rPr>
          <w:rFonts w:ascii="Arial" w:eastAsia="Arial" w:hAnsi="Arial" w:cs="Arial"/>
          <w:sz w:val="24"/>
          <w:szCs w:val="24"/>
          <w:lang w:val="ca-ES" w:eastAsia="en-US"/>
        </w:rPr>
        <w:t>part del Govern central perquè «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quan </w:t>
      </w:r>
      <w:r w:rsidR="00054FAA">
        <w:rPr>
          <w:rFonts w:ascii="Arial" w:eastAsia="Arial" w:hAnsi="Arial" w:cs="Arial"/>
          <w:sz w:val="24"/>
          <w:szCs w:val="24"/>
          <w:lang w:val="ca-ES" w:eastAsia="en-US"/>
        </w:rPr>
        <w:t>hom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compleix deu </w:t>
      </w:r>
      <w:r w:rsidR="00054FAA">
        <w:rPr>
          <w:rFonts w:ascii="Arial" w:eastAsia="Arial" w:hAnsi="Arial" w:cs="Arial"/>
          <w:sz w:val="24"/>
          <w:szCs w:val="24"/>
          <w:lang w:val="ca-ES" w:eastAsia="en-US"/>
        </w:rPr>
        <w:t>ser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tractat amb respecte i maduresa i deu de ser escoltat</w:t>
      </w:r>
      <w:r w:rsidR="00054FAA">
        <w:rPr>
          <w:rFonts w:ascii="Arial" w:eastAsia="Arial" w:hAnsi="Arial" w:cs="Arial"/>
          <w:sz w:val="24"/>
          <w:szCs w:val="24"/>
          <w:lang w:val="ca-ES" w:eastAsia="en-US"/>
        </w:rPr>
        <w:t>»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, ha apuntat.</w:t>
      </w:r>
    </w:p>
    <w:p w:rsidR="00054FAA" w:rsidRDefault="00054FAA">
      <w:pPr>
        <w:pStyle w:val="Cuerpodetexto"/>
        <w:jc w:val="both"/>
        <w:rPr>
          <w:rFonts w:ascii="Arial" w:eastAsia="Arial" w:hAnsi="Arial" w:cs="Arial"/>
          <w:sz w:val="24"/>
          <w:szCs w:val="24"/>
          <w:lang w:val="ca-ES" w:eastAsia="en-US"/>
        </w:rPr>
      </w:pPr>
    </w:p>
    <w:p w:rsidR="00054FAA" w:rsidRPr="00BC002D" w:rsidRDefault="00054FAA">
      <w:pPr>
        <w:pStyle w:val="Cuerpodetexto"/>
        <w:jc w:val="both"/>
        <w:rPr>
          <w:rFonts w:ascii="Arial" w:eastAsia="Arial" w:hAnsi="Arial" w:cs="Arial"/>
          <w:sz w:val="24"/>
          <w:szCs w:val="24"/>
          <w:lang w:val="ca-ES" w:eastAsia="en-US"/>
        </w:rPr>
      </w:pPr>
    </w:p>
    <w:p w:rsidR="00685CDC" w:rsidRPr="00BC002D" w:rsidRDefault="0094395D">
      <w:pPr>
        <w:pStyle w:val="Cuerpodetexto"/>
        <w:jc w:val="both"/>
        <w:rPr>
          <w:rFonts w:ascii="Arial" w:eastAsia="Arial" w:hAnsi="Arial" w:cs="Arial"/>
          <w:sz w:val="24"/>
          <w:szCs w:val="24"/>
          <w:lang w:val="ca-ES" w:eastAsia="en-US"/>
        </w:rPr>
      </w:pP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Rubén Alfaro no ha deixat passar l'oportunitat per a mostrar el seu rebuig de la Llei de Racionalització de les Administracions Loc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al (LRSAL) acusant-la de </w:t>
      </w:r>
      <w:r w:rsidR="00E27487">
        <w:rPr>
          <w:rFonts w:ascii="Arial" w:eastAsia="Arial" w:hAnsi="Arial" w:cs="Arial"/>
          <w:sz w:val="24"/>
          <w:szCs w:val="24"/>
          <w:lang w:val="ca-ES" w:eastAsia="en-US"/>
        </w:rPr>
        <w:t>«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posar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en </w:t>
      </w:r>
      <w:r w:rsidR="00E27487">
        <w:rPr>
          <w:rFonts w:ascii="Arial" w:eastAsia="Arial" w:hAnsi="Arial" w:cs="Arial"/>
          <w:sz w:val="24"/>
          <w:szCs w:val="24"/>
          <w:lang w:val="ca-ES" w:eastAsia="en-US"/>
        </w:rPr>
        <w:t>perill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la base del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municipalisme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i la seua autonomia perquè pretén privar a les entitats locals d'algunes competències bàsiques</w:t>
      </w:r>
      <w:r w:rsidR="00E27487">
        <w:rPr>
          <w:rFonts w:ascii="Arial" w:eastAsia="Arial" w:hAnsi="Arial" w:cs="Arial"/>
          <w:sz w:val="24"/>
          <w:szCs w:val="24"/>
          <w:lang w:val="ca-ES" w:eastAsia="en-US"/>
        </w:rPr>
        <w:t>»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. </w:t>
      </w:r>
      <w:r w:rsidR="00E27487">
        <w:rPr>
          <w:rFonts w:ascii="Arial" w:eastAsia="Arial" w:hAnsi="Arial" w:cs="Arial"/>
          <w:sz w:val="24"/>
          <w:szCs w:val="24"/>
          <w:lang w:val="ca-ES" w:eastAsia="en-US"/>
        </w:rPr>
        <w:t>«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Prima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l'estabilitat pressupostària per damunt de l'atenció dels ciutadans i la qualitat en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la prestació en els serveis</w:t>
      </w:r>
      <w:r w:rsidR="00E27487">
        <w:rPr>
          <w:rFonts w:ascii="Arial" w:eastAsia="Arial" w:hAnsi="Arial" w:cs="Arial"/>
          <w:sz w:val="24"/>
          <w:szCs w:val="24"/>
          <w:lang w:val="ca-ES" w:eastAsia="en-US"/>
        </w:rPr>
        <w:t>»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ha denunciat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després de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recordar que </w:t>
      </w:r>
      <w:r w:rsidR="00E27487">
        <w:rPr>
          <w:rFonts w:ascii="Arial" w:eastAsia="Arial" w:hAnsi="Arial" w:cs="Arial"/>
          <w:sz w:val="24"/>
          <w:szCs w:val="24"/>
          <w:lang w:val="ca-ES" w:eastAsia="en-US"/>
        </w:rPr>
        <w:t>«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és una llei que danya l'arrel mateixa del govern municipal</w:t>
      </w:r>
      <w:r w:rsidR="00E27487">
        <w:rPr>
          <w:rFonts w:ascii="Arial" w:eastAsia="Arial" w:hAnsi="Arial" w:cs="Arial"/>
          <w:sz w:val="24"/>
          <w:szCs w:val="24"/>
          <w:lang w:val="ca-ES" w:eastAsia="en-US"/>
        </w:rPr>
        <w:t>»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. Per tot això ha reclamat novament la seua derogació </w:t>
      </w:r>
      <w:r w:rsidR="00E27487">
        <w:rPr>
          <w:rFonts w:ascii="Arial" w:eastAsia="Arial" w:hAnsi="Arial" w:cs="Arial"/>
          <w:sz w:val="24"/>
          <w:szCs w:val="24"/>
          <w:lang w:val="ca-ES" w:eastAsia="en-US"/>
        </w:rPr>
        <w:t>«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més ara que ja tenim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govern</w:t>
      </w:r>
      <w:r w:rsidR="00E27487">
        <w:rPr>
          <w:rFonts w:ascii="Arial" w:eastAsia="Arial" w:hAnsi="Arial" w:cs="Arial"/>
          <w:sz w:val="24"/>
          <w:szCs w:val="24"/>
          <w:lang w:val="ca-ES" w:eastAsia="en-US"/>
        </w:rPr>
        <w:t>».</w:t>
      </w:r>
    </w:p>
    <w:p w:rsidR="00685CDC" w:rsidRPr="00BC002D" w:rsidRDefault="0094395D">
      <w:pPr>
        <w:pStyle w:val="Cuerpodetexto"/>
        <w:jc w:val="both"/>
        <w:rPr>
          <w:rFonts w:ascii="Arial" w:eastAsia="Arial" w:hAnsi="Arial" w:cs="Arial"/>
          <w:sz w:val="24"/>
          <w:szCs w:val="24"/>
          <w:lang w:val="ca-ES" w:eastAsia="en-US"/>
        </w:rPr>
      </w:pP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De la mateixa manera s'ha mostrat molt críti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c amb la Llei d'Estabilitat Pressupostària i Sostenibilitat Financera que </w:t>
      </w:r>
      <w:r w:rsidR="00E27487">
        <w:rPr>
          <w:rFonts w:ascii="Arial" w:eastAsia="Arial" w:hAnsi="Arial" w:cs="Arial"/>
          <w:sz w:val="24"/>
          <w:szCs w:val="24"/>
          <w:lang w:val="ca-ES" w:eastAsia="en-US"/>
        </w:rPr>
        <w:t>«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suposa una estrangulació de les Hisendes locals ja que prioritza el pagament del deute enfront de qualsevol altre gasto social o inversió i coarta l'autonomia local</w:t>
      </w:r>
      <w:r w:rsidR="00E27487">
        <w:rPr>
          <w:rFonts w:ascii="Arial" w:eastAsia="Arial" w:hAnsi="Arial" w:cs="Arial"/>
          <w:sz w:val="24"/>
          <w:szCs w:val="24"/>
          <w:lang w:val="ca-ES" w:eastAsia="en-US"/>
        </w:rPr>
        <w:t>»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.</w:t>
      </w:r>
    </w:p>
    <w:p w:rsidR="00685CDC" w:rsidRPr="00BC002D" w:rsidRDefault="0094395D" w:rsidP="00E27487">
      <w:pPr>
        <w:pStyle w:val="Cuerpodetexto"/>
        <w:jc w:val="both"/>
        <w:rPr>
          <w:lang w:val="ca-ES"/>
        </w:rPr>
      </w:pP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Finalment ha a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graït que per fi </w:t>
      </w:r>
      <w:r w:rsidR="00E27487">
        <w:rPr>
          <w:rFonts w:ascii="Arial" w:eastAsia="Arial" w:hAnsi="Arial" w:cs="Arial"/>
          <w:sz w:val="24"/>
          <w:szCs w:val="24"/>
          <w:lang w:val="ca-ES" w:eastAsia="en-US"/>
        </w:rPr>
        <w:t>e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l Govern valencià haja inclòs en els pressupostos de la Generalitat per al 2017 el Fons de Cooperació Local. Una reivindicació històrica del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municipalisme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que està prevista en l'Estatut d'Autonomia i que suposa una important potenciació d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e l'autonomia local. </w:t>
      </w:r>
      <w:r w:rsidR="00E27487">
        <w:rPr>
          <w:rFonts w:ascii="Arial" w:eastAsia="Arial" w:hAnsi="Arial" w:cs="Arial"/>
          <w:sz w:val="24"/>
          <w:szCs w:val="24"/>
          <w:lang w:val="ca-ES" w:eastAsia="en-US"/>
        </w:rPr>
        <w:t>«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La seua dotació pressupostària és una gran notícia ja que érem l'única 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comunitat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que no teníem aquest fons local</w:t>
      </w:r>
      <w:r w:rsidR="00E27487">
        <w:rPr>
          <w:rFonts w:ascii="Arial" w:eastAsia="Arial" w:hAnsi="Arial" w:cs="Arial"/>
          <w:sz w:val="24"/>
          <w:szCs w:val="24"/>
          <w:lang w:val="ca-ES" w:eastAsia="en-US"/>
        </w:rPr>
        <w:t>»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ha assenyalat Alfaro qui ha agraït l'esforç del Consell per la delicada situació que travessa la Comunitat pe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l</w:t>
      </w:r>
      <w:r w:rsidRPr="00BC002D">
        <w:rPr>
          <w:rFonts w:ascii="Arial" w:eastAsia="Arial" w:hAnsi="Arial" w:cs="Arial"/>
          <w:sz w:val="24"/>
          <w:szCs w:val="24"/>
          <w:lang w:val="ca-ES" w:eastAsia="en-US"/>
        </w:rPr>
        <w:t xml:space="preserve"> </w:t>
      </w:r>
      <w:proofErr w:type="spellStart"/>
      <w:r w:rsidRPr="00BC002D">
        <w:rPr>
          <w:rFonts w:ascii="Arial" w:eastAsia="Arial" w:hAnsi="Arial" w:cs="Arial"/>
          <w:sz w:val="24"/>
          <w:szCs w:val="24"/>
          <w:lang w:val="ca-ES" w:eastAsia="en-US"/>
        </w:rPr>
        <w:t>infraf</w:t>
      </w:r>
      <w:r w:rsidR="00E27487">
        <w:rPr>
          <w:rFonts w:ascii="Arial" w:eastAsia="Arial" w:hAnsi="Arial" w:cs="Arial"/>
          <w:sz w:val="24"/>
          <w:szCs w:val="24"/>
          <w:lang w:val="ca-ES" w:eastAsia="en-US"/>
        </w:rPr>
        <w:t>inançament</w:t>
      </w:r>
      <w:proofErr w:type="spellEnd"/>
      <w:r w:rsidR="00E27487">
        <w:rPr>
          <w:rFonts w:ascii="Arial" w:eastAsia="Arial" w:hAnsi="Arial" w:cs="Arial"/>
          <w:sz w:val="24"/>
          <w:szCs w:val="24"/>
          <w:lang w:val="ca-ES" w:eastAsia="en-US"/>
        </w:rPr>
        <w:t>.</w:t>
      </w:r>
      <w:bookmarkStart w:id="0" w:name="_GoBack"/>
      <w:bookmarkEnd w:id="0"/>
    </w:p>
    <w:sectPr w:rsidR="00685CDC" w:rsidRPr="00BC002D">
      <w:headerReference w:type="default" r:id="rId6"/>
      <w:footerReference w:type="default" r:id="rId7"/>
      <w:pgSz w:w="11906" w:h="16838"/>
      <w:pgMar w:top="2552" w:right="1701" w:bottom="1418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5D" w:rsidRDefault="0094395D">
      <w:pPr>
        <w:spacing w:after="0" w:line="240" w:lineRule="auto"/>
      </w:pPr>
      <w:r>
        <w:separator/>
      </w:r>
    </w:p>
  </w:endnote>
  <w:endnote w:type="continuationSeparator" w:id="0">
    <w:p w:rsidR="0094395D" w:rsidRDefault="0094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DC" w:rsidRDefault="0094395D">
    <w:pPr>
      <w:pStyle w:val="Piedepgina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6" behindDoc="1" locked="0" layoutInCell="1" allowOverlap="1">
              <wp:simplePos x="0" y="0"/>
              <wp:positionH relativeFrom="column">
                <wp:posOffset>-1214755</wp:posOffset>
              </wp:positionH>
              <wp:positionV relativeFrom="paragraph">
                <wp:posOffset>-2247900</wp:posOffset>
              </wp:positionV>
              <wp:extent cx="2159635" cy="1958340"/>
              <wp:effectExtent l="0" t="0" r="0" b="0"/>
              <wp:wrapNone/>
              <wp:docPr id="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8920" cy="19576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85CDC" w:rsidRDefault="0094395D">
                          <w:pPr>
                            <w:pStyle w:val="Contenidodelmarc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9525" distL="0" distR="0">
                                <wp:extent cx="1968500" cy="2809875"/>
                                <wp:effectExtent l="0" t="0" r="0" b="0"/>
                                <wp:docPr id="9" name="Imagen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n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8500" cy="2809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uadro de texto 2" stroked="f" style="position:absolute;margin-left:-95.65pt;margin-top:-177pt;width:169.95pt;height:154.1pt">
              <w10:wrap type="none"/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Contenidodelmarco"/>
                      <w:rPr>
                        <w:color w:val="FFFFFF" w:themeColor="background1"/>
                      </w:rPr>
                    </w:pPr>
                    <w:r>
                      <w:rPr/>
                      <w:drawing>
                        <wp:inline distT="0" distB="9525" distL="0" distR="0">
                          <wp:extent cx="1968500" cy="2809875"/>
                          <wp:effectExtent l="0" t="0" r="0" b="0"/>
                          <wp:docPr id="10" name="Imagen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n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8500" cy="2809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8" behindDoc="1" locked="0" layoutInCell="1" allowOverlap="1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795" cy="450215"/>
              <wp:effectExtent l="0" t="0" r="0" b="0"/>
              <wp:wrapNone/>
              <wp:docPr id="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0040" cy="44964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85CDC" w:rsidRDefault="0094395D">
                          <w:pPr>
                            <w:pStyle w:val="Contenidodelmarco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7620">
                                <wp:extent cx="4831080" cy="312420"/>
                                <wp:effectExtent l="0" t="0" r="0" b="0"/>
                                <wp:docPr id="13" name="Imagen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Imagen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31080" cy="3124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stroked="f" style="position:absolute;margin-left:91.95pt;margin-top:-2.2pt;width:400.75pt;height:35.35pt">
              <w10:wrap type="none"/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Contenidodelmarco"/>
                      <w:rPr/>
                    </w:pPr>
                    <w:r>
                      <w:rPr/>
                      <w:drawing>
                        <wp:inline distT="0" distB="0" distL="0" distR="7620">
                          <wp:extent cx="4831080" cy="312420"/>
                          <wp:effectExtent l="0" t="0" r="0" b="0"/>
                          <wp:docPr id="14" name="Imagen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Imagen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31080" cy="3124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5D" w:rsidRDefault="0094395D">
      <w:pPr>
        <w:spacing w:after="0" w:line="240" w:lineRule="auto"/>
      </w:pPr>
      <w:r>
        <w:separator/>
      </w:r>
    </w:p>
  </w:footnote>
  <w:footnote w:type="continuationSeparator" w:id="0">
    <w:p w:rsidR="0094395D" w:rsidRDefault="0094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DC" w:rsidRDefault="0094395D">
    <w:pPr>
      <w:pStyle w:val="Encabezamien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-790575</wp:posOffset>
              </wp:positionH>
              <wp:positionV relativeFrom="paragraph">
                <wp:posOffset>-198755</wp:posOffset>
              </wp:positionV>
              <wp:extent cx="1379855" cy="1677035"/>
              <wp:effectExtent l="0" t="0" r="0" b="0"/>
              <wp:wrapNone/>
              <wp:docPr id="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9160" cy="167652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85CDC" w:rsidRDefault="0094395D">
                          <w:pPr>
                            <w:pStyle w:val="Contenidodelmarco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1270" distL="0" distR="0">
                                <wp:extent cx="1261745" cy="1618615"/>
                                <wp:effectExtent l="0" t="0" r="0" b="0"/>
                                <wp:docPr id="5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1745" cy="1618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stroked="f" style="position:absolute;margin-left:-62.25pt;margin-top:-15.65pt;width:108.55pt;height:131.95pt">
              <w10:wrap type="none"/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Contenidodelmarco"/>
                      <w:rPr/>
                    </w:pPr>
                    <w:r>
                      <w:rPr/>
                      <w:drawing>
                        <wp:inline distT="0" distB="1270" distL="0" distR="0">
                          <wp:extent cx="1261745" cy="1618615"/>
                          <wp:effectExtent l="0" t="0" r="0" b="0"/>
                          <wp:docPr id="6" name="0 Imagen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0 Imagen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1745" cy="1618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DC"/>
    <w:rsid w:val="00054FAA"/>
    <w:rsid w:val="00385649"/>
    <w:rsid w:val="00685CDC"/>
    <w:rsid w:val="0094395D"/>
    <w:rsid w:val="00BC002D"/>
    <w:rsid w:val="00E2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60C4"/>
  <w15:docId w15:val="{0AEE8CE4-6B0E-475D-BBF6-76DB6CD2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7B99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EncabezadoCar">
    <w:name w:val="Encabezado Car"/>
    <w:basedOn w:val="Fuentedeprrafopredeter"/>
    <w:link w:val="Encabezado"/>
    <w:uiPriority w:val="99"/>
    <w:qFormat/>
    <w:rsid w:val="00CD561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D561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D5611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sid w:val="00E432A3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Cuerpodetexto"/>
    <w:qFormat/>
    <w:rsid w:val="0077491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Arial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7749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32A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0107">
    <w:name w:val="t01_07"/>
    <w:basedOn w:val="Normal"/>
    <w:qFormat/>
    <w:rsid w:val="00E432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5</cp:revision>
  <cp:lastPrinted>2016-11-07T13:05:00Z</cp:lastPrinted>
  <dcterms:created xsi:type="dcterms:W3CDTF">2016-11-07T11:50:00Z</dcterms:created>
  <dcterms:modified xsi:type="dcterms:W3CDTF">2016-11-07T12:38:00Z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