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F740B" w14:textId="0663A81C" w:rsidR="00A0342B" w:rsidRDefault="00A0342B" w:rsidP="003C1794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3834F30B" w14:textId="77777777" w:rsidR="00A0342B" w:rsidRDefault="00A0342B" w:rsidP="003C1794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4F09E492" w14:textId="2202B2BB" w:rsidR="003C1794" w:rsidRPr="00A0342B" w:rsidRDefault="003C1794" w:rsidP="003C1794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0342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MOCIÓN:</w:t>
      </w:r>
    </w:p>
    <w:p w14:paraId="49928FED" w14:textId="77777777" w:rsidR="003C1794" w:rsidRPr="00A0342B" w:rsidRDefault="003C1794" w:rsidP="003C1794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16A85D9A" w14:textId="6B0DA6D6" w:rsidR="003C1794" w:rsidRPr="00A0342B" w:rsidRDefault="00A0342B" w:rsidP="003C1794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0342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25 NOVIEMBRE DÍA INTERNACIONAL POR LA ELIMINACIÓN DE LA VIOLENCIA CONTRA LAS MUJERES</w:t>
      </w:r>
    </w:p>
    <w:p w14:paraId="541BA301" w14:textId="77777777" w:rsidR="003C1794" w:rsidRPr="00A0342B" w:rsidRDefault="003C1794" w:rsidP="003C1794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34930D5" w14:textId="15420D3E" w:rsidR="003C1794" w:rsidRPr="00A0342B" w:rsidRDefault="003C1794" w:rsidP="003C179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0342B">
        <w:rPr>
          <w:rFonts w:ascii="Arial" w:hAnsi="Arial" w:cs="Arial"/>
          <w:color w:val="000000"/>
          <w:sz w:val="24"/>
          <w:szCs w:val="24"/>
          <w:shd w:val="clear" w:color="auto" w:fill="FFFFFF"/>
        </w:rPr>
        <w:t>Sr./Sra. ………………………………………………</w:t>
      </w:r>
      <w:proofErr w:type="gramStart"/>
      <w:r w:rsidRPr="00A0342B">
        <w:rPr>
          <w:rFonts w:ascii="Arial" w:hAnsi="Arial" w:cs="Arial"/>
          <w:color w:val="000000"/>
          <w:sz w:val="24"/>
          <w:szCs w:val="24"/>
          <w:shd w:val="clear" w:color="auto" w:fill="FFFFFF"/>
        </w:rPr>
        <w:t>…….</w:t>
      </w:r>
      <w:proofErr w:type="gramEnd"/>
      <w:r w:rsidRPr="00A0342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A0342B">
        <w:rPr>
          <w:rStyle w:val="hiddengrammarerror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A0342B">
        <w:rPr>
          <w:rFonts w:ascii="Arial" w:hAnsi="Arial" w:cs="Arial"/>
          <w:color w:val="000000"/>
          <w:sz w:val="24"/>
          <w:szCs w:val="24"/>
          <w:shd w:val="clear" w:color="auto" w:fill="FFFFFF"/>
        </w:rPr>
        <w:t> alcalde/</w:t>
      </w:r>
      <w:proofErr w:type="spellStart"/>
      <w:r w:rsidRPr="00A0342B">
        <w:rPr>
          <w:rFonts w:ascii="Arial" w:hAnsi="Arial" w:cs="Arial"/>
          <w:color w:val="000000"/>
          <w:sz w:val="24"/>
          <w:szCs w:val="24"/>
          <w:shd w:val="clear" w:color="auto" w:fill="FFFFFF"/>
        </w:rPr>
        <w:t>sa</w:t>
      </w:r>
      <w:proofErr w:type="spellEnd"/>
      <w:r w:rsidRPr="00A034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portavoz del Grupo Municipal ….………………</w:t>
      </w:r>
      <w:r w:rsidRPr="00A0342B">
        <w:rPr>
          <w:rStyle w:val="hiddengrammarerror"/>
          <w:rFonts w:ascii="Arial" w:hAnsi="Arial" w:cs="Arial"/>
          <w:color w:val="000000"/>
          <w:sz w:val="24"/>
          <w:szCs w:val="24"/>
          <w:shd w:val="clear" w:color="auto" w:fill="FFFFFF"/>
        </w:rPr>
        <w:t>..</w:t>
      </w:r>
      <w:r w:rsidRPr="00A034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… </w:t>
      </w:r>
      <w:r w:rsidR="00A034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en </w:t>
      </w:r>
      <w:r w:rsidRPr="00A0342B">
        <w:rPr>
          <w:rFonts w:ascii="Arial" w:hAnsi="Arial" w:cs="Arial"/>
          <w:color w:val="000000"/>
          <w:sz w:val="24"/>
          <w:szCs w:val="24"/>
          <w:shd w:val="clear" w:color="auto" w:fill="FFFFFF"/>
        </w:rPr>
        <w:t>el Ayuntamiento / Mancomunidad / Diputación de …………………………… en nombre y representación</w:t>
      </w:r>
      <w:r w:rsidR="00A034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del mismo</w:t>
      </w:r>
      <w:r w:rsidRPr="00A034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A0342B">
        <w:rPr>
          <w:rFonts w:ascii="Arial" w:hAnsi="Arial" w:cs="Arial"/>
          <w:sz w:val="24"/>
          <w:szCs w:val="24"/>
        </w:rPr>
        <w:t>al amparo de</w:t>
      </w:r>
      <w:r w:rsidR="00A0342B">
        <w:rPr>
          <w:rFonts w:ascii="Arial" w:hAnsi="Arial" w:cs="Arial"/>
          <w:sz w:val="24"/>
          <w:szCs w:val="24"/>
        </w:rPr>
        <w:t xml:space="preserve"> </w:t>
      </w:r>
      <w:r w:rsidRPr="00A0342B">
        <w:rPr>
          <w:rFonts w:ascii="Arial" w:hAnsi="Arial" w:cs="Arial"/>
          <w:sz w:val="24"/>
          <w:szCs w:val="24"/>
        </w:rPr>
        <w:t>l</w:t>
      </w:r>
      <w:r w:rsidR="00A0342B">
        <w:rPr>
          <w:rFonts w:ascii="Arial" w:hAnsi="Arial" w:cs="Arial"/>
          <w:sz w:val="24"/>
          <w:szCs w:val="24"/>
        </w:rPr>
        <w:t>o</w:t>
      </w:r>
      <w:r w:rsidRPr="00A0342B">
        <w:rPr>
          <w:rFonts w:ascii="Arial" w:hAnsi="Arial" w:cs="Arial"/>
          <w:sz w:val="24"/>
          <w:szCs w:val="24"/>
        </w:rPr>
        <w:t xml:space="preserve"> que prevé la Ley 8/2010 de la Generalitat, de 23 de junio, de Régimen Local de la Comunidad Valenciana, y en conformidad con </w:t>
      </w:r>
      <w:r w:rsidR="0079535D" w:rsidRPr="00A0342B">
        <w:rPr>
          <w:rFonts w:ascii="Arial" w:hAnsi="Arial" w:cs="Arial"/>
          <w:sz w:val="24"/>
          <w:szCs w:val="24"/>
        </w:rPr>
        <w:t xml:space="preserve">y </w:t>
      </w:r>
      <w:r w:rsidR="00A0342B">
        <w:rPr>
          <w:rFonts w:ascii="Arial" w:hAnsi="Arial" w:cs="Arial"/>
          <w:sz w:val="24"/>
          <w:szCs w:val="24"/>
        </w:rPr>
        <w:t>e</w:t>
      </w:r>
      <w:r w:rsidR="0079535D" w:rsidRPr="00A0342B">
        <w:rPr>
          <w:rFonts w:ascii="Arial" w:hAnsi="Arial" w:cs="Arial"/>
          <w:sz w:val="24"/>
          <w:szCs w:val="24"/>
        </w:rPr>
        <w:t xml:space="preserve">l </w:t>
      </w:r>
      <w:r w:rsidRPr="00A0342B">
        <w:rPr>
          <w:rFonts w:ascii="Arial" w:hAnsi="Arial" w:cs="Arial"/>
          <w:sz w:val="24"/>
          <w:szCs w:val="24"/>
        </w:rPr>
        <w:t>Real Decreto 2568/1986, de 28 de noviembre, por el</w:t>
      </w:r>
      <w:r w:rsidR="00A0342B">
        <w:rPr>
          <w:rFonts w:ascii="Arial" w:hAnsi="Arial" w:cs="Arial"/>
          <w:sz w:val="24"/>
          <w:szCs w:val="24"/>
        </w:rPr>
        <w:t xml:space="preserve"> que</w:t>
      </w:r>
      <w:r w:rsidRPr="00A0342B">
        <w:rPr>
          <w:rFonts w:ascii="Arial" w:hAnsi="Arial" w:cs="Arial"/>
          <w:sz w:val="24"/>
          <w:szCs w:val="24"/>
        </w:rPr>
        <w:t xml:space="preserve"> se aprueba el Reglamento de Organización, Funcionamiento y Régimen Jurídico de las entidades locales; presenta la siguiente propuesta de resolución p</w:t>
      </w:r>
      <w:r w:rsidR="00A0342B">
        <w:rPr>
          <w:rFonts w:ascii="Arial" w:hAnsi="Arial" w:cs="Arial"/>
          <w:sz w:val="24"/>
          <w:szCs w:val="24"/>
        </w:rPr>
        <w:t>a</w:t>
      </w:r>
      <w:r w:rsidRPr="00A0342B">
        <w:rPr>
          <w:rFonts w:ascii="Arial" w:hAnsi="Arial" w:cs="Arial"/>
          <w:sz w:val="24"/>
          <w:szCs w:val="24"/>
        </w:rPr>
        <w:t>r</w:t>
      </w:r>
      <w:r w:rsidR="00A0342B">
        <w:rPr>
          <w:rFonts w:ascii="Arial" w:hAnsi="Arial" w:cs="Arial"/>
          <w:sz w:val="24"/>
          <w:szCs w:val="24"/>
        </w:rPr>
        <w:t xml:space="preserve">a </w:t>
      </w:r>
      <w:r w:rsidRPr="00A0342B">
        <w:rPr>
          <w:rFonts w:ascii="Arial" w:hAnsi="Arial" w:cs="Arial"/>
          <w:sz w:val="24"/>
          <w:szCs w:val="24"/>
        </w:rPr>
        <w:t>que se incluya en</w:t>
      </w:r>
      <w:r w:rsidR="00A0342B">
        <w:rPr>
          <w:rFonts w:ascii="Arial" w:hAnsi="Arial" w:cs="Arial"/>
          <w:sz w:val="24"/>
          <w:szCs w:val="24"/>
        </w:rPr>
        <w:t xml:space="preserve"> e</w:t>
      </w:r>
      <w:r w:rsidR="002B2ED5" w:rsidRPr="00A0342B">
        <w:rPr>
          <w:rFonts w:ascii="Arial" w:hAnsi="Arial" w:cs="Arial"/>
          <w:sz w:val="24"/>
          <w:szCs w:val="24"/>
        </w:rPr>
        <w:t>l</w:t>
      </w:r>
      <w:r w:rsidR="00A0342B">
        <w:rPr>
          <w:rFonts w:ascii="Arial" w:hAnsi="Arial" w:cs="Arial"/>
          <w:sz w:val="24"/>
          <w:szCs w:val="24"/>
        </w:rPr>
        <w:t xml:space="preserve"> </w:t>
      </w:r>
      <w:r w:rsidRPr="00A0342B">
        <w:rPr>
          <w:rFonts w:ascii="Arial" w:hAnsi="Arial" w:cs="Arial"/>
          <w:sz w:val="24"/>
          <w:szCs w:val="24"/>
        </w:rPr>
        <w:t>orden del día de la próxima sesión del Pleno que se convoque, a los efectos de su debate y votación la siguiente</w:t>
      </w:r>
      <w:r w:rsidRPr="00A034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0342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MOCIÓN:</w:t>
      </w:r>
    </w:p>
    <w:p w14:paraId="69E3428E" w14:textId="77777777" w:rsidR="003C1794" w:rsidRPr="00A0342B" w:rsidRDefault="003C1794" w:rsidP="003C1794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E7D1FFF" w14:textId="77777777" w:rsidR="003C1794" w:rsidRPr="00A0342B" w:rsidRDefault="003C1794" w:rsidP="003C1794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0342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EXPOSICIÓN DE MOTIVOS</w:t>
      </w:r>
    </w:p>
    <w:p w14:paraId="54E7FF78" w14:textId="77777777" w:rsidR="003C1794" w:rsidRPr="00A0342B" w:rsidRDefault="003C1794" w:rsidP="00917EEA">
      <w:pPr>
        <w:rPr>
          <w:rFonts w:ascii="Arial" w:hAnsi="Arial" w:cs="Arial"/>
          <w:b/>
          <w:sz w:val="24"/>
          <w:szCs w:val="24"/>
        </w:rPr>
      </w:pPr>
    </w:p>
    <w:p w14:paraId="35561A9B" w14:textId="69CAB4D1" w:rsidR="003C1794" w:rsidRPr="00A0342B" w:rsidRDefault="003C1794" w:rsidP="003C1794">
      <w:pPr>
        <w:jc w:val="both"/>
        <w:rPr>
          <w:rFonts w:ascii="Arial" w:hAnsi="Arial" w:cs="Arial"/>
          <w:sz w:val="24"/>
          <w:szCs w:val="24"/>
        </w:rPr>
      </w:pPr>
      <w:r w:rsidRPr="00A0342B">
        <w:rPr>
          <w:rFonts w:ascii="Arial" w:hAnsi="Arial" w:cs="Arial"/>
          <w:sz w:val="24"/>
          <w:szCs w:val="24"/>
        </w:rPr>
        <w:t xml:space="preserve">Como cada año, el recuento de mujeres asesinadas y de menores se hace insoportable, este año con cifras que van de las 50 a las 80 mujeres según los criterios utilizados: dentro de la pareja, o también aquellos que no eran pareja o varios vínculos familiares, como por ejemplo madres, o en prostitución; y de 9 menores, además de los asesinatos que están todavía en investigación. Estas muertes son la máxima representación de la violencia machista </w:t>
      </w:r>
      <w:r w:rsidR="00A0342B" w:rsidRPr="00A0342B">
        <w:rPr>
          <w:rFonts w:ascii="Arial" w:hAnsi="Arial" w:cs="Arial"/>
          <w:sz w:val="24"/>
          <w:szCs w:val="24"/>
        </w:rPr>
        <w:t>que,</w:t>
      </w:r>
      <w:r w:rsidRPr="00A0342B">
        <w:rPr>
          <w:rFonts w:ascii="Arial" w:hAnsi="Arial" w:cs="Arial"/>
          <w:sz w:val="24"/>
          <w:szCs w:val="24"/>
        </w:rPr>
        <w:t xml:space="preserve"> sometiendo las mujeres en todos los ámbitos de su vida, representan una grave y sistemática vulneración de los derechos humanos de más de la mitad de la población </w:t>
      </w:r>
      <w:r w:rsidR="00A0342B">
        <w:rPr>
          <w:rFonts w:ascii="Arial" w:hAnsi="Arial" w:cs="Arial"/>
          <w:sz w:val="24"/>
          <w:szCs w:val="24"/>
        </w:rPr>
        <w:t>en</w:t>
      </w:r>
      <w:r w:rsidRPr="00A0342B">
        <w:rPr>
          <w:rFonts w:ascii="Arial" w:hAnsi="Arial" w:cs="Arial"/>
          <w:sz w:val="24"/>
          <w:szCs w:val="24"/>
        </w:rPr>
        <w:t xml:space="preserve"> nuestra sociedad. Estas violencias tienen su origen y núcleo en la pervivencia de un sistema patriarcal, presente a todas las estructuras de la sociedad, que asume como natural la desigualdad, organiza la sociedad clasificando jerárquicamente </w:t>
      </w:r>
      <w:r w:rsidRPr="00A0342B">
        <w:rPr>
          <w:rFonts w:ascii="Arial" w:hAnsi="Arial" w:cs="Arial"/>
          <w:sz w:val="24"/>
          <w:szCs w:val="24"/>
        </w:rPr>
        <w:lastRenderedPageBreak/>
        <w:t>las tareas, considera las tareas de cu</w:t>
      </w:r>
      <w:r w:rsidR="00A0342B">
        <w:rPr>
          <w:rFonts w:ascii="Arial" w:hAnsi="Arial" w:cs="Arial"/>
          <w:sz w:val="24"/>
          <w:szCs w:val="24"/>
        </w:rPr>
        <w:t>idado</w:t>
      </w:r>
      <w:r w:rsidRPr="00A0342B">
        <w:rPr>
          <w:rFonts w:ascii="Arial" w:hAnsi="Arial" w:cs="Arial"/>
          <w:sz w:val="24"/>
          <w:szCs w:val="24"/>
        </w:rPr>
        <w:t xml:space="preserve"> responsabilidad de las mujeres, resta credibilidad y autoridad a las mujeres, mientras cosifica su cuerpo y consolida pautas culturales que transmiten y reproducen comportamientos discriminatorios y sexistas.</w:t>
      </w:r>
    </w:p>
    <w:p w14:paraId="43477BBC" w14:textId="77777777" w:rsidR="003C1794" w:rsidRPr="00A0342B" w:rsidRDefault="003C1794" w:rsidP="003C1794">
      <w:pPr>
        <w:jc w:val="both"/>
        <w:rPr>
          <w:rFonts w:ascii="Arial" w:hAnsi="Arial" w:cs="Arial"/>
          <w:sz w:val="24"/>
          <w:szCs w:val="24"/>
        </w:rPr>
      </w:pPr>
    </w:p>
    <w:p w14:paraId="2862A374" w14:textId="77777777" w:rsidR="003C1794" w:rsidRPr="00A0342B" w:rsidRDefault="003C1794" w:rsidP="003C1794">
      <w:pPr>
        <w:jc w:val="both"/>
        <w:rPr>
          <w:rFonts w:ascii="Arial" w:hAnsi="Arial" w:cs="Arial"/>
          <w:sz w:val="24"/>
          <w:szCs w:val="24"/>
        </w:rPr>
      </w:pPr>
      <w:r w:rsidRPr="00A0342B">
        <w:rPr>
          <w:rFonts w:ascii="Arial" w:hAnsi="Arial" w:cs="Arial"/>
          <w:sz w:val="24"/>
          <w:szCs w:val="24"/>
        </w:rPr>
        <w:t xml:space="preserve">El 17 de diciembre de 1999, a través de la resolución 54/134, </w:t>
      </w:r>
      <w:r w:rsidRPr="00A0342B">
        <w:rPr>
          <w:rFonts w:ascii="Arial" w:hAnsi="Arial" w:cs="Arial"/>
          <w:iCs/>
          <w:sz w:val="24"/>
          <w:szCs w:val="24"/>
        </w:rPr>
        <w:t>la Asamblea General de la ONU</w:t>
      </w:r>
      <w:r w:rsidRPr="00A0342B">
        <w:rPr>
          <w:rFonts w:ascii="Arial" w:hAnsi="Arial" w:cs="Arial"/>
          <w:i/>
          <w:sz w:val="24"/>
          <w:szCs w:val="24"/>
        </w:rPr>
        <w:t xml:space="preserve"> </w:t>
      </w:r>
      <w:r w:rsidRPr="00A0342B">
        <w:rPr>
          <w:rFonts w:ascii="Arial" w:hAnsi="Arial" w:cs="Arial"/>
          <w:sz w:val="24"/>
          <w:szCs w:val="24"/>
        </w:rPr>
        <w:t xml:space="preserve">declaró el </w:t>
      </w:r>
      <w:r w:rsidRPr="00A0342B">
        <w:rPr>
          <w:rFonts w:ascii="Arial" w:hAnsi="Arial" w:cs="Arial"/>
          <w:b/>
          <w:sz w:val="24"/>
          <w:szCs w:val="24"/>
        </w:rPr>
        <w:t>25 de noviembre</w:t>
      </w:r>
      <w:r w:rsidRPr="00A0342B">
        <w:rPr>
          <w:rFonts w:ascii="Arial" w:hAnsi="Arial" w:cs="Arial"/>
          <w:sz w:val="24"/>
          <w:szCs w:val="24"/>
        </w:rPr>
        <w:t xml:space="preserve"> como el </w:t>
      </w:r>
      <w:r w:rsidRPr="00A0342B">
        <w:rPr>
          <w:rFonts w:ascii="Arial" w:hAnsi="Arial" w:cs="Arial"/>
          <w:b/>
          <w:i/>
          <w:iCs/>
          <w:sz w:val="24"/>
          <w:szCs w:val="24"/>
        </w:rPr>
        <w:t>Día Internacional de la Eliminación de la Violencia contra las Mujeres</w:t>
      </w:r>
      <w:r w:rsidRPr="00A0342B">
        <w:rPr>
          <w:rFonts w:ascii="Arial" w:hAnsi="Arial" w:cs="Arial"/>
          <w:sz w:val="24"/>
          <w:szCs w:val="24"/>
        </w:rPr>
        <w:t>. Una fecha que tiene que servir, para la reflexión por parte de toda la sociedad y también para la renovación de los esfuerzos por parte de todas las instituciones políticas y sociales, para luchar por la transformación social necesaria y urgente. La violencia machista es la primera causa de muerte prematura entre las mujeres, el machismo mata y tiene que ser una cuestión política de primer orden.</w:t>
      </w:r>
    </w:p>
    <w:p w14:paraId="6B256FE8" w14:textId="77777777" w:rsidR="003C1794" w:rsidRPr="00A0342B" w:rsidRDefault="003C1794" w:rsidP="003C1794">
      <w:pPr>
        <w:jc w:val="both"/>
        <w:rPr>
          <w:rFonts w:ascii="Arial" w:hAnsi="Arial" w:cs="Arial"/>
          <w:sz w:val="24"/>
          <w:szCs w:val="24"/>
        </w:rPr>
      </w:pPr>
    </w:p>
    <w:p w14:paraId="1642FE29" w14:textId="77777777" w:rsidR="003C1794" w:rsidRPr="00A0342B" w:rsidRDefault="003C1794" w:rsidP="003C1794">
      <w:pPr>
        <w:jc w:val="both"/>
        <w:rPr>
          <w:rFonts w:ascii="Arial" w:hAnsi="Arial" w:cs="Arial"/>
          <w:sz w:val="24"/>
          <w:szCs w:val="24"/>
        </w:rPr>
      </w:pPr>
      <w:r w:rsidRPr="00A0342B">
        <w:rPr>
          <w:rFonts w:ascii="Arial" w:hAnsi="Arial" w:cs="Arial"/>
          <w:sz w:val="24"/>
          <w:szCs w:val="24"/>
        </w:rPr>
        <w:t>Las dramáticas consecuencias de la violencia de género, fruto de las desigualdades sociales que sitúan las mujeres en una situación de vulnerabilidad para sufrir múltiples agresiones, a pesar de la progresiva concienciación, no menguan, y hacen evidente que además de las adhesiones y manifestaciones necesarias para mostrar el rechazo, son necesarios compromisos y acciones coherentes con las dimensiones y la trascendencia del problema.</w:t>
      </w:r>
    </w:p>
    <w:p w14:paraId="231D2D82" w14:textId="77777777" w:rsidR="003C1794" w:rsidRPr="00A0342B" w:rsidRDefault="003C1794" w:rsidP="003C1794">
      <w:pPr>
        <w:jc w:val="both"/>
        <w:rPr>
          <w:rFonts w:ascii="Arial" w:hAnsi="Arial" w:cs="Arial"/>
          <w:sz w:val="24"/>
          <w:szCs w:val="24"/>
        </w:rPr>
      </w:pPr>
    </w:p>
    <w:p w14:paraId="31679A10" w14:textId="4D44AAA0" w:rsidR="003C1794" w:rsidRPr="00A0342B" w:rsidRDefault="003C1794" w:rsidP="003C1794">
      <w:pPr>
        <w:jc w:val="both"/>
        <w:rPr>
          <w:rFonts w:ascii="Arial" w:hAnsi="Arial" w:cs="Arial"/>
          <w:sz w:val="24"/>
          <w:szCs w:val="24"/>
        </w:rPr>
      </w:pPr>
      <w:r w:rsidRPr="00A0342B">
        <w:rPr>
          <w:rFonts w:ascii="Arial" w:hAnsi="Arial" w:cs="Arial"/>
          <w:sz w:val="24"/>
          <w:szCs w:val="24"/>
        </w:rPr>
        <w:t xml:space="preserve">A pesar de que </w:t>
      </w:r>
      <w:r w:rsidR="00827A94">
        <w:rPr>
          <w:rFonts w:ascii="Arial" w:hAnsi="Arial" w:cs="Arial"/>
          <w:sz w:val="24"/>
          <w:szCs w:val="24"/>
        </w:rPr>
        <w:t>queda</w:t>
      </w:r>
      <w:r w:rsidRPr="00A0342B">
        <w:rPr>
          <w:rFonts w:ascii="Arial" w:hAnsi="Arial" w:cs="Arial"/>
          <w:sz w:val="24"/>
          <w:szCs w:val="24"/>
        </w:rPr>
        <w:t xml:space="preserve"> much</w:t>
      </w:r>
      <w:r w:rsidR="00827A94">
        <w:rPr>
          <w:rFonts w:ascii="Arial" w:hAnsi="Arial" w:cs="Arial"/>
          <w:sz w:val="24"/>
          <w:szCs w:val="24"/>
        </w:rPr>
        <w:t>o</w:t>
      </w:r>
      <w:r w:rsidRPr="00A0342B">
        <w:rPr>
          <w:rFonts w:ascii="Arial" w:hAnsi="Arial" w:cs="Arial"/>
          <w:sz w:val="24"/>
          <w:szCs w:val="24"/>
        </w:rPr>
        <w:t xml:space="preserve"> trabajo, tanto ciudadana como institucional, el año pasado nació el primero del </w:t>
      </w:r>
      <w:r w:rsidRPr="00A0342B">
        <w:rPr>
          <w:rFonts w:ascii="Arial" w:hAnsi="Arial" w:cs="Arial"/>
          <w:b/>
          <w:i/>
          <w:sz w:val="24"/>
          <w:szCs w:val="24"/>
        </w:rPr>
        <w:t xml:space="preserve">Pacto Valenciano Contra la Violencia de Género y </w:t>
      </w:r>
      <w:proofErr w:type="gramStart"/>
      <w:r w:rsidRPr="00A0342B">
        <w:rPr>
          <w:rFonts w:ascii="Arial" w:hAnsi="Arial" w:cs="Arial"/>
          <w:b/>
          <w:i/>
          <w:sz w:val="24"/>
          <w:szCs w:val="24"/>
        </w:rPr>
        <w:t>Machista</w:t>
      </w:r>
      <w:proofErr w:type="gramEnd"/>
      <w:r w:rsidRPr="00A0342B">
        <w:rPr>
          <w:rFonts w:ascii="Arial" w:hAnsi="Arial" w:cs="Arial"/>
          <w:b/>
          <w:i/>
          <w:sz w:val="24"/>
          <w:szCs w:val="24"/>
        </w:rPr>
        <w:t xml:space="preserve"> </w:t>
      </w:r>
      <w:r w:rsidRPr="00A0342B">
        <w:rPr>
          <w:rFonts w:ascii="Arial" w:hAnsi="Arial" w:cs="Arial"/>
          <w:sz w:val="24"/>
          <w:szCs w:val="24"/>
        </w:rPr>
        <w:t xml:space="preserve">así como del </w:t>
      </w:r>
      <w:r w:rsidRPr="00A0342B">
        <w:rPr>
          <w:rFonts w:ascii="Arial" w:hAnsi="Arial" w:cs="Arial"/>
          <w:b/>
          <w:i/>
          <w:sz w:val="24"/>
          <w:szCs w:val="24"/>
        </w:rPr>
        <w:t>Pacto Estatal Contra la Violencia de Género y Machista</w:t>
      </w:r>
      <w:r w:rsidRPr="00A0342B">
        <w:rPr>
          <w:rFonts w:ascii="Arial" w:hAnsi="Arial" w:cs="Arial"/>
          <w:sz w:val="24"/>
          <w:szCs w:val="24"/>
        </w:rPr>
        <w:t>.</w:t>
      </w:r>
    </w:p>
    <w:p w14:paraId="6E8E1660" w14:textId="77777777" w:rsidR="003C1794" w:rsidRPr="00A0342B" w:rsidRDefault="003C1794" w:rsidP="003C1794">
      <w:pPr>
        <w:jc w:val="both"/>
        <w:rPr>
          <w:rFonts w:ascii="Arial" w:hAnsi="Arial" w:cs="Arial"/>
          <w:sz w:val="24"/>
          <w:szCs w:val="24"/>
        </w:rPr>
      </w:pPr>
    </w:p>
    <w:p w14:paraId="5BFD546A" w14:textId="77FDBDD9" w:rsidR="003C1794" w:rsidRPr="00A0342B" w:rsidRDefault="003C1794" w:rsidP="003C1794">
      <w:pPr>
        <w:jc w:val="both"/>
        <w:rPr>
          <w:rFonts w:ascii="Arial" w:hAnsi="Arial" w:cs="Arial"/>
          <w:sz w:val="24"/>
          <w:szCs w:val="24"/>
        </w:rPr>
      </w:pPr>
      <w:r w:rsidRPr="00A0342B">
        <w:rPr>
          <w:rFonts w:ascii="Arial" w:hAnsi="Arial" w:cs="Arial"/>
          <w:sz w:val="24"/>
          <w:szCs w:val="24"/>
        </w:rPr>
        <w:t xml:space="preserve">El </w:t>
      </w:r>
      <w:r w:rsidRPr="00A0342B">
        <w:rPr>
          <w:rFonts w:ascii="Arial" w:hAnsi="Arial" w:cs="Arial"/>
          <w:i/>
          <w:sz w:val="24"/>
          <w:szCs w:val="24"/>
        </w:rPr>
        <w:t>Pacto Valenciano contra la Violencia de Género</w:t>
      </w:r>
      <w:r w:rsidRPr="00A0342B">
        <w:rPr>
          <w:rFonts w:ascii="Arial" w:hAnsi="Arial" w:cs="Arial"/>
          <w:sz w:val="24"/>
          <w:szCs w:val="24"/>
        </w:rPr>
        <w:t xml:space="preserve"> ha nacido para dar solución al conflicto político y social que supone en la actualidad el terrorismo machista. Las líneas estratégicas desarrolladas por </w:t>
      </w:r>
      <w:r w:rsidRPr="00A0342B">
        <w:rPr>
          <w:rFonts w:ascii="Arial" w:hAnsi="Arial" w:cs="Arial"/>
          <w:i/>
          <w:sz w:val="24"/>
          <w:szCs w:val="24"/>
        </w:rPr>
        <w:t xml:space="preserve">la </w:t>
      </w:r>
      <w:r w:rsidRPr="00827A94">
        <w:rPr>
          <w:rFonts w:ascii="Arial" w:hAnsi="Arial" w:cs="Arial"/>
          <w:iCs/>
          <w:sz w:val="24"/>
          <w:szCs w:val="24"/>
        </w:rPr>
        <w:t>Conseller</w:t>
      </w:r>
      <w:r w:rsidR="00827A94">
        <w:rPr>
          <w:rFonts w:ascii="Arial" w:hAnsi="Arial" w:cs="Arial"/>
          <w:iCs/>
          <w:sz w:val="24"/>
          <w:szCs w:val="24"/>
        </w:rPr>
        <w:t>i</w:t>
      </w:r>
      <w:r w:rsidRPr="00827A94">
        <w:rPr>
          <w:rFonts w:ascii="Arial" w:hAnsi="Arial" w:cs="Arial"/>
          <w:iCs/>
          <w:sz w:val="24"/>
          <w:szCs w:val="24"/>
        </w:rPr>
        <w:t>a de Igualdad y Políticas Inclusivas</w:t>
      </w:r>
      <w:r w:rsidRPr="00A0342B">
        <w:rPr>
          <w:rFonts w:ascii="Arial" w:hAnsi="Arial" w:cs="Arial"/>
          <w:sz w:val="24"/>
          <w:szCs w:val="24"/>
        </w:rPr>
        <w:t xml:space="preserve"> son: garantizar una sociedad libre y segura contra la violencia de género, feminizar la sociedad, coordinar el trabajo en red para la atención de mujeres víctimas de violencia machista y de sus hijas e hijos así como la </w:t>
      </w:r>
      <w:r w:rsidRPr="00A0342B">
        <w:rPr>
          <w:rFonts w:ascii="Arial" w:hAnsi="Arial" w:cs="Arial"/>
          <w:sz w:val="24"/>
          <w:szCs w:val="24"/>
        </w:rPr>
        <w:lastRenderedPageBreak/>
        <w:t>sociabilizació</w:t>
      </w:r>
      <w:r w:rsidR="00827A94">
        <w:rPr>
          <w:rFonts w:ascii="Arial" w:hAnsi="Arial" w:cs="Arial"/>
          <w:sz w:val="24"/>
          <w:szCs w:val="24"/>
        </w:rPr>
        <w:t>n</w:t>
      </w:r>
      <w:r w:rsidRPr="00A0342B">
        <w:rPr>
          <w:rFonts w:ascii="Arial" w:hAnsi="Arial" w:cs="Arial"/>
          <w:sz w:val="24"/>
          <w:szCs w:val="24"/>
        </w:rPr>
        <w:t>, para que este tipo de violencia sea concebido como un conflicto político y tenga una dotación de presupuesto estable para poder desarrollar e implementar los</w:t>
      </w:r>
      <w:r w:rsidR="00380BBF" w:rsidRPr="00A0342B">
        <w:rPr>
          <w:rFonts w:ascii="Arial" w:hAnsi="Arial" w:cs="Arial"/>
          <w:sz w:val="24"/>
          <w:szCs w:val="24"/>
        </w:rPr>
        <w:t xml:space="preserve"> </w:t>
      </w:r>
      <w:r w:rsidRPr="00A0342B">
        <w:rPr>
          <w:rFonts w:ascii="Arial" w:hAnsi="Arial" w:cs="Arial"/>
          <w:sz w:val="24"/>
          <w:szCs w:val="24"/>
        </w:rPr>
        <w:t>objetivos</w:t>
      </w:r>
      <w:r w:rsidR="00380BBF" w:rsidRPr="00A0342B">
        <w:rPr>
          <w:rFonts w:ascii="Arial" w:hAnsi="Arial" w:cs="Arial"/>
          <w:sz w:val="24"/>
          <w:szCs w:val="24"/>
        </w:rPr>
        <w:t xml:space="preserve"> </w:t>
      </w:r>
      <w:r w:rsidRPr="00A0342B">
        <w:rPr>
          <w:rFonts w:ascii="Arial" w:hAnsi="Arial" w:cs="Arial"/>
          <w:sz w:val="24"/>
          <w:szCs w:val="24"/>
        </w:rPr>
        <w:t>consensuados p</w:t>
      </w:r>
      <w:r w:rsidR="00827A94">
        <w:rPr>
          <w:rFonts w:ascii="Arial" w:hAnsi="Arial" w:cs="Arial"/>
          <w:sz w:val="24"/>
          <w:szCs w:val="24"/>
        </w:rPr>
        <w:t>or</w:t>
      </w:r>
      <w:r w:rsidRPr="00A0342B">
        <w:rPr>
          <w:rFonts w:ascii="Arial" w:hAnsi="Arial" w:cs="Arial"/>
          <w:sz w:val="24"/>
          <w:szCs w:val="24"/>
        </w:rPr>
        <w:t xml:space="preserve"> partidos políticos, agentes económicos y sociales, asociaciones feministas, instituciones públicas, universidades, poder judicial valenciano, fuerzas de seguridad y tercer sector. El </w:t>
      </w:r>
      <w:r w:rsidRPr="00A0342B">
        <w:rPr>
          <w:rFonts w:ascii="Arial" w:hAnsi="Arial" w:cs="Arial"/>
          <w:i/>
          <w:sz w:val="24"/>
          <w:szCs w:val="24"/>
        </w:rPr>
        <w:t>Pacto Estatal</w:t>
      </w:r>
      <w:r w:rsidRPr="00A0342B">
        <w:rPr>
          <w:rFonts w:ascii="Arial" w:hAnsi="Arial" w:cs="Arial"/>
          <w:sz w:val="24"/>
          <w:szCs w:val="24"/>
        </w:rPr>
        <w:t xml:space="preserve"> contempla 200 medidas con 1.000 millones de euros para los primeros cinco años. Una de las medidas más remarcable es la de creación de protocolos en la atención primaria sanitaria y en las urgencias para que el personal sanitario pueda contribuir a detectar posibles víctimas de violencia en los primero</w:t>
      </w:r>
      <w:r w:rsidR="00827A94">
        <w:rPr>
          <w:rFonts w:ascii="Arial" w:hAnsi="Arial" w:cs="Arial"/>
          <w:sz w:val="24"/>
          <w:szCs w:val="24"/>
        </w:rPr>
        <w:t>s</w:t>
      </w:r>
      <w:r w:rsidRPr="00A0342B">
        <w:rPr>
          <w:rFonts w:ascii="Arial" w:hAnsi="Arial" w:cs="Arial"/>
          <w:sz w:val="24"/>
          <w:szCs w:val="24"/>
        </w:rPr>
        <w:t xml:space="preserve"> abusos, tal como ya se hace en la Comuni</w:t>
      </w:r>
      <w:r w:rsidR="00827A94">
        <w:rPr>
          <w:rFonts w:ascii="Arial" w:hAnsi="Arial" w:cs="Arial"/>
          <w:sz w:val="24"/>
          <w:szCs w:val="24"/>
        </w:rPr>
        <w:t>t</w:t>
      </w:r>
      <w:r w:rsidRPr="00A0342B">
        <w:rPr>
          <w:rFonts w:ascii="Arial" w:hAnsi="Arial" w:cs="Arial"/>
          <w:sz w:val="24"/>
          <w:szCs w:val="24"/>
        </w:rPr>
        <w:t>a</w:t>
      </w:r>
      <w:r w:rsidR="00827A94">
        <w:rPr>
          <w:rFonts w:ascii="Arial" w:hAnsi="Arial" w:cs="Arial"/>
          <w:sz w:val="24"/>
          <w:szCs w:val="24"/>
        </w:rPr>
        <w:t>t</w:t>
      </w:r>
      <w:r w:rsidRPr="00A0342B">
        <w:rPr>
          <w:rFonts w:ascii="Arial" w:hAnsi="Arial" w:cs="Arial"/>
          <w:sz w:val="24"/>
          <w:szCs w:val="24"/>
        </w:rPr>
        <w:t xml:space="preserve"> Valenciana. Otra medida a celebrar es el reforzamiento y ampliación en todos los niveles educativos del fomento de los valores igualitarios y la prevención del machismo y conductas violentas, trabajando de forma especial con menores, y dar formación específica al profesorado. Pero pactos y leyes tienen que ser desarrollados.</w:t>
      </w:r>
    </w:p>
    <w:p w14:paraId="209C43F2" w14:textId="77777777" w:rsidR="003C1794" w:rsidRPr="00A0342B" w:rsidRDefault="003C1794" w:rsidP="003C1794">
      <w:pPr>
        <w:jc w:val="both"/>
        <w:rPr>
          <w:rFonts w:ascii="Arial" w:hAnsi="Arial" w:cs="Arial"/>
          <w:sz w:val="24"/>
          <w:szCs w:val="24"/>
        </w:rPr>
      </w:pPr>
    </w:p>
    <w:p w14:paraId="25E761CC" w14:textId="79D1119D" w:rsidR="003C1794" w:rsidRPr="00A0342B" w:rsidRDefault="003C1794" w:rsidP="003C1794">
      <w:pPr>
        <w:jc w:val="both"/>
        <w:rPr>
          <w:rFonts w:ascii="Arial" w:hAnsi="Arial" w:cs="Arial"/>
          <w:sz w:val="24"/>
          <w:szCs w:val="24"/>
        </w:rPr>
      </w:pPr>
      <w:r w:rsidRPr="00A0342B">
        <w:rPr>
          <w:rFonts w:ascii="Arial" w:hAnsi="Arial" w:cs="Arial"/>
          <w:sz w:val="24"/>
          <w:szCs w:val="24"/>
        </w:rPr>
        <w:t xml:space="preserve">Los Ayuntamientos, </w:t>
      </w:r>
      <w:r w:rsidR="000B5E99" w:rsidRPr="00A0342B">
        <w:rPr>
          <w:rFonts w:ascii="Arial" w:hAnsi="Arial" w:cs="Arial"/>
          <w:sz w:val="24"/>
          <w:szCs w:val="24"/>
        </w:rPr>
        <w:t>p</w:t>
      </w:r>
      <w:r w:rsidR="00827A94">
        <w:rPr>
          <w:rFonts w:ascii="Arial" w:hAnsi="Arial" w:cs="Arial"/>
          <w:sz w:val="24"/>
          <w:szCs w:val="24"/>
        </w:rPr>
        <w:t>o</w:t>
      </w:r>
      <w:r w:rsidR="000B5E99" w:rsidRPr="00A0342B">
        <w:rPr>
          <w:rFonts w:ascii="Arial" w:hAnsi="Arial" w:cs="Arial"/>
          <w:sz w:val="24"/>
          <w:szCs w:val="24"/>
        </w:rPr>
        <w:t>r</w:t>
      </w:r>
      <w:r w:rsidRPr="00A0342B">
        <w:rPr>
          <w:rFonts w:ascii="Arial" w:hAnsi="Arial" w:cs="Arial"/>
          <w:sz w:val="24"/>
          <w:szCs w:val="24"/>
        </w:rPr>
        <w:t xml:space="preserve"> ser las Administraciones más próximas a la ciudadanía, son los gobiernos que pueden dar una respuesta más rápida y eficaz a este problema social. En este sentido, nuestro Ayuntamiento quiere reafirmar su compromiso con la lucha contra la violencia machista y las desigualdades que la legitiman y perpetúan.</w:t>
      </w:r>
    </w:p>
    <w:p w14:paraId="389FA281" w14:textId="77777777" w:rsidR="003C1794" w:rsidRPr="00A0342B" w:rsidRDefault="003C1794" w:rsidP="003C1794">
      <w:pPr>
        <w:jc w:val="both"/>
        <w:rPr>
          <w:rFonts w:ascii="Arial" w:hAnsi="Arial" w:cs="Arial"/>
          <w:sz w:val="24"/>
          <w:szCs w:val="24"/>
        </w:rPr>
      </w:pPr>
    </w:p>
    <w:p w14:paraId="5F2A0F12" w14:textId="0F754DAF" w:rsidR="003C1794" w:rsidRPr="00A0342B" w:rsidRDefault="003C1794" w:rsidP="003C1794">
      <w:pPr>
        <w:jc w:val="both"/>
        <w:rPr>
          <w:rFonts w:ascii="Arial" w:hAnsi="Arial" w:cs="Arial"/>
          <w:sz w:val="24"/>
          <w:szCs w:val="24"/>
        </w:rPr>
      </w:pPr>
      <w:r w:rsidRPr="00A0342B">
        <w:rPr>
          <w:rFonts w:ascii="Arial" w:hAnsi="Arial" w:cs="Arial"/>
          <w:sz w:val="24"/>
          <w:szCs w:val="24"/>
        </w:rPr>
        <w:t>Así mismo manifestamos nuestra preocupación por l</w:t>
      </w:r>
      <w:r w:rsidR="009F1791">
        <w:rPr>
          <w:rFonts w:ascii="Arial" w:hAnsi="Arial" w:cs="Arial"/>
          <w:sz w:val="24"/>
          <w:szCs w:val="24"/>
        </w:rPr>
        <w:t>os</w:t>
      </w:r>
      <w:r w:rsidRPr="00A0342B">
        <w:rPr>
          <w:rFonts w:ascii="Arial" w:hAnsi="Arial" w:cs="Arial"/>
          <w:sz w:val="24"/>
          <w:szCs w:val="24"/>
        </w:rPr>
        <w:t xml:space="preserve"> </w:t>
      </w:r>
      <w:r w:rsidR="0079535D" w:rsidRPr="00A0342B">
        <w:rPr>
          <w:rFonts w:ascii="Arial" w:hAnsi="Arial" w:cs="Arial"/>
          <w:sz w:val="24"/>
          <w:szCs w:val="24"/>
        </w:rPr>
        <w:t xml:space="preserve">posibles </w:t>
      </w:r>
      <w:r w:rsidRPr="00A0342B">
        <w:rPr>
          <w:rFonts w:ascii="Arial" w:hAnsi="Arial" w:cs="Arial"/>
          <w:sz w:val="24"/>
          <w:szCs w:val="24"/>
        </w:rPr>
        <w:t xml:space="preserve">errores cometidos por el sistema institucional, </w:t>
      </w:r>
      <w:r w:rsidR="0079535D" w:rsidRPr="00A0342B">
        <w:rPr>
          <w:rFonts w:ascii="Arial" w:hAnsi="Arial" w:cs="Arial"/>
          <w:sz w:val="24"/>
          <w:szCs w:val="24"/>
        </w:rPr>
        <w:t xml:space="preserve">que evitan que una mujer que </w:t>
      </w:r>
      <w:r w:rsidR="009F1791">
        <w:rPr>
          <w:rFonts w:ascii="Arial" w:hAnsi="Arial" w:cs="Arial"/>
          <w:sz w:val="24"/>
          <w:szCs w:val="24"/>
        </w:rPr>
        <w:t>haya de</w:t>
      </w:r>
      <w:r w:rsidR="000B5E99" w:rsidRPr="00A0342B">
        <w:rPr>
          <w:rFonts w:ascii="Arial" w:hAnsi="Arial" w:cs="Arial"/>
          <w:sz w:val="24"/>
          <w:szCs w:val="24"/>
        </w:rPr>
        <w:t>n</w:t>
      </w:r>
      <w:r w:rsidR="0079535D" w:rsidRPr="00A0342B">
        <w:rPr>
          <w:rFonts w:ascii="Arial" w:hAnsi="Arial" w:cs="Arial"/>
          <w:sz w:val="24"/>
          <w:szCs w:val="24"/>
        </w:rPr>
        <w:t>uncia</w:t>
      </w:r>
      <w:r w:rsidR="009F1791">
        <w:rPr>
          <w:rFonts w:ascii="Arial" w:hAnsi="Arial" w:cs="Arial"/>
          <w:sz w:val="24"/>
          <w:szCs w:val="24"/>
        </w:rPr>
        <w:t>do</w:t>
      </w:r>
      <w:r w:rsidR="0079535D" w:rsidRPr="00A0342B">
        <w:rPr>
          <w:rFonts w:ascii="Arial" w:hAnsi="Arial" w:cs="Arial"/>
          <w:sz w:val="24"/>
          <w:szCs w:val="24"/>
        </w:rPr>
        <w:t xml:space="preserve"> maltrat</w:t>
      </w:r>
      <w:r w:rsidR="009F1791">
        <w:rPr>
          <w:rFonts w:ascii="Arial" w:hAnsi="Arial" w:cs="Arial"/>
          <w:sz w:val="24"/>
          <w:szCs w:val="24"/>
        </w:rPr>
        <w:t>o</w:t>
      </w:r>
      <w:r w:rsidR="0079535D" w:rsidRPr="00A0342B">
        <w:rPr>
          <w:rFonts w:ascii="Arial" w:hAnsi="Arial" w:cs="Arial"/>
          <w:sz w:val="24"/>
          <w:szCs w:val="24"/>
        </w:rPr>
        <w:t xml:space="preserve"> </w:t>
      </w:r>
      <w:r w:rsidR="009F1791">
        <w:rPr>
          <w:rFonts w:ascii="Arial" w:hAnsi="Arial" w:cs="Arial"/>
          <w:sz w:val="24"/>
          <w:szCs w:val="24"/>
        </w:rPr>
        <w:t>quede</w:t>
      </w:r>
      <w:r w:rsidR="0079535D" w:rsidRPr="00A0342B">
        <w:rPr>
          <w:rFonts w:ascii="Arial" w:hAnsi="Arial" w:cs="Arial"/>
          <w:sz w:val="24"/>
          <w:szCs w:val="24"/>
        </w:rPr>
        <w:t xml:space="preserve"> sin la ayuda necesaria para su protección por falta de medios, formación o coordinación de los responsables de procurársela</w:t>
      </w:r>
      <w:r w:rsidRPr="00A0342B">
        <w:rPr>
          <w:rFonts w:ascii="Arial" w:hAnsi="Arial" w:cs="Arial"/>
          <w:sz w:val="24"/>
          <w:szCs w:val="24"/>
        </w:rPr>
        <w:t>.</w:t>
      </w:r>
    </w:p>
    <w:p w14:paraId="6B910811" w14:textId="77777777" w:rsidR="003C1794" w:rsidRPr="00A0342B" w:rsidRDefault="003C1794" w:rsidP="003C1794">
      <w:pPr>
        <w:jc w:val="both"/>
        <w:rPr>
          <w:rFonts w:ascii="Arial" w:hAnsi="Arial" w:cs="Arial"/>
          <w:sz w:val="24"/>
          <w:szCs w:val="24"/>
        </w:rPr>
      </w:pPr>
    </w:p>
    <w:p w14:paraId="567A8A13" w14:textId="4D69CBE5" w:rsidR="000B5E99" w:rsidRPr="00A0342B" w:rsidRDefault="003C1794" w:rsidP="009F1791">
      <w:pPr>
        <w:jc w:val="both"/>
        <w:rPr>
          <w:rFonts w:ascii="Arial" w:hAnsi="Arial" w:cs="Arial"/>
          <w:sz w:val="24"/>
          <w:szCs w:val="24"/>
        </w:rPr>
      </w:pPr>
      <w:r w:rsidRPr="00A0342B">
        <w:rPr>
          <w:rFonts w:ascii="Arial" w:hAnsi="Arial" w:cs="Arial"/>
          <w:sz w:val="24"/>
          <w:szCs w:val="24"/>
        </w:rPr>
        <w:t>También nos preocupan los modelos de relaciones afect</w:t>
      </w:r>
      <w:r w:rsidR="009F1791">
        <w:rPr>
          <w:rFonts w:ascii="Arial" w:hAnsi="Arial" w:cs="Arial"/>
          <w:sz w:val="24"/>
          <w:szCs w:val="24"/>
        </w:rPr>
        <w:t>ivo</w:t>
      </w:r>
      <w:r w:rsidR="000B5E99" w:rsidRPr="00A0342B">
        <w:rPr>
          <w:rFonts w:ascii="Arial" w:hAnsi="Arial" w:cs="Arial"/>
          <w:sz w:val="24"/>
          <w:szCs w:val="24"/>
        </w:rPr>
        <w:t>-</w:t>
      </w:r>
      <w:r w:rsidRPr="00A0342B">
        <w:rPr>
          <w:rFonts w:ascii="Arial" w:hAnsi="Arial" w:cs="Arial"/>
          <w:sz w:val="24"/>
          <w:szCs w:val="24"/>
        </w:rPr>
        <w:t xml:space="preserve">sexuales difundidos a menudo </w:t>
      </w:r>
      <w:r w:rsidR="009F1791">
        <w:rPr>
          <w:rFonts w:ascii="Arial" w:hAnsi="Arial" w:cs="Arial"/>
          <w:sz w:val="24"/>
          <w:szCs w:val="24"/>
        </w:rPr>
        <w:t>en</w:t>
      </w:r>
      <w:r w:rsidRPr="00A0342B">
        <w:rPr>
          <w:rFonts w:ascii="Arial" w:hAnsi="Arial" w:cs="Arial"/>
          <w:sz w:val="24"/>
          <w:szCs w:val="24"/>
        </w:rPr>
        <w:t xml:space="preserve"> los medios de comunicación y en las redes. La pornografía es consumida en </w:t>
      </w:r>
      <w:r w:rsidR="009F1791">
        <w:rPr>
          <w:rFonts w:ascii="Arial" w:hAnsi="Arial" w:cs="Arial"/>
          <w:sz w:val="24"/>
          <w:szCs w:val="24"/>
        </w:rPr>
        <w:t>estos</w:t>
      </w:r>
      <w:r w:rsidRPr="00A0342B">
        <w:rPr>
          <w:rFonts w:ascii="Arial" w:hAnsi="Arial" w:cs="Arial"/>
          <w:sz w:val="24"/>
          <w:szCs w:val="24"/>
        </w:rPr>
        <w:t xml:space="preserve"> momentos habitualmente por adolescentes menores de quince años y la prostitución -en estos momentos estamos entre los tres Estados </w:t>
      </w:r>
      <w:r w:rsidR="009F1791">
        <w:rPr>
          <w:rFonts w:ascii="Arial" w:hAnsi="Arial" w:cs="Arial"/>
          <w:sz w:val="24"/>
          <w:szCs w:val="24"/>
        </w:rPr>
        <w:t>en e</w:t>
      </w:r>
      <w:r w:rsidRPr="00A0342B">
        <w:rPr>
          <w:rFonts w:ascii="Arial" w:hAnsi="Arial" w:cs="Arial"/>
          <w:sz w:val="24"/>
          <w:szCs w:val="24"/>
        </w:rPr>
        <w:t>l mundo con más prostitución- es habitual entre jóvenes de menos de treinta años.</w:t>
      </w:r>
      <w:r w:rsidR="000B5E99" w:rsidRPr="00A0342B">
        <w:rPr>
          <w:rFonts w:ascii="Arial" w:hAnsi="Arial" w:cs="Arial"/>
          <w:sz w:val="24"/>
          <w:szCs w:val="24"/>
        </w:rPr>
        <w:br w:type="page"/>
      </w:r>
    </w:p>
    <w:p w14:paraId="3F1317C2" w14:textId="1680639F" w:rsidR="003C1794" w:rsidRPr="00A0342B" w:rsidRDefault="003C1794" w:rsidP="003C1794">
      <w:pPr>
        <w:jc w:val="both"/>
        <w:rPr>
          <w:rFonts w:ascii="Arial" w:hAnsi="Arial" w:cs="Arial"/>
          <w:sz w:val="24"/>
          <w:szCs w:val="24"/>
        </w:rPr>
      </w:pPr>
      <w:r w:rsidRPr="00A0342B">
        <w:rPr>
          <w:rFonts w:ascii="Arial" w:hAnsi="Arial" w:cs="Arial"/>
          <w:sz w:val="24"/>
          <w:szCs w:val="24"/>
        </w:rPr>
        <w:lastRenderedPageBreak/>
        <w:t>Es por todo esto que este Ayuntamiento</w:t>
      </w:r>
      <w:r w:rsidRPr="00A0342B">
        <w:rPr>
          <w:rFonts w:ascii="Arial" w:eastAsia="Batang" w:hAnsi="Arial" w:cs="Arial"/>
          <w:sz w:val="24"/>
          <w:szCs w:val="24"/>
        </w:rPr>
        <w:t>:</w:t>
      </w:r>
    </w:p>
    <w:p w14:paraId="5A833E79" w14:textId="430C34E5" w:rsidR="003C1794" w:rsidRPr="00A0342B" w:rsidRDefault="003C1794" w:rsidP="003C1794">
      <w:pPr>
        <w:pStyle w:val="Textoindependiente"/>
        <w:numPr>
          <w:ilvl w:val="0"/>
          <w:numId w:val="6"/>
        </w:numPr>
        <w:spacing w:line="276" w:lineRule="auto"/>
        <w:contextualSpacing/>
        <w:rPr>
          <w:rFonts w:ascii="Arial" w:hAnsi="Arial" w:cs="Arial"/>
          <w:sz w:val="24"/>
        </w:rPr>
      </w:pPr>
      <w:r w:rsidRPr="00A0342B">
        <w:rPr>
          <w:rFonts w:ascii="Arial" w:hAnsi="Arial" w:cs="Arial"/>
          <w:sz w:val="24"/>
        </w:rPr>
        <w:t xml:space="preserve">Manifiesta un sentido y doloroso recuerdo a la memoria de todas las mujeres asesinadas por violencia de género y hará un acto público en señal de homenaje y de reconocimiento donde se leerán sus nombres, como </w:t>
      </w:r>
      <w:proofErr w:type="spellStart"/>
      <w:r w:rsidRPr="00A0342B">
        <w:rPr>
          <w:rFonts w:ascii="Arial" w:hAnsi="Arial" w:cs="Arial"/>
          <w:sz w:val="24"/>
        </w:rPr>
        <w:t>visibilización</w:t>
      </w:r>
      <w:proofErr w:type="spellEnd"/>
      <w:r w:rsidRPr="00A0342B">
        <w:rPr>
          <w:rFonts w:ascii="Arial" w:hAnsi="Arial" w:cs="Arial"/>
          <w:sz w:val="24"/>
        </w:rPr>
        <w:t xml:space="preserve"> de su identidad, al tiempo que expresa su rechazo a todas las manifestaciones de esta violencia, manifiesta su compromiso con las víctimas y declara tolerancia cero con los maltratadores.</w:t>
      </w:r>
    </w:p>
    <w:p w14:paraId="78008F5B" w14:textId="77777777" w:rsidR="003C1794" w:rsidRPr="00A0342B" w:rsidRDefault="003C1794" w:rsidP="003C1794">
      <w:pPr>
        <w:pStyle w:val="Textoindependiente"/>
        <w:spacing w:line="276" w:lineRule="auto"/>
        <w:ind w:left="360"/>
        <w:contextualSpacing/>
        <w:rPr>
          <w:rFonts w:ascii="Arial" w:hAnsi="Arial" w:cs="Arial"/>
          <w:sz w:val="24"/>
        </w:rPr>
      </w:pPr>
    </w:p>
    <w:p w14:paraId="4888895F" w14:textId="702E6F7D" w:rsidR="003C1794" w:rsidRPr="00A0342B" w:rsidRDefault="003C1794" w:rsidP="003C1794">
      <w:pPr>
        <w:pStyle w:val="Textoindependiente"/>
        <w:numPr>
          <w:ilvl w:val="0"/>
          <w:numId w:val="6"/>
        </w:numPr>
        <w:spacing w:line="276" w:lineRule="auto"/>
        <w:contextualSpacing/>
        <w:rPr>
          <w:rFonts w:ascii="Arial" w:hAnsi="Arial" w:cs="Arial"/>
          <w:sz w:val="24"/>
        </w:rPr>
      </w:pPr>
      <w:r w:rsidRPr="00A0342B">
        <w:rPr>
          <w:rFonts w:ascii="Arial" w:hAnsi="Arial" w:cs="Arial"/>
          <w:sz w:val="24"/>
        </w:rPr>
        <w:t xml:space="preserve">Instar </w:t>
      </w:r>
      <w:r w:rsidR="009F1791">
        <w:rPr>
          <w:rFonts w:ascii="Arial" w:hAnsi="Arial" w:cs="Arial"/>
          <w:sz w:val="24"/>
        </w:rPr>
        <w:t>a</w:t>
      </w:r>
      <w:r w:rsidRPr="00A0342B">
        <w:rPr>
          <w:rFonts w:ascii="Arial" w:hAnsi="Arial" w:cs="Arial"/>
          <w:sz w:val="24"/>
        </w:rPr>
        <w:t>l Gobierno del Estado a que desarroll</w:t>
      </w:r>
      <w:r w:rsidR="009F1791">
        <w:rPr>
          <w:rFonts w:ascii="Arial" w:hAnsi="Arial" w:cs="Arial"/>
          <w:sz w:val="24"/>
        </w:rPr>
        <w:t>e</w:t>
      </w:r>
      <w:r w:rsidRPr="00A0342B">
        <w:rPr>
          <w:rFonts w:ascii="Arial" w:hAnsi="Arial" w:cs="Arial"/>
          <w:sz w:val="24"/>
        </w:rPr>
        <w:t xml:space="preserve"> la legislación necesaria para incluir como violencia machista todas las violencias contra las mujeres, reconocidas </w:t>
      </w:r>
      <w:r w:rsidR="009F1791">
        <w:rPr>
          <w:rFonts w:ascii="Arial" w:hAnsi="Arial" w:cs="Arial"/>
          <w:sz w:val="24"/>
        </w:rPr>
        <w:t>en e</w:t>
      </w:r>
      <w:r w:rsidRPr="00A0342B">
        <w:rPr>
          <w:rFonts w:ascii="Arial" w:hAnsi="Arial" w:cs="Arial"/>
          <w:sz w:val="24"/>
        </w:rPr>
        <w:t>l Convenio de Estambul.</w:t>
      </w:r>
    </w:p>
    <w:p w14:paraId="390AF055" w14:textId="77777777" w:rsidR="003C1794" w:rsidRPr="00A0342B" w:rsidRDefault="003C1794" w:rsidP="002E45CD">
      <w:pPr>
        <w:pStyle w:val="Textoindependiente"/>
        <w:spacing w:line="276" w:lineRule="auto"/>
        <w:ind w:left="360"/>
        <w:contextualSpacing/>
        <w:rPr>
          <w:rFonts w:ascii="Arial" w:hAnsi="Arial" w:cs="Arial"/>
          <w:sz w:val="24"/>
        </w:rPr>
      </w:pPr>
    </w:p>
    <w:p w14:paraId="73B2B927" w14:textId="24FDB793" w:rsidR="003C1794" w:rsidRPr="00A0342B" w:rsidRDefault="003C1794" w:rsidP="003C1794">
      <w:pPr>
        <w:pStyle w:val="Textoindependiente"/>
        <w:numPr>
          <w:ilvl w:val="0"/>
          <w:numId w:val="6"/>
        </w:numPr>
        <w:spacing w:line="276" w:lineRule="auto"/>
        <w:contextualSpacing/>
        <w:rPr>
          <w:rFonts w:ascii="Arial" w:hAnsi="Arial" w:cs="Arial"/>
          <w:sz w:val="24"/>
        </w:rPr>
      </w:pPr>
      <w:r w:rsidRPr="00A0342B">
        <w:rPr>
          <w:rFonts w:ascii="Arial" w:hAnsi="Arial" w:cs="Arial"/>
          <w:sz w:val="24"/>
        </w:rPr>
        <w:t xml:space="preserve">Exigir </w:t>
      </w:r>
      <w:r w:rsidR="002003E9">
        <w:rPr>
          <w:rFonts w:ascii="Arial" w:hAnsi="Arial" w:cs="Arial"/>
          <w:sz w:val="24"/>
        </w:rPr>
        <w:t>a</w:t>
      </w:r>
      <w:r w:rsidRPr="00A0342B">
        <w:rPr>
          <w:rFonts w:ascii="Arial" w:hAnsi="Arial" w:cs="Arial"/>
          <w:sz w:val="24"/>
        </w:rPr>
        <w:t>l Gobierno del Estado el desarrollo de los PGE (Presupuestos Generales del Estado) con perspectiva de género, como principio para hacer efectiva la legislación y la normativa.</w:t>
      </w:r>
    </w:p>
    <w:p w14:paraId="2A7609ED" w14:textId="77777777" w:rsidR="003C1794" w:rsidRPr="00A0342B" w:rsidRDefault="003C1794" w:rsidP="002E45CD">
      <w:pPr>
        <w:pStyle w:val="Textoindependiente"/>
        <w:spacing w:line="276" w:lineRule="auto"/>
        <w:ind w:left="360"/>
        <w:contextualSpacing/>
        <w:rPr>
          <w:rFonts w:ascii="Arial" w:hAnsi="Arial" w:cs="Arial"/>
          <w:sz w:val="24"/>
        </w:rPr>
      </w:pPr>
    </w:p>
    <w:p w14:paraId="0D678D36" w14:textId="7B97475C" w:rsidR="003C1794" w:rsidRPr="00A0342B" w:rsidRDefault="003C1794" w:rsidP="003C1794">
      <w:pPr>
        <w:pStyle w:val="Textoindependiente"/>
        <w:numPr>
          <w:ilvl w:val="0"/>
          <w:numId w:val="6"/>
        </w:numPr>
        <w:spacing w:line="276" w:lineRule="auto"/>
        <w:contextualSpacing/>
        <w:rPr>
          <w:rFonts w:ascii="Arial" w:hAnsi="Arial" w:cs="Arial"/>
          <w:sz w:val="24"/>
        </w:rPr>
      </w:pPr>
      <w:r w:rsidRPr="00A0342B">
        <w:rPr>
          <w:rFonts w:ascii="Arial" w:hAnsi="Arial" w:cs="Arial"/>
          <w:sz w:val="24"/>
        </w:rPr>
        <w:t>Declara su compromiso de hacer</w:t>
      </w:r>
      <w:r w:rsidR="00BF5DCF" w:rsidRPr="00A0342B">
        <w:rPr>
          <w:rFonts w:ascii="Arial" w:hAnsi="Arial" w:cs="Arial"/>
          <w:sz w:val="24"/>
        </w:rPr>
        <w:t>,</w:t>
      </w:r>
      <w:r w:rsidRPr="00A0342B">
        <w:rPr>
          <w:rFonts w:ascii="Arial" w:hAnsi="Arial" w:cs="Arial"/>
          <w:sz w:val="24"/>
        </w:rPr>
        <w:t xml:space="preserve"> de la prevención contra las violencias machistas y la desigualdad</w:t>
      </w:r>
      <w:r w:rsidR="00BF5DCF" w:rsidRPr="00A0342B">
        <w:rPr>
          <w:rFonts w:ascii="Arial" w:hAnsi="Arial" w:cs="Arial"/>
          <w:sz w:val="24"/>
        </w:rPr>
        <w:t>,</w:t>
      </w:r>
      <w:r w:rsidRPr="00A0342B">
        <w:rPr>
          <w:rFonts w:ascii="Arial" w:hAnsi="Arial" w:cs="Arial"/>
          <w:sz w:val="24"/>
        </w:rPr>
        <w:t xml:space="preserve"> una política prioritaria y transversal, que impregn</w:t>
      </w:r>
      <w:r w:rsidR="002003E9">
        <w:rPr>
          <w:rFonts w:ascii="Arial" w:hAnsi="Arial" w:cs="Arial"/>
          <w:sz w:val="24"/>
        </w:rPr>
        <w:t>e</w:t>
      </w:r>
      <w:r w:rsidRPr="00A0342B">
        <w:rPr>
          <w:rFonts w:ascii="Arial" w:hAnsi="Arial" w:cs="Arial"/>
          <w:sz w:val="24"/>
        </w:rPr>
        <w:t xml:space="preserve"> todas las políticas desarrolladas a través de sus concejalías. Las acciones municipales </w:t>
      </w:r>
      <w:r w:rsidR="002003E9" w:rsidRPr="00A0342B">
        <w:rPr>
          <w:rFonts w:ascii="Arial" w:hAnsi="Arial" w:cs="Arial"/>
          <w:sz w:val="24"/>
        </w:rPr>
        <w:t>deben tener</w:t>
      </w:r>
      <w:r w:rsidRPr="00A0342B">
        <w:rPr>
          <w:rFonts w:ascii="Arial" w:hAnsi="Arial" w:cs="Arial"/>
          <w:sz w:val="24"/>
        </w:rPr>
        <w:t xml:space="preserve"> un carácter pedagógico y transformador y tenerlo en cuenta a la hora de planificar las acciones de todas las concejalías, l</w:t>
      </w:r>
      <w:r w:rsidR="002003E9">
        <w:rPr>
          <w:rFonts w:ascii="Arial" w:hAnsi="Arial" w:cs="Arial"/>
          <w:sz w:val="24"/>
        </w:rPr>
        <w:t>o</w:t>
      </w:r>
      <w:r w:rsidRPr="00A0342B">
        <w:rPr>
          <w:rFonts w:ascii="Arial" w:hAnsi="Arial" w:cs="Arial"/>
          <w:sz w:val="24"/>
        </w:rPr>
        <w:t xml:space="preserve"> qu</w:t>
      </w:r>
      <w:r w:rsidR="002003E9">
        <w:rPr>
          <w:rFonts w:ascii="Arial" w:hAnsi="Arial" w:cs="Arial"/>
          <w:sz w:val="24"/>
        </w:rPr>
        <w:t xml:space="preserve">e </w:t>
      </w:r>
      <w:r w:rsidRPr="00A0342B">
        <w:rPr>
          <w:rFonts w:ascii="Arial" w:hAnsi="Arial" w:cs="Arial"/>
          <w:sz w:val="24"/>
        </w:rPr>
        <w:t>se tiene que hacer siempre con perspectiva de género (teniendo presente como cada decisión incide de forma específica en la vida de la ciudadanía, y que en la práctica no sean motivo de discriminación de las mujeres).</w:t>
      </w:r>
    </w:p>
    <w:p w14:paraId="58A1085D" w14:textId="77777777" w:rsidR="003C1794" w:rsidRPr="00A0342B" w:rsidRDefault="003C1794" w:rsidP="002E45CD">
      <w:pPr>
        <w:pStyle w:val="Textoindependiente"/>
        <w:spacing w:line="276" w:lineRule="auto"/>
        <w:ind w:left="360"/>
        <w:contextualSpacing/>
        <w:rPr>
          <w:rFonts w:ascii="Arial" w:hAnsi="Arial" w:cs="Arial"/>
          <w:sz w:val="24"/>
        </w:rPr>
      </w:pPr>
    </w:p>
    <w:p w14:paraId="184AEBA1" w14:textId="4A8834A0" w:rsidR="003C1794" w:rsidRPr="00A0342B" w:rsidRDefault="003C1794" w:rsidP="003C1794">
      <w:pPr>
        <w:pStyle w:val="Textoindependiente"/>
        <w:numPr>
          <w:ilvl w:val="0"/>
          <w:numId w:val="6"/>
        </w:numPr>
        <w:spacing w:line="276" w:lineRule="auto"/>
        <w:contextualSpacing/>
        <w:rPr>
          <w:rFonts w:ascii="Arial" w:hAnsi="Arial" w:cs="Arial"/>
          <w:sz w:val="24"/>
        </w:rPr>
      </w:pPr>
      <w:r w:rsidRPr="00A0342B">
        <w:rPr>
          <w:rFonts w:ascii="Arial" w:hAnsi="Arial" w:cs="Arial"/>
          <w:sz w:val="24"/>
        </w:rPr>
        <w:t xml:space="preserve">Insta al </w:t>
      </w:r>
      <w:r w:rsidRPr="00A0342B">
        <w:rPr>
          <w:rFonts w:ascii="Arial" w:hAnsi="Arial" w:cs="Arial"/>
          <w:iCs/>
          <w:sz w:val="24"/>
        </w:rPr>
        <w:t>Consell de la Generalitat</w:t>
      </w:r>
      <w:r w:rsidRPr="00A0342B">
        <w:rPr>
          <w:rFonts w:ascii="Arial" w:hAnsi="Arial" w:cs="Arial"/>
          <w:sz w:val="24"/>
        </w:rPr>
        <w:t xml:space="preserve"> p</w:t>
      </w:r>
      <w:r w:rsidR="00F23E0F">
        <w:rPr>
          <w:rFonts w:ascii="Arial" w:hAnsi="Arial" w:cs="Arial"/>
          <w:sz w:val="24"/>
        </w:rPr>
        <w:t>a</w:t>
      </w:r>
      <w:r w:rsidRPr="00A0342B">
        <w:rPr>
          <w:rFonts w:ascii="Arial" w:hAnsi="Arial" w:cs="Arial"/>
          <w:sz w:val="24"/>
        </w:rPr>
        <w:t>r</w:t>
      </w:r>
      <w:r w:rsidR="00F23E0F">
        <w:rPr>
          <w:rFonts w:ascii="Arial" w:hAnsi="Arial" w:cs="Arial"/>
          <w:sz w:val="24"/>
        </w:rPr>
        <w:t xml:space="preserve">a </w:t>
      </w:r>
      <w:r w:rsidRPr="00A0342B">
        <w:rPr>
          <w:rFonts w:ascii="Arial" w:hAnsi="Arial" w:cs="Arial"/>
          <w:sz w:val="24"/>
        </w:rPr>
        <w:t xml:space="preserve">que se dirija </w:t>
      </w:r>
      <w:r w:rsidR="00F23E0F">
        <w:rPr>
          <w:rFonts w:ascii="Arial" w:hAnsi="Arial" w:cs="Arial"/>
          <w:sz w:val="24"/>
        </w:rPr>
        <w:t>a</w:t>
      </w:r>
      <w:r w:rsidRPr="00A0342B">
        <w:rPr>
          <w:rFonts w:ascii="Arial" w:hAnsi="Arial" w:cs="Arial"/>
          <w:sz w:val="24"/>
        </w:rPr>
        <w:t xml:space="preserve">l Congreso, para exigir que se acelere la aplicación, </w:t>
      </w:r>
      <w:proofErr w:type="spellStart"/>
      <w:r w:rsidRPr="00A0342B">
        <w:rPr>
          <w:rFonts w:ascii="Arial" w:hAnsi="Arial" w:cs="Arial"/>
          <w:sz w:val="24"/>
        </w:rPr>
        <w:t>el</w:t>
      </w:r>
      <w:r w:rsidR="006C52C8">
        <w:rPr>
          <w:rFonts w:ascii="Arial" w:hAnsi="Arial" w:cs="Arial"/>
          <w:sz w:val="24"/>
        </w:rPr>
        <w:t>s</w:t>
      </w:r>
      <w:proofErr w:type="spellEnd"/>
      <w:r w:rsidRPr="00A0342B">
        <w:rPr>
          <w:rFonts w:ascii="Arial" w:hAnsi="Arial" w:cs="Arial"/>
          <w:sz w:val="24"/>
        </w:rPr>
        <w:t xml:space="preserve"> trabajos de seguimiento y la evaluación sobre el desarrollo del </w:t>
      </w:r>
      <w:r w:rsidRPr="00A0342B">
        <w:rPr>
          <w:rFonts w:ascii="Arial" w:hAnsi="Arial" w:cs="Arial"/>
          <w:i/>
          <w:sz w:val="24"/>
        </w:rPr>
        <w:t>Pacto de Estado</w:t>
      </w:r>
      <w:r w:rsidR="00140B39" w:rsidRPr="00A0342B">
        <w:rPr>
          <w:rFonts w:ascii="Arial" w:hAnsi="Arial" w:cs="Arial"/>
          <w:i/>
          <w:sz w:val="24"/>
        </w:rPr>
        <w:t xml:space="preserve"> </w:t>
      </w:r>
      <w:r w:rsidRPr="00A0342B">
        <w:rPr>
          <w:rFonts w:ascii="Arial" w:hAnsi="Arial" w:cs="Arial"/>
          <w:sz w:val="24"/>
        </w:rPr>
        <w:t xml:space="preserve">por parte de la Comisión Permanente no legislativa </w:t>
      </w:r>
      <w:r w:rsidR="00F23E0F">
        <w:rPr>
          <w:rFonts w:ascii="Arial" w:hAnsi="Arial" w:cs="Arial"/>
          <w:sz w:val="24"/>
        </w:rPr>
        <w:t>en e</w:t>
      </w:r>
      <w:r w:rsidRPr="00A0342B">
        <w:rPr>
          <w:rFonts w:ascii="Arial" w:hAnsi="Arial" w:cs="Arial"/>
          <w:sz w:val="24"/>
        </w:rPr>
        <w:t>l Congreso.</w:t>
      </w:r>
    </w:p>
    <w:p w14:paraId="0D3E4254" w14:textId="77777777" w:rsidR="003C1794" w:rsidRPr="00A0342B" w:rsidRDefault="003C1794" w:rsidP="002E45CD">
      <w:pPr>
        <w:pStyle w:val="Textoindependiente"/>
        <w:spacing w:line="276" w:lineRule="auto"/>
        <w:ind w:left="360"/>
        <w:contextualSpacing/>
        <w:rPr>
          <w:rFonts w:ascii="Arial" w:hAnsi="Arial" w:cs="Arial"/>
          <w:sz w:val="24"/>
        </w:rPr>
      </w:pPr>
    </w:p>
    <w:p w14:paraId="288344E4" w14:textId="6054A0AF" w:rsidR="003C1794" w:rsidRPr="00A0342B" w:rsidRDefault="003C1794" w:rsidP="003C1794">
      <w:pPr>
        <w:pStyle w:val="Textoindependiente"/>
        <w:numPr>
          <w:ilvl w:val="0"/>
          <w:numId w:val="6"/>
        </w:numPr>
        <w:spacing w:line="276" w:lineRule="auto"/>
        <w:contextualSpacing/>
        <w:rPr>
          <w:rFonts w:ascii="Arial" w:hAnsi="Arial" w:cs="Arial"/>
          <w:sz w:val="24"/>
        </w:rPr>
      </w:pPr>
      <w:r w:rsidRPr="00A0342B">
        <w:rPr>
          <w:rFonts w:ascii="Arial" w:hAnsi="Arial" w:cs="Arial"/>
          <w:sz w:val="24"/>
        </w:rPr>
        <w:t xml:space="preserve">Se compromete a facilitar, a través de los medios públicos de los </w:t>
      </w:r>
      <w:r w:rsidR="00F23E0F">
        <w:rPr>
          <w:rFonts w:ascii="Arial" w:hAnsi="Arial" w:cs="Arial"/>
          <w:sz w:val="24"/>
        </w:rPr>
        <w:t>que</w:t>
      </w:r>
      <w:r w:rsidRPr="00A0342B">
        <w:rPr>
          <w:rFonts w:ascii="Arial" w:hAnsi="Arial" w:cs="Arial"/>
          <w:sz w:val="24"/>
        </w:rPr>
        <w:t xml:space="preserve"> dispone, </w:t>
      </w:r>
      <w:r w:rsidR="00F23E0F" w:rsidRPr="00A0342B">
        <w:rPr>
          <w:rFonts w:ascii="Arial" w:hAnsi="Arial" w:cs="Arial"/>
          <w:sz w:val="24"/>
        </w:rPr>
        <w:t>todo tipo</w:t>
      </w:r>
      <w:r w:rsidRPr="00A0342B">
        <w:rPr>
          <w:rFonts w:ascii="Arial" w:hAnsi="Arial" w:cs="Arial"/>
          <w:sz w:val="24"/>
        </w:rPr>
        <w:t xml:space="preserve"> de campañas dirigidas a la prevención, orientación y concienciación de las desigualdades entre mujeres y hombres y de la violencia machista. Y en cuanto que entidad </w:t>
      </w:r>
      <w:proofErr w:type="spellStart"/>
      <w:r w:rsidRPr="00A0342B">
        <w:rPr>
          <w:rFonts w:ascii="Arial" w:hAnsi="Arial" w:cs="Arial"/>
          <w:sz w:val="24"/>
        </w:rPr>
        <w:t>subvencionadora</w:t>
      </w:r>
      <w:proofErr w:type="spellEnd"/>
      <w:r w:rsidRPr="00A0342B">
        <w:rPr>
          <w:rFonts w:ascii="Arial" w:hAnsi="Arial" w:cs="Arial"/>
          <w:sz w:val="24"/>
        </w:rPr>
        <w:t>, nuestro Ayuntamiento se compromete a no subvencionar act</w:t>
      </w:r>
      <w:r w:rsidR="00F23E0F">
        <w:rPr>
          <w:rFonts w:ascii="Arial" w:hAnsi="Arial" w:cs="Arial"/>
          <w:sz w:val="24"/>
        </w:rPr>
        <w:t>o</w:t>
      </w:r>
      <w:r w:rsidRPr="00A0342B">
        <w:rPr>
          <w:rFonts w:ascii="Arial" w:hAnsi="Arial" w:cs="Arial"/>
          <w:sz w:val="24"/>
        </w:rPr>
        <w:t>s en</w:t>
      </w:r>
      <w:r w:rsidR="00F54A20" w:rsidRPr="00A0342B">
        <w:rPr>
          <w:rFonts w:ascii="Arial" w:hAnsi="Arial" w:cs="Arial"/>
          <w:sz w:val="24"/>
        </w:rPr>
        <w:t xml:space="preserve"> l</w:t>
      </w:r>
      <w:r w:rsidR="00F23E0F">
        <w:rPr>
          <w:rFonts w:ascii="Arial" w:hAnsi="Arial" w:cs="Arial"/>
          <w:sz w:val="24"/>
        </w:rPr>
        <w:t>o</w:t>
      </w:r>
      <w:r w:rsidRPr="00A0342B">
        <w:rPr>
          <w:rFonts w:ascii="Arial" w:hAnsi="Arial" w:cs="Arial"/>
          <w:sz w:val="24"/>
        </w:rPr>
        <w:t xml:space="preserve">s </w:t>
      </w:r>
      <w:r w:rsidR="00F23E0F">
        <w:rPr>
          <w:rFonts w:ascii="Arial" w:hAnsi="Arial" w:cs="Arial"/>
          <w:sz w:val="24"/>
        </w:rPr>
        <w:t>que</w:t>
      </w:r>
      <w:r w:rsidRPr="00A0342B">
        <w:rPr>
          <w:rFonts w:ascii="Arial" w:hAnsi="Arial" w:cs="Arial"/>
          <w:sz w:val="24"/>
        </w:rPr>
        <w:t xml:space="preserve"> la entidad organizadora utilizo el cuerpo de las mujeres de forma sexista como reclamo publicitario.</w:t>
      </w:r>
    </w:p>
    <w:p w14:paraId="6000C5A1" w14:textId="77777777" w:rsidR="003C1794" w:rsidRPr="00A0342B" w:rsidRDefault="003C1794" w:rsidP="002E45CD">
      <w:pPr>
        <w:pStyle w:val="Textoindependiente"/>
        <w:spacing w:line="276" w:lineRule="auto"/>
        <w:ind w:left="360"/>
        <w:contextualSpacing/>
        <w:rPr>
          <w:rFonts w:ascii="Arial" w:hAnsi="Arial" w:cs="Arial"/>
          <w:sz w:val="24"/>
        </w:rPr>
      </w:pPr>
    </w:p>
    <w:p w14:paraId="69E66BFD" w14:textId="685612C7" w:rsidR="003C1794" w:rsidRPr="00A0342B" w:rsidRDefault="003C1794" w:rsidP="003C1794">
      <w:pPr>
        <w:pStyle w:val="Textoindependiente"/>
        <w:numPr>
          <w:ilvl w:val="0"/>
          <w:numId w:val="6"/>
        </w:numPr>
        <w:spacing w:line="276" w:lineRule="auto"/>
        <w:contextualSpacing/>
        <w:rPr>
          <w:rFonts w:ascii="Arial" w:hAnsi="Arial" w:cs="Arial"/>
          <w:sz w:val="24"/>
        </w:rPr>
      </w:pPr>
      <w:r w:rsidRPr="00A0342B">
        <w:rPr>
          <w:rFonts w:ascii="Arial" w:hAnsi="Arial" w:cs="Arial"/>
          <w:sz w:val="24"/>
        </w:rPr>
        <w:t xml:space="preserve">Instamos a la </w:t>
      </w:r>
      <w:r w:rsidRPr="00A0342B">
        <w:rPr>
          <w:rFonts w:ascii="Arial" w:hAnsi="Arial" w:cs="Arial"/>
          <w:iCs/>
          <w:sz w:val="24"/>
        </w:rPr>
        <w:t>Conseller</w:t>
      </w:r>
      <w:r w:rsidR="00F23E0F">
        <w:rPr>
          <w:rFonts w:ascii="Arial" w:hAnsi="Arial" w:cs="Arial"/>
          <w:iCs/>
          <w:sz w:val="24"/>
        </w:rPr>
        <w:t>i</w:t>
      </w:r>
      <w:r w:rsidRPr="00A0342B">
        <w:rPr>
          <w:rFonts w:ascii="Arial" w:hAnsi="Arial" w:cs="Arial"/>
          <w:iCs/>
          <w:sz w:val="24"/>
        </w:rPr>
        <w:t xml:space="preserve">a de Justicia, al Ministerio de Justicia y al Consejo General del Poder Judicial </w:t>
      </w:r>
      <w:r w:rsidRPr="00A0342B">
        <w:rPr>
          <w:rFonts w:ascii="Arial" w:hAnsi="Arial" w:cs="Arial"/>
          <w:sz w:val="24"/>
        </w:rPr>
        <w:t>que intensifi</w:t>
      </w:r>
      <w:r w:rsidR="00F23E0F">
        <w:rPr>
          <w:rFonts w:ascii="Arial" w:hAnsi="Arial" w:cs="Arial"/>
          <w:sz w:val="24"/>
        </w:rPr>
        <w:t>que</w:t>
      </w:r>
      <w:r w:rsidRPr="00A0342B">
        <w:rPr>
          <w:rFonts w:ascii="Arial" w:hAnsi="Arial" w:cs="Arial"/>
          <w:sz w:val="24"/>
        </w:rPr>
        <w:t>n las tareas de formación de</w:t>
      </w:r>
      <w:r w:rsidR="00F23E0F">
        <w:rPr>
          <w:rFonts w:ascii="Arial" w:hAnsi="Arial" w:cs="Arial"/>
          <w:sz w:val="24"/>
        </w:rPr>
        <w:t xml:space="preserve"> </w:t>
      </w:r>
      <w:r w:rsidRPr="00A0342B">
        <w:rPr>
          <w:rFonts w:ascii="Arial" w:hAnsi="Arial" w:cs="Arial"/>
          <w:sz w:val="24"/>
        </w:rPr>
        <w:t>l</w:t>
      </w:r>
      <w:r w:rsidR="00F23E0F">
        <w:rPr>
          <w:rFonts w:ascii="Arial" w:hAnsi="Arial" w:cs="Arial"/>
          <w:sz w:val="24"/>
        </w:rPr>
        <w:t>o</w:t>
      </w:r>
      <w:r w:rsidRPr="00A0342B">
        <w:rPr>
          <w:rFonts w:ascii="Arial" w:hAnsi="Arial" w:cs="Arial"/>
          <w:sz w:val="24"/>
        </w:rPr>
        <w:t>s miembros de la judicatura y que revis</w:t>
      </w:r>
      <w:r w:rsidR="00F23E0F">
        <w:rPr>
          <w:rFonts w:ascii="Arial" w:hAnsi="Arial" w:cs="Arial"/>
          <w:sz w:val="24"/>
        </w:rPr>
        <w:t>e</w:t>
      </w:r>
      <w:r w:rsidRPr="00A0342B">
        <w:rPr>
          <w:rFonts w:ascii="Arial" w:hAnsi="Arial" w:cs="Arial"/>
          <w:sz w:val="24"/>
        </w:rPr>
        <w:t>n los protocolos de actuación.</w:t>
      </w:r>
    </w:p>
    <w:p w14:paraId="47C9C1FE" w14:textId="77777777" w:rsidR="003C1794" w:rsidRPr="00A0342B" w:rsidRDefault="003C1794" w:rsidP="00F54A20">
      <w:pPr>
        <w:pStyle w:val="Textoindependiente"/>
        <w:spacing w:line="276" w:lineRule="auto"/>
        <w:ind w:left="360"/>
        <w:contextualSpacing/>
        <w:rPr>
          <w:rFonts w:ascii="Arial" w:hAnsi="Arial" w:cs="Arial"/>
          <w:sz w:val="24"/>
        </w:rPr>
      </w:pPr>
    </w:p>
    <w:p w14:paraId="22241B7F" w14:textId="68B17294" w:rsidR="003C1794" w:rsidRPr="00A0342B" w:rsidRDefault="003C1794" w:rsidP="003C1794">
      <w:pPr>
        <w:pStyle w:val="Textoindependiente"/>
        <w:numPr>
          <w:ilvl w:val="0"/>
          <w:numId w:val="6"/>
        </w:numPr>
        <w:spacing w:line="276" w:lineRule="auto"/>
        <w:contextualSpacing/>
        <w:rPr>
          <w:rFonts w:ascii="Arial" w:hAnsi="Arial" w:cs="Arial"/>
          <w:sz w:val="24"/>
        </w:rPr>
      </w:pPr>
      <w:r w:rsidRPr="00A0342B">
        <w:rPr>
          <w:rFonts w:ascii="Arial" w:hAnsi="Arial" w:cs="Arial"/>
          <w:sz w:val="24"/>
        </w:rPr>
        <w:t>Declaramos nuestro término municipal espacio contra la trata de personas, y por eso dentro de nuestras competencias, desarrollaremos compañas p</w:t>
      </w:r>
      <w:r w:rsidR="002B600E">
        <w:rPr>
          <w:rFonts w:ascii="Arial" w:hAnsi="Arial" w:cs="Arial"/>
          <w:sz w:val="24"/>
        </w:rPr>
        <w:t>a</w:t>
      </w:r>
      <w:r w:rsidRPr="00A0342B">
        <w:rPr>
          <w:rFonts w:ascii="Arial" w:hAnsi="Arial" w:cs="Arial"/>
          <w:sz w:val="24"/>
        </w:rPr>
        <w:t>r</w:t>
      </w:r>
      <w:r w:rsidR="002B600E">
        <w:rPr>
          <w:rFonts w:ascii="Arial" w:hAnsi="Arial" w:cs="Arial"/>
          <w:sz w:val="24"/>
        </w:rPr>
        <w:t xml:space="preserve">a </w:t>
      </w:r>
      <w:r w:rsidRPr="00A0342B">
        <w:rPr>
          <w:rFonts w:ascii="Arial" w:hAnsi="Arial" w:cs="Arial"/>
          <w:sz w:val="24"/>
        </w:rPr>
        <w:t xml:space="preserve">que esta grave violación de los derechos humanos desaparezca, proporcionaremos ayuda a las mujeres objeto de la trata y haremos campañas de concienciación para visibilizar esta injusticia. Nos comprometemos a dar formación </w:t>
      </w:r>
      <w:r w:rsidR="00DD0A58" w:rsidRPr="00A0342B">
        <w:rPr>
          <w:rFonts w:ascii="Arial" w:hAnsi="Arial" w:cs="Arial"/>
          <w:sz w:val="24"/>
        </w:rPr>
        <w:t>a</w:t>
      </w:r>
      <w:r w:rsidR="002B600E">
        <w:rPr>
          <w:rFonts w:ascii="Arial" w:hAnsi="Arial" w:cs="Arial"/>
          <w:sz w:val="24"/>
        </w:rPr>
        <w:t xml:space="preserve">l </w:t>
      </w:r>
      <w:r w:rsidRPr="00A0342B">
        <w:rPr>
          <w:rFonts w:ascii="Arial" w:hAnsi="Arial" w:cs="Arial"/>
          <w:sz w:val="24"/>
        </w:rPr>
        <w:t>funcionariado local, desde la policía al trabajo social, para poder actuar correctamente.</w:t>
      </w:r>
    </w:p>
    <w:p w14:paraId="5E3F9207" w14:textId="53FEDF47" w:rsidR="003C1794" w:rsidRPr="00A0342B" w:rsidRDefault="003C1794" w:rsidP="00F54A20">
      <w:pPr>
        <w:pStyle w:val="Textoindependiente"/>
        <w:spacing w:line="276" w:lineRule="auto"/>
        <w:ind w:left="360"/>
        <w:contextualSpacing/>
        <w:rPr>
          <w:rFonts w:ascii="Arial" w:hAnsi="Arial" w:cs="Arial"/>
          <w:sz w:val="24"/>
        </w:rPr>
      </w:pPr>
    </w:p>
    <w:p w14:paraId="47D20DE7" w14:textId="2992DB7E" w:rsidR="003C1794" w:rsidRPr="00A0342B" w:rsidRDefault="003C1794" w:rsidP="003C179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0342B">
        <w:rPr>
          <w:rFonts w:ascii="Arial" w:hAnsi="Arial" w:cs="Arial"/>
          <w:sz w:val="24"/>
          <w:szCs w:val="24"/>
        </w:rPr>
        <w:t>Es absolutamente necesario la enseñanza afect</w:t>
      </w:r>
      <w:r w:rsidR="002B600E">
        <w:rPr>
          <w:rFonts w:ascii="Arial" w:hAnsi="Arial" w:cs="Arial"/>
          <w:sz w:val="24"/>
          <w:szCs w:val="24"/>
        </w:rPr>
        <w:t>ivo</w:t>
      </w:r>
      <w:r w:rsidRPr="00A0342B">
        <w:rPr>
          <w:rFonts w:ascii="Arial" w:hAnsi="Arial" w:cs="Arial"/>
          <w:sz w:val="24"/>
          <w:szCs w:val="24"/>
        </w:rPr>
        <w:t>-sexual dentro de</w:t>
      </w:r>
      <w:r w:rsidR="002B600E">
        <w:rPr>
          <w:rFonts w:ascii="Arial" w:hAnsi="Arial" w:cs="Arial"/>
          <w:sz w:val="24"/>
          <w:szCs w:val="24"/>
        </w:rPr>
        <w:t xml:space="preserve">l </w:t>
      </w:r>
      <w:r w:rsidRPr="00A0342B">
        <w:rPr>
          <w:rFonts w:ascii="Arial" w:hAnsi="Arial" w:cs="Arial"/>
          <w:sz w:val="24"/>
          <w:szCs w:val="24"/>
        </w:rPr>
        <w:t xml:space="preserve">sistema educativo, </w:t>
      </w:r>
      <w:r w:rsidR="002B600E">
        <w:rPr>
          <w:rFonts w:ascii="Arial" w:hAnsi="Arial" w:cs="Arial"/>
          <w:sz w:val="24"/>
          <w:szCs w:val="24"/>
        </w:rPr>
        <w:t>es</w:t>
      </w:r>
      <w:r w:rsidRPr="00A0342B">
        <w:rPr>
          <w:rFonts w:ascii="Arial" w:hAnsi="Arial" w:cs="Arial"/>
          <w:sz w:val="24"/>
          <w:szCs w:val="24"/>
        </w:rPr>
        <w:t xml:space="preserve"> por eso que instamos </w:t>
      </w:r>
      <w:r w:rsidR="002B600E">
        <w:rPr>
          <w:rFonts w:ascii="Arial" w:hAnsi="Arial" w:cs="Arial"/>
          <w:sz w:val="24"/>
          <w:szCs w:val="24"/>
        </w:rPr>
        <w:t>a</w:t>
      </w:r>
      <w:r w:rsidR="00DD0A58" w:rsidRPr="00A0342B">
        <w:rPr>
          <w:rFonts w:ascii="Arial" w:hAnsi="Arial" w:cs="Arial"/>
          <w:sz w:val="24"/>
          <w:szCs w:val="24"/>
        </w:rPr>
        <w:t xml:space="preserve">l </w:t>
      </w:r>
      <w:r w:rsidRPr="00A0342B">
        <w:rPr>
          <w:rFonts w:ascii="Arial" w:hAnsi="Arial" w:cs="Arial"/>
          <w:sz w:val="24"/>
          <w:szCs w:val="24"/>
        </w:rPr>
        <w:t>Gobierno de España a incluir la enseñanza afect</w:t>
      </w:r>
      <w:r w:rsidR="002B600E">
        <w:rPr>
          <w:rFonts w:ascii="Arial" w:hAnsi="Arial" w:cs="Arial"/>
          <w:sz w:val="24"/>
          <w:szCs w:val="24"/>
        </w:rPr>
        <w:t>ivo</w:t>
      </w:r>
      <w:r w:rsidRPr="00A0342B">
        <w:rPr>
          <w:rFonts w:ascii="Arial" w:hAnsi="Arial" w:cs="Arial"/>
          <w:sz w:val="24"/>
          <w:szCs w:val="24"/>
        </w:rPr>
        <w:t>-sexual dentro del sistema educativo p</w:t>
      </w:r>
      <w:r w:rsidR="002B600E">
        <w:rPr>
          <w:rFonts w:ascii="Arial" w:hAnsi="Arial" w:cs="Arial"/>
          <w:sz w:val="24"/>
          <w:szCs w:val="24"/>
        </w:rPr>
        <w:t>a</w:t>
      </w:r>
      <w:r w:rsidRPr="00A0342B">
        <w:rPr>
          <w:rFonts w:ascii="Arial" w:hAnsi="Arial" w:cs="Arial"/>
          <w:sz w:val="24"/>
          <w:szCs w:val="24"/>
        </w:rPr>
        <w:t>r</w:t>
      </w:r>
      <w:r w:rsidR="002B600E">
        <w:rPr>
          <w:rFonts w:ascii="Arial" w:hAnsi="Arial" w:cs="Arial"/>
          <w:sz w:val="24"/>
          <w:szCs w:val="24"/>
        </w:rPr>
        <w:t xml:space="preserve">a </w:t>
      </w:r>
      <w:r w:rsidRPr="00A0342B">
        <w:rPr>
          <w:rFonts w:ascii="Arial" w:hAnsi="Arial" w:cs="Arial"/>
          <w:sz w:val="24"/>
          <w:szCs w:val="24"/>
        </w:rPr>
        <w:t xml:space="preserve">que sea </w:t>
      </w:r>
      <w:proofErr w:type="spellStart"/>
      <w:r w:rsidRPr="00A0342B">
        <w:rPr>
          <w:rFonts w:ascii="Arial" w:hAnsi="Arial" w:cs="Arial"/>
          <w:sz w:val="24"/>
          <w:szCs w:val="24"/>
        </w:rPr>
        <w:t>coeducador</w:t>
      </w:r>
      <w:proofErr w:type="spellEnd"/>
      <w:r w:rsidRPr="00A0342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34C3B2B7" w14:textId="77777777" w:rsidR="00F54A20" w:rsidRPr="00A0342B" w:rsidRDefault="00F54A20" w:rsidP="00F54A20">
      <w:pPr>
        <w:pStyle w:val="Textoindependiente"/>
        <w:spacing w:line="276" w:lineRule="auto"/>
        <w:ind w:left="360"/>
        <w:contextualSpacing/>
        <w:rPr>
          <w:rFonts w:ascii="Arial" w:hAnsi="Arial" w:cs="Arial"/>
          <w:sz w:val="24"/>
        </w:rPr>
      </w:pPr>
    </w:p>
    <w:p w14:paraId="606C3E51" w14:textId="00E68E9D" w:rsidR="003C1794" w:rsidRPr="00A0342B" w:rsidRDefault="003C1794" w:rsidP="003C1794">
      <w:pPr>
        <w:pStyle w:val="Textoindependiente"/>
        <w:numPr>
          <w:ilvl w:val="0"/>
          <w:numId w:val="6"/>
        </w:numPr>
        <w:spacing w:line="276" w:lineRule="auto"/>
        <w:contextualSpacing/>
        <w:rPr>
          <w:rFonts w:ascii="Arial" w:hAnsi="Arial" w:cs="Arial"/>
          <w:b/>
          <w:sz w:val="24"/>
        </w:rPr>
      </w:pPr>
      <w:r w:rsidRPr="00A0342B">
        <w:rPr>
          <w:rFonts w:ascii="Arial" w:hAnsi="Arial" w:cs="Arial"/>
          <w:sz w:val="24"/>
        </w:rPr>
        <w:t xml:space="preserve">Se dará traslado de estos acuerdos a las asociaciones del </w:t>
      </w:r>
      <w:r w:rsidR="002B600E" w:rsidRPr="00A0342B">
        <w:rPr>
          <w:rFonts w:ascii="Arial" w:hAnsi="Arial" w:cs="Arial"/>
          <w:sz w:val="24"/>
        </w:rPr>
        <w:t>pueblo,</w:t>
      </w:r>
      <w:r w:rsidRPr="00A0342B">
        <w:rPr>
          <w:rFonts w:ascii="Arial" w:hAnsi="Arial" w:cs="Arial"/>
          <w:sz w:val="24"/>
        </w:rPr>
        <w:t xml:space="preserve"> así como </w:t>
      </w:r>
      <w:r w:rsidRPr="00A0342B">
        <w:rPr>
          <w:rFonts w:ascii="Arial" w:hAnsi="Arial" w:cs="Arial"/>
          <w:iCs/>
          <w:sz w:val="24"/>
        </w:rPr>
        <w:t>se hará difusión en todos los medios municipales de comunicación</w:t>
      </w:r>
      <w:r w:rsidRPr="00A0342B">
        <w:rPr>
          <w:rFonts w:ascii="Arial" w:hAnsi="Arial" w:cs="Arial"/>
          <w:i/>
          <w:sz w:val="24"/>
        </w:rPr>
        <w:t>.</w:t>
      </w:r>
    </w:p>
    <w:p w14:paraId="7DC00BDD" w14:textId="339F9CBE" w:rsidR="00A84735" w:rsidRPr="00A0342B" w:rsidRDefault="00A84735" w:rsidP="00A8473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D4CED68" w14:textId="5B3C7417" w:rsidR="003C1794" w:rsidRPr="00A0342B" w:rsidRDefault="003C1794" w:rsidP="00A8473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329A4BF" w14:textId="77777777" w:rsidR="003C1794" w:rsidRPr="00A0342B" w:rsidRDefault="003C1794" w:rsidP="000B6126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FA20163" w14:textId="27F9D8D4" w:rsidR="003C1794" w:rsidRPr="00A0342B" w:rsidRDefault="003C1794" w:rsidP="002E45CD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0342B">
        <w:rPr>
          <w:rFonts w:ascii="Arial" w:hAnsi="Arial" w:cs="Arial"/>
          <w:color w:val="000000"/>
          <w:sz w:val="24"/>
          <w:szCs w:val="24"/>
          <w:shd w:val="clear" w:color="auto" w:fill="FFFFFF"/>
        </w:rPr>
        <w:t>El alcalde/</w:t>
      </w:r>
      <w:proofErr w:type="spellStart"/>
      <w:r w:rsidRPr="00A0342B">
        <w:rPr>
          <w:rFonts w:ascii="Arial" w:hAnsi="Arial" w:cs="Arial"/>
          <w:color w:val="000000"/>
          <w:sz w:val="24"/>
          <w:szCs w:val="24"/>
          <w:shd w:val="clear" w:color="auto" w:fill="FFFFFF"/>
        </w:rPr>
        <w:t>sa</w:t>
      </w:r>
      <w:proofErr w:type="spellEnd"/>
    </w:p>
    <w:p w14:paraId="451C102D" w14:textId="77777777" w:rsidR="003C1794" w:rsidRPr="00A0342B" w:rsidRDefault="003C1794" w:rsidP="002E45CD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0342B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</w:p>
    <w:p w14:paraId="60A566B0" w14:textId="77777777" w:rsidR="003C1794" w:rsidRPr="00A0342B" w:rsidRDefault="003C1794" w:rsidP="002E45C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0342B">
        <w:rPr>
          <w:rFonts w:ascii="Arial" w:hAnsi="Arial" w:cs="Arial"/>
          <w:color w:val="000000"/>
          <w:sz w:val="24"/>
          <w:szCs w:val="24"/>
          <w:shd w:val="clear" w:color="auto" w:fill="FFFFFF"/>
        </w:rPr>
        <w:t>El/la portavoz del Grupo Municipal</w:t>
      </w:r>
    </w:p>
    <w:p w14:paraId="44614DB2" w14:textId="77777777" w:rsidR="003C1794" w:rsidRPr="00A0342B" w:rsidRDefault="003C1794" w:rsidP="002E45C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63EE84BF" w14:textId="77777777" w:rsidR="003C1794" w:rsidRPr="00A0342B" w:rsidRDefault="003C1794" w:rsidP="002E45C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067807B" w14:textId="3D6F06E2" w:rsidR="003C1794" w:rsidRPr="00A0342B" w:rsidRDefault="003C1794" w:rsidP="002E45C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0342B">
        <w:rPr>
          <w:rFonts w:ascii="Arial" w:hAnsi="Arial" w:cs="Arial"/>
          <w:color w:val="000000"/>
          <w:sz w:val="24"/>
          <w:szCs w:val="24"/>
          <w:shd w:val="clear" w:color="auto" w:fill="FFFFFF"/>
        </w:rPr>
        <w:t>………………… </w:t>
      </w:r>
      <w:r w:rsidRPr="00A0342B">
        <w:rPr>
          <w:rStyle w:val="hiddengrammarerror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A0342B">
        <w:rPr>
          <w:rFonts w:ascii="Arial" w:hAnsi="Arial" w:cs="Arial"/>
          <w:color w:val="000000"/>
          <w:sz w:val="24"/>
          <w:szCs w:val="24"/>
          <w:shd w:val="clear" w:color="auto" w:fill="FFFFFF"/>
        </w:rPr>
        <w:t> ....... de</w:t>
      </w:r>
      <w:proofErr w:type="gramStart"/>
      <w:r w:rsidRPr="00A034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....</w:t>
      </w:r>
      <w:proofErr w:type="gramEnd"/>
      <w:r w:rsidRPr="00A0342B">
        <w:rPr>
          <w:rFonts w:ascii="Arial" w:hAnsi="Arial" w:cs="Arial"/>
          <w:color w:val="000000"/>
          <w:sz w:val="24"/>
          <w:szCs w:val="24"/>
          <w:shd w:val="clear" w:color="auto" w:fill="FFFFFF"/>
        </w:rPr>
        <w:t>………….de 2019</w:t>
      </w:r>
    </w:p>
    <w:p w14:paraId="393E70DF" w14:textId="77777777" w:rsidR="003C1794" w:rsidRPr="00A0342B" w:rsidRDefault="003C1794" w:rsidP="00A8473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sectPr w:rsidR="003C1794" w:rsidRPr="00A0342B" w:rsidSect="002B2ED5">
      <w:headerReference w:type="default" r:id="rId8"/>
      <w:footerReference w:type="default" r:id="rId9"/>
      <w:pgSz w:w="11906" w:h="16838"/>
      <w:pgMar w:top="3119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D8804" w14:textId="77777777" w:rsidR="000D5E2C" w:rsidRDefault="000D5E2C">
      <w:pPr>
        <w:spacing w:after="0" w:line="240" w:lineRule="auto"/>
      </w:pPr>
      <w:r>
        <w:separator/>
      </w:r>
    </w:p>
  </w:endnote>
  <w:endnote w:type="continuationSeparator" w:id="0">
    <w:p w14:paraId="694F60B4" w14:textId="77777777" w:rsidR="000D5E2C" w:rsidRDefault="000D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A772E" w14:textId="77777777" w:rsidR="004734BE" w:rsidRDefault="00917EEA" w:rsidP="00251769">
    <w:pPr>
      <w:pStyle w:val="Piedepgina"/>
      <w:jc w:val="right"/>
    </w:pPr>
    <w:r>
      <w:rPr>
        <w:noProof/>
      </w:rPr>
      <w:drawing>
        <wp:inline distT="0" distB="0" distL="0" distR="0" wp14:anchorId="4D33E041" wp14:editId="5A2EFB59">
          <wp:extent cx="4429125" cy="371475"/>
          <wp:effectExtent l="0" t="0" r="9525" b="9525"/>
          <wp:docPr id="1" name="Imagen 1" descr="pi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6D6816" wp14:editId="1B3EFD45">
              <wp:simplePos x="0" y="0"/>
              <wp:positionH relativeFrom="column">
                <wp:posOffset>-1214755</wp:posOffset>
              </wp:positionH>
              <wp:positionV relativeFrom="paragraph">
                <wp:posOffset>-2247900</wp:posOffset>
              </wp:positionV>
              <wp:extent cx="2153285" cy="305371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3285" cy="3053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2DD288" w14:textId="77777777" w:rsidR="00251769" w:rsidRPr="003F6B3B" w:rsidRDefault="00917EEA">
                          <w:pPr>
                            <w:rPr>
                              <w:color w:val="FFFFFF"/>
                            </w:rPr>
                          </w:pPr>
                          <w:r w:rsidRPr="003F6B3B">
                            <w:rPr>
                              <w:noProof/>
                              <w:color w:val="FFFFFF"/>
                              <w:lang w:eastAsia="es-ES"/>
                            </w:rPr>
                            <w:drawing>
                              <wp:inline distT="0" distB="0" distL="0" distR="0" wp14:anchorId="3E17F9BC" wp14:editId="38D477B1">
                                <wp:extent cx="1971675" cy="2809875"/>
                                <wp:effectExtent l="0" t="0" r="9525" b="9525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71675" cy="2809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6D681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left:0;text-align:left;margin-left:-95.65pt;margin-top:-177pt;width:169.55pt;height:240.4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" filled="f" stroked="f">
              <v:textbox style="mso-fit-shape-to-text:t">
                <w:txbxContent>
                  <w:p w14:paraId="322DD288" w14:textId="77777777" w:rsidR="00251769" w:rsidRPr="003F6B3B" w:rsidRDefault="00917EEA">
                    <w:pPr>
                      <w:rPr>
                        <w:color w:val="FFFFFF"/>
                      </w:rPr>
                    </w:pPr>
                    <w:r w:rsidRPr="003F6B3B">
                      <w:rPr>
                        <w:noProof/>
                        <w:color w:val="FFFFFF"/>
                        <w:lang w:eastAsia="es-ES"/>
                      </w:rPr>
                      <w:drawing>
                        <wp:inline distT="0" distB="0" distL="0" distR="0" wp14:anchorId="3E17F9BC" wp14:editId="38D477B1">
                          <wp:extent cx="1971675" cy="2809875"/>
                          <wp:effectExtent l="0" t="0" r="9525" b="9525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 Ima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71675" cy="2809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F0E30" w14:textId="77777777" w:rsidR="000D5E2C" w:rsidRDefault="000D5E2C">
      <w:pPr>
        <w:spacing w:after="0" w:line="240" w:lineRule="auto"/>
      </w:pPr>
      <w:r>
        <w:separator/>
      </w:r>
    </w:p>
  </w:footnote>
  <w:footnote w:type="continuationSeparator" w:id="0">
    <w:p w14:paraId="0806E55E" w14:textId="77777777" w:rsidR="000D5E2C" w:rsidRDefault="000D5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6EE71" w14:textId="77777777" w:rsidR="004734BE" w:rsidRPr="004734BE" w:rsidRDefault="00917EEA" w:rsidP="004734BE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453773" wp14:editId="4E6D2BBD">
              <wp:simplePos x="0" y="0"/>
              <wp:positionH relativeFrom="column">
                <wp:posOffset>-790575</wp:posOffset>
              </wp:positionH>
              <wp:positionV relativeFrom="paragraph">
                <wp:posOffset>-198755</wp:posOffset>
              </wp:positionV>
              <wp:extent cx="1202690" cy="1862455"/>
              <wp:effectExtent l="0" t="1270" r="1905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690" cy="186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6FB69" w14:textId="77777777" w:rsidR="004734BE" w:rsidRDefault="00917EEA">
                          <w:r w:rsidRPr="001D0B44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C90F1DD" wp14:editId="6203151E">
                                <wp:extent cx="1238250" cy="1575232"/>
                                <wp:effectExtent l="0" t="0" r="0" b="635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8410" cy="15881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453773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2.25pt;margin-top:-15.65pt;width:94.7pt;height:146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" filled="f" stroked="f">
              <v:textbox style="mso-fit-shape-to-text:t">
                <w:txbxContent>
                  <w:p w14:paraId="5A86FB69" w14:textId="77777777" w:rsidR="004734BE" w:rsidRDefault="00917EEA">
                    <w:r w:rsidRPr="001D0B44">
                      <w:rPr>
                        <w:noProof/>
                        <w:lang w:eastAsia="es-ES"/>
                      </w:rPr>
                      <w:drawing>
                        <wp:inline distT="0" distB="0" distL="0" distR="0" wp14:anchorId="4C90F1DD" wp14:editId="6203151E">
                          <wp:extent cx="1238250" cy="1575232"/>
                          <wp:effectExtent l="0" t="0" r="0" b="635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 Ima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8410" cy="15881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7CBF"/>
    <w:multiLevelType w:val="hybridMultilevel"/>
    <w:tmpl w:val="B48A7E8E"/>
    <w:lvl w:ilvl="0" w:tplc="815C0C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DB7606"/>
    <w:multiLevelType w:val="hybridMultilevel"/>
    <w:tmpl w:val="4D540656"/>
    <w:lvl w:ilvl="0" w:tplc="78B65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E638C"/>
    <w:multiLevelType w:val="hybridMultilevel"/>
    <w:tmpl w:val="9B605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D0C0C"/>
    <w:multiLevelType w:val="hybridMultilevel"/>
    <w:tmpl w:val="B0262044"/>
    <w:lvl w:ilvl="0" w:tplc="FF6C7F9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D633D"/>
    <w:multiLevelType w:val="hybridMultilevel"/>
    <w:tmpl w:val="EBEC6F2C"/>
    <w:lvl w:ilvl="0" w:tplc="78B65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73075"/>
    <w:multiLevelType w:val="hybridMultilevel"/>
    <w:tmpl w:val="16E01134"/>
    <w:lvl w:ilvl="0" w:tplc="D8A015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EA"/>
    <w:rsid w:val="000B5E99"/>
    <w:rsid w:val="000B6126"/>
    <w:rsid w:val="000C0853"/>
    <w:rsid w:val="000D5E2C"/>
    <w:rsid w:val="000E2738"/>
    <w:rsid w:val="00140B39"/>
    <w:rsid w:val="001D7B21"/>
    <w:rsid w:val="002003E9"/>
    <w:rsid w:val="002B2ED5"/>
    <w:rsid w:val="002B600E"/>
    <w:rsid w:val="002E45CD"/>
    <w:rsid w:val="002F572F"/>
    <w:rsid w:val="00337AFD"/>
    <w:rsid w:val="00380BBF"/>
    <w:rsid w:val="003C1794"/>
    <w:rsid w:val="00415A7B"/>
    <w:rsid w:val="00601DDF"/>
    <w:rsid w:val="006168C9"/>
    <w:rsid w:val="006C52C8"/>
    <w:rsid w:val="0079535D"/>
    <w:rsid w:val="007A3D68"/>
    <w:rsid w:val="00827A94"/>
    <w:rsid w:val="00917EEA"/>
    <w:rsid w:val="009F1791"/>
    <w:rsid w:val="00A0342B"/>
    <w:rsid w:val="00A12E38"/>
    <w:rsid w:val="00A84735"/>
    <w:rsid w:val="00BF5DCF"/>
    <w:rsid w:val="00C1513E"/>
    <w:rsid w:val="00C850EE"/>
    <w:rsid w:val="00C85981"/>
    <w:rsid w:val="00CD11EC"/>
    <w:rsid w:val="00DB1D50"/>
    <w:rsid w:val="00DD0A58"/>
    <w:rsid w:val="00E2606A"/>
    <w:rsid w:val="00E563C4"/>
    <w:rsid w:val="00F23E0F"/>
    <w:rsid w:val="00F5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80B63"/>
  <w15:chartTrackingRefBased/>
  <w15:docId w15:val="{8890106D-42A8-48EC-913F-8B1B52C3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E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7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7EE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17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EEA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D1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D11EC"/>
    <w:rPr>
      <w:b/>
      <w:bCs/>
    </w:rPr>
  </w:style>
  <w:style w:type="paragraph" w:styleId="Prrafodelista">
    <w:name w:val="List Paragraph"/>
    <w:basedOn w:val="Normal"/>
    <w:uiPriority w:val="34"/>
    <w:qFormat/>
    <w:rsid w:val="00A8473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iddengrammarerror">
    <w:name w:val="hiddengrammarerror"/>
    <w:rsid w:val="003C1794"/>
  </w:style>
  <w:style w:type="paragraph" w:styleId="Textoindependiente">
    <w:name w:val="Body Text"/>
    <w:basedOn w:val="Normal"/>
    <w:link w:val="TextoindependienteCar"/>
    <w:semiHidden/>
    <w:unhideWhenUsed/>
    <w:rsid w:val="003C1794"/>
    <w:pPr>
      <w:spacing w:after="0" w:line="240" w:lineRule="auto"/>
      <w:jc w:val="both"/>
    </w:pPr>
    <w:rPr>
      <w:rFonts w:ascii="Tahoma" w:eastAsia="Times New Roman" w:hAnsi="Tahoma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C1794"/>
    <w:rPr>
      <w:rFonts w:ascii="Tahoma" w:eastAsia="Times New Roman" w:hAnsi="Tahoma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3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B0D63-EA63-4FBE-8B5A-BD4A90DA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7651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LourdesPozo2018@outlook.es</dc:creator>
  <cp:keywords/>
  <dc:description/>
  <cp:lastModifiedBy> </cp:lastModifiedBy>
  <cp:revision>2</cp:revision>
  <cp:lastPrinted>2019-11-05T09:21:00Z</cp:lastPrinted>
  <dcterms:created xsi:type="dcterms:W3CDTF">2019-11-11T12:05:00Z</dcterms:created>
  <dcterms:modified xsi:type="dcterms:W3CDTF">2019-11-11T12:05:00Z</dcterms:modified>
</cp:coreProperties>
</file>