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imes New Roman" w:hAnsi="Times New Roman" w:cs="Times New Roman"/>
          <w:sz w:val="28"/>
          <w:szCs w:val="28"/>
        </w:rPr>
        <w:id w:val="1827552327"/>
        <w:docPartObj>
          <w:docPartGallery w:val="Cover Pages"/>
          <w:docPartUnique/>
        </w:docPartObj>
      </w:sdtPr>
      <w:sdtContent>
        <w:p w14:paraId="6C32C6D8" w14:textId="46E0BB1F" w:rsidR="001B57B6" w:rsidRDefault="001B57B6">
          <w:pPr>
            <w:rPr>
              <w:rFonts w:ascii="Times New Roman" w:hAnsi="Times New Roman" w:cs="Times New Roman"/>
              <w:sz w:val="28"/>
              <w:szCs w:val="28"/>
            </w:rPr>
          </w:pPr>
          <w:r w:rsidRPr="001B57B6">
            <w:rPr>
              <w:rFonts w:ascii="Times New Roman" w:hAnsi="Times New Roman" w:cs="Times New Roman"/>
              <w:noProof/>
              <w:sz w:val="28"/>
              <w:szCs w:val="28"/>
            </w:rPr>
            <mc:AlternateContent>
              <mc:Choice Requires="wps">
                <w:drawing>
                  <wp:anchor distT="0" distB="0" distL="114300" distR="114300" simplePos="0" relativeHeight="251667456" behindDoc="0" locked="0" layoutInCell="1" allowOverlap="1" wp14:anchorId="54982E96" wp14:editId="52DDFDF1">
                    <wp:simplePos x="0" y="0"/>
                    <wp:positionH relativeFrom="margin">
                      <wp:align>center</wp:align>
                    </wp:positionH>
                    <wp:positionV relativeFrom="margin">
                      <wp:align>bottom</wp:align>
                    </wp:positionV>
                    <wp:extent cx="8124825" cy="5224780"/>
                    <wp:effectExtent l="0" t="0" r="9525" b="0"/>
                    <wp:wrapNone/>
                    <wp:docPr id="138" name="Cuadro de texto 138"/>
                    <wp:cNvGraphicFramePr/>
                    <a:graphic xmlns:a="http://schemas.openxmlformats.org/drawingml/2006/main">
                      <a:graphicData uri="http://schemas.microsoft.com/office/word/2010/wordprocessingShape">
                        <wps:wsp>
                          <wps:cNvSpPr txBox="1"/>
                          <wps:spPr>
                            <a:xfrm>
                              <a:off x="0" y="0"/>
                              <a:ext cx="8124825" cy="52247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6574"/>
                                  <w:gridCol w:w="6226"/>
                                </w:tblGrid>
                                <w:tr w:rsidR="001403EE" w14:paraId="5EF0872F" w14:textId="77777777" w:rsidTr="009B3725">
                                  <w:trPr>
                                    <w:jc w:val="center"/>
                                  </w:trPr>
                                  <w:tc>
                                    <w:tcPr>
                                      <w:tcW w:w="2568" w:type="pct"/>
                                      <w:shd w:val="clear" w:color="auto" w:fill="C00000"/>
                                      <w:vAlign w:val="center"/>
                                    </w:tcPr>
                                    <w:p w14:paraId="5D9ED6E4" w14:textId="6C709F96" w:rsidR="001403EE" w:rsidRPr="009B3725" w:rsidRDefault="001403EE">
                                      <w:pPr>
                                        <w:pStyle w:val="Sinespaciado"/>
                                        <w:spacing w:line="312" w:lineRule="auto"/>
                                        <w:jc w:val="right"/>
                                        <w:rPr>
                                          <w:rFonts w:ascii="Garamond" w:hAnsi="Garamond"/>
                                          <w:b/>
                                          <w:caps/>
                                          <w:color w:val="FFFFFF" w:themeColor="background1"/>
                                          <w:sz w:val="72"/>
                                          <w:szCs w:val="72"/>
                                        </w:rPr>
                                      </w:pPr>
                                      <w:r w:rsidRPr="009B3725">
                                        <w:rPr>
                                          <w:rFonts w:ascii="Garamond" w:hAnsi="Garamond"/>
                                          <w:b/>
                                          <w:caps/>
                                          <w:color w:val="FFFFFF" w:themeColor="background1"/>
                                          <w:sz w:val="72"/>
                                          <w:szCs w:val="72"/>
                                        </w:rPr>
                                        <w:t>PLAN ESTRATÉGICO DE TURISMO</w:t>
                                      </w:r>
                                    </w:p>
                                    <w:sdt>
                                      <w:sdtPr>
                                        <w:rPr>
                                          <w:color w:val="000000" w:themeColor="text1"/>
                                          <w:sz w:val="24"/>
                                          <w:szCs w:val="24"/>
                                        </w:rPr>
                                        <w:alias w:val="Subtítulo"/>
                                        <w:tag w:val=""/>
                                        <w:id w:val="1354072561"/>
                                        <w:showingPlcHdr/>
                                        <w:dataBinding w:prefixMappings="xmlns:ns0='http://purl.org/dc/elements/1.1/' xmlns:ns1='http://schemas.openxmlformats.org/package/2006/metadata/core-properties' " w:xpath="/ns1:coreProperties[1]/ns0:subject[1]" w:storeItemID="{6C3C8BC8-F283-45AE-878A-BAB7291924A1}"/>
                                        <w:text/>
                                      </w:sdtPr>
                                      <w:sdtContent>
                                        <w:p w14:paraId="31A6C12B" w14:textId="7AD1229F" w:rsidR="001403EE" w:rsidRDefault="001403EE">
                                          <w:pPr>
                                            <w:jc w:val="right"/>
                                            <w:rPr>
                                              <w:sz w:val="24"/>
                                              <w:szCs w:val="24"/>
                                            </w:rPr>
                                          </w:pPr>
                                          <w:r>
                                            <w:rPr>
                                              <w:color w:val="000000" w:themeColor="text1"/>
                                              <w:sz w:val="24"/>
                                              <w:szCs w:val="24"/>
                                            </w:rPr>
                                            <w:t xml:space="preserve">     </w:t>
                                          </w:r>
                                        </w:p>
                                      </w:sdtContent>
                                    </w:sdt>
                                  </w:tc>
                                  <w:tc>
                                    <w:tcPr>
                                      <w:tcW w:w="2432" w:type="pct"/>
                                      <w:shd w:val="clear" w:color="auto" w:fill="C00000"/>
                                      <w:vAlign w:val="center"/>
                                    </w:tcPr>
                                    <w:p w14:paraId="63364844" w14:textId="77777777" w:rsidR="001403EE" w:rsidRDefault="001403EE" w:rsidP="001B57B6">
                                      <w:pPr>
                                        <w:rPr>
                                          <w:rFonts w:ascii="Bookman Old Style" w:hAnsi="Bookman Old Style"/>
                                          <w:color w:val="000000" w:themeColor="text1"/>
                                          <w:sz w:val="36"/>
                                          <w:szCs w:val="36"/>
                                        </w:rPr>
                                      </w:pPr>
                                    </w:p>
                                    <w:p w14:paraId="3BA2A407" w14:textId="77777777" w:rsidR="001403EE" w:rsidRDefault="001403EE" w:rsidP="001B57B6">
                                      <w:pPr>
                                        <w:rPr>
                                          <w:rFonts w:ascii="Bookman Old Style" w:hAnsi="Bookman Old Style"/>
                                          <w:b/>
                                          <w:color w:val="FFFFFF" w:themeColor="background1"/>
                                          <w:sz w:val="36"/>
                                          <w:szCs w:val="36"/>
                                        </w:rPr>
                                      </w:pPr>
                                    </w:p>
                                    <w:p w14:paraId="6A986542" w14:textId="681D7E8E" w:rsidR="001403EE" w:rsidRPr="009B3725" w:rsidRDefault="001403EE" w:rsidP="001B57B6">
                                      <w:pPr>
                                        <w:rPr>
                                          <w:rFonts w:ascii="Bookman Old Style" w:hAnsi="Bookman Old Style"/>
                                          <w:b/>
                                          <w:color w:val="FFFFFF" w:themeColor="background1"/>
                                          <w:sz w:val="36"/>
                                          <w:szCs w:val="36"/>
                                        </w:rPr>
                                      </w:pPr>
                                      <w:r w:rsidRPr="009B3725">
                                        <w:rPr>
                                          <w:rFonts w:ascii="Bookman Old Style" w:hAnsi="Bookman Old Style"/>
                                          <w:b/>
                                          <w:color w:val="FFFFFF" w:themeColor="background1"/>
                                          <w:sz w:val="36"/>
                                          <w:szCs w:val="36"/>
                                        </w:rPr>
                                        <w:t xml:space="preserve">MODELO </w:t>
                                      </w:r>
                                      <w:r>
                                        <w:rPr>
                                          <w:rFonts w:ascii="Bookman Old Style" w:hAnsi="Bookman Old Style"/>
                                          <w:b/>
                                          <w:color w:val="FFFFFF" w:themeColor="background1"/>
                                          <w:sz w:val="36"/>
                                          <w:szCs w:val="36"/>
                                        </w:rPr>
                                        <w:t>TIPO</w:t>
                                      </w:r>
                                    </w:p>
                                    <w:p w14:paraId="4B7F5CE2" w14:textId="4CBA7CF9" w:rsidR="001403EE" w:rsidRDefault="001403EE" w:rsidP="001B57B6">
                                      <w:pPr>
                                        <w:rPr>
                                          <w:rFonts w:ascii="Bookman Old Style" w:hAnsi="Bookman Old Style"/>
                                          <w:b/>
                                          <w:color w:val="FFFFFF" w:themeColor="background1"/>
                                          <w:sz w:val="36"/>
                                          <w:szCs w:val="36"/>
                                        </w:rPr>
                                      </w:pPr>
                                      <w:r w:rsidRPr="009B3725">
                                        <w:rPr>
                                          <w:rFonts w:ascii="Bookman Old Style" w:hAnsi="Bookman Old Style"/>
                                          <w:b/>
                                          <w:color w:val="FFFFFF" w:themeColor="background1"/>
                                          <w:sz w:val="36"/>
                                          <w:szCs w:val="36"/>
                                        </w:rPr>
                                        <w:t>PARA MUNICIPIOS TURÍSTICOS DE SINGULARIDAD</w:t>
                                      </w:r>
                                    </w:p>
                                    <w:p w14:paraId="478BEAEE" w14:textId="77777777" w:rsidR="001403EE" w:rsidRDefault="001403EE" w:rsidP="001B57B6">
                                      <w:pPr>
                                        <w:rPr>
                                          <w:rFonts w:ascii="Bookman Old Style" w:hAnsi="Bookman Old Style"/>
                                          <w:b/>
                                          <w:color w:val="FFFFFF" w:themeColor="background1"/>
                                          <w:sz w:val="36"/>
                                          <w:szCs w:val="36"/>
                                        </w:rPr>
                                      </w:pPr>
                                    </w:p>
                                    <w:p w14:paraId="2EFA1BC5" w14:textId="25412438" w:rsidR="001403EE" w:rsidRPr="001B57B6" w:rsidRDefault="001403EE" w:rsidP="001B57B6">
                                      <w:pPr>
                                        <w:rPr>
                                          <w:color w:val="000000" w:themeColor="text1"/>
                                        </w:rPr>
                                      </w:pPr>
                                    </w:p>
                                    <w:p w14:paraId="701B35EC" w14:textId="7C7673DA" w:rsidR="001403EE" w:rsidRDefault="001403EE">
                                      <w:pPr>
                                        <w:pStyle w:val="Sinespaciado"/>
                                      </w:pPr>
                                    </w:p>
                                  </w:tc>
                                </w:tr>
                              </w:tbl>
                              <w:p w14:paraId="4C7EF801" w14:textId="77777777" w:rsidR="001403EE" w:rsidRDefault="001403EE"/>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4982E96" id="_x0000_t202" coordsize="21600,21600" o:spt="202" path="m,l,21600r21600,l21600,xe">
                    <v:stroke joinstyle="miter"/>
                    <v:path gradientshapeok="t" o:connecttype="rect"/>
                  </v:shapetype>
                  <v:shape id="Cuadro de texto 138" o:spid="_x0000_s1026" type="#_x0000_t202" style="position:absolute;margin-left:0;margin-top:0;width:639.75pt;height:411.4pt;z-index:251667456;visibility:visible;mso-wrap-style:square;mso-width-percent:0;mso-height-percent:0;mso-wrap-distance-left:9pt;mso-wrap-distance-top:0;mso-wrap-distance-right:9pt;mso-wrap-distance-bottom:0;mso-position-horizontal:center;mso-position-horizontal-relative:margin;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6574"/>
                            <w:gridCol w:w="6226"/>
                          </w:tblGrid>
                          <w:tr w:rsidR="001403EE" w14:paraId="5EF0872F" w14:textId="77777777" w:rsidTr="009B3725">
                            <w:trPr>
                              <w:jc w:val="center"/>
                            </w:trPr>
                            <w:tc>
                              <w:tcPr>
                                <w:tcW w:w="2568" w:type="pct"/>
                                <w:shd w:val="clear" w:color="auto" w:fill="C00000"/>
                                <w:vAlign w:val="center"/>
                              </w:tcPr>
                              <w:p w14:paraId="5D9ED6E4" w14:textId="6C709F96" w:rsidR="001403EE" w:rsidRPr="009B3725" w:rsidRDefault="001403EE">
                                <w:pPr>
                                  <w:pStyle w:val="Sinespaciado"/>
                                  <w:spacing w:line="312" w:lineRule="auto"/>
                                  <w:jc w:val="right"/>
                                  <w:rPr>
                                    <w:rFonts w:ascii="Garamond" w:hAnsi="Garamond"/>
                                    <w:b/>
                                    <w:caps/>
                                    <w:color w:val="FFFFFF" w:themeColor="background1"/>
                                    <w:sz w:val="72"/>
                                    <w:szCs w:val="72"/>
                                  </w:rPr>
                                </w:pPr>
                                <w:r w:rsidRPr="009B3725">
                                  <w:rPr>
                                    <w:rFonts w:ascii="Garamond" w:hAnsi="Garamond"/>
                                    <w:b/>
                                    <w:caps/>
                                    <w:color w:val="FFFFFF" w:themeColor="background1"/>
                                    <w:sz w:val="72"/>
                                    <w:szCs w:val="72"/>
                                  </w:rPr>
                                  <w:t>PLAN ESTRATÉGICO DE TURISMO</w:t>
                                </w:r>
                              </w:p>
                              <w:sdt>
                                <w:sdtPr>
                                  <w:rPr>
                                    <w:color w:val="000000" w:themeColor="text1"/>
                                    <w:sz w:val="24"/>
                                    <w:szCs w:val="24"/>
                                  </w:rPr>
                                  <w:alias w:val="Subtítulo"/>
                                  <w:tag w:val=""/>
                                  <w:id w:val="1354072561"/>
                                  <w:showingPlcHdr/>
                                  <w:dataBinding w:prefixMappings="xmlns:ns0='http://purl.org/dc/elements/1.1/' xmlns:ns1='http://schemas.openxmlformats.org/package/2006/metadata/core-properties' " w:xpath="/ns1:coreProperties[1]/ns0:subject[1]" w:storeItemID="{6C3C8BC8-F283-45AE-878A-BAB7291924A1}"/>
                                  <w:text/>
                                </w:sdtPr>
                                <w:sdtContent>
                                  <w:p w14:paraId="31A6C12B" w14:textId="7AD1229F" w:rsidR="001403EE" w:rsidRDefault="001403EE">
                                    <w:pPr>
                                      <w:jc w:val="right"/>
                                      <w:rPr>
                                        <w:sz w:val="24"/>
                                        <w:szCs w:val="24"/>
                                      </w:rPr>
                                    </w:pPr>
                                    <w:r>
                                      <w:rPr>
                                        <w:color w:val="000000" w:themeColor="text1"/>
                                        <w:sz w:val="24"/>
                                        <w:szCs w:val="24"/>
                                      </w:rPr>
                                      <w:t xml:space="preserve">     </w:t>
                                    </w:r>
                                  </w:p>
                                </w:sdtContent>
                              </w:sdt>
                            </w:tc>
                            <w:tc>
                              <w:tcPr>
                                <w:tcW w:w="2432" w:type="pct"/>
                                <w:shd w:val="clear" w:color="auto" w:fill="C00000"/>
                                <w:vAlign w:val="center"/>
                              </w:tcPr>
                              <w:p w14:paraId="63364844" w14:textId="77777777" w:rsidR="001403EE" w:rsidRDefault="001403EE" w:rsidP="001B57B6">
                                <w:pPr>
                                  <w:rPr>
                                    <w:rFonts w:ascii="Bookman Old Style" w:hAnsi="Bookman Old Style"/>
                                    <w:color w:val="000000" w:themeColor="text1"/>
                                    <w:sz w:val="36"/>
                                    <w:szCs w:val="36"/>
                                  </w:rPr>
                                </w:pPr>
                              </w:p>
                              <w:p w14:paraId="3BA2A407" w14:textId="77777777" w:rsidR="001403EE" w:rsidRDefault="001403EE" w:rsidP="001B57B6">
                                <w:pPr>
                                  <w:rPr>
                                    <w:rFonts w:ascii="Bookman Old Style" w:hAnsi="Bookman Old Style"/>
                                    <w:b/>
                                    <w:color w:val="FFFFFF" w:themeColor="background1"/>
                                    <w:sz w:val="36"/>
                                    <w:szCs w:val="36"/>
                                  </w:rPr>
                                </w:pPr>
                              </w:p>
                              <w:p w14:paraId="6A986542" w14:textId="681D7E8E" w:rsidR="001403EE" w:rsidRPr="009B3725" w:rsidRDefault="001403EE" w:rsidP="001B57B6">
                                <w:pPr>
                                  <w:rPr>
                                    <w:rFonts w:ascii="Bookman Old Style" w:hAnsi="Bookman Old Style"/>
                                    <w:b/>
                                    <w:color w:val="FFFFFF" w:themeColor="background1"/>
                                    <w:sz w:val="36"/>
                                    <w:szCs w:val="36"/>
                                  </w:rPr>
                                </w:pPr>
                                <w:r w:rsidRPr="009B3725">
                                  <w:rPr>
                                    <w:rFonts w:ascii="Bookman Old Style" w:hAnsi="Bookman Old Style"/>
                                    <w:b/>
                                    <w:color w:val="FFFFFF" w:themeColor="background1"/>
                                    <w:sz w:val="36"/>
                                    <w:szCs w:val="36"/>
                                  </w:rPr>
                                  <w:t xml:space="preserve">MODELO </w:t>
                                </w:r>
                                <w:r>
                                  <w:rPr>
                                    <w:rFonts w:ascii="Bookman Old Style" w:hAnsi="Bookman Old Style"/>
                                    <w:b/>
                                    <w:color w:val="FFFFFF" w:themeColor="background1"/>
                                    <w:sz w:val="36"/>
                                    <w:szCs w:val="36"/>
                                  </w:rPr>
                                  <w:t>TIPO</w:t>
                                </w:r>
                              </w:p>
                              <w:p w14:paraId="4B7F5CE2" w14:textId="4CBA7CF9" w:rsidR="001403EE" w:rsidRDefault="001403EE" w:rsidP="001B57B6">
                                <w:pPr>
                                  <w:rPr>
                                    <w:rFonts w:ascii="Bookman Old Style" w:hAnsi="Bookman Old Style"/>
                                    <w:b/>
                                    <w:color w:val="FFFFFF" w:themeColor="background1"/>
                                    <w:sz w:val="36"/>
                                    <w:szCs w:val="36"/>
                                  </w:rPr>
                                </w:pPr>
                                <w:r w:rsidRPr="009B3725">
                                  <w:rPr>
                                    <w:rFonts w:ascii="Bookman Old Style" w:hAnsi="Bookman Old Style"/>
                                    <w:b/>
                                    <w:color w:val="FFFFFF" w:themeColor="background1"/>
                                    <w:sz w:val="36"/>
                                    <w:szCs w:val="36"/>
                                  </w:rPr>
                                  <w:t>PARA MUNICIPIOS TURÍSTICOS DE SINGULARIDAD</w:t>
                                </w:r>
                              </w:p>
                              <w:p w14:paraId="478BEAEE" w14:textId="77777777" w:rsidR="001403EE" w:rsidRDefault="001403EE" w:rsidP="001B57B6">
                                <w:pPr>
                                  <w:rPr>
                                    <w:rFonts w:ascii="Bookman Old Style" w:hAnsi="Bookman Old Style"/>
                                    <w:b/>
                                    <w:color w:val="FFFFFF" w:themeColor="background1"/>
                                    <w:sz w:val="36"/>
                                    <w:szCs w:val="36"/>
                                  </w:rPr>
                                </w:pPr>
                              </w:p>
                              <w:p w14:paraId="2EFA1BC5" w14:textId="25412438" w:rsidR="001403EE" w:rsidRPr="001B57B6" w:rsidRDefault="001403EE" w:rsidP="001B57B6">
                                <w:pPr>
                                  <w:rPr>
                                    <w:color w:val="000000" w:themeColor="text1"/>
                                  </w:rPr>
                                </w:pPr>
                              </w:p>
                              <w:p w14:paraId="701B35EC" w14:textId="7C7673DA" w:rsidR="001403EE" w:rsidRDefault="001403EE">
                                <w:pPr>
                                  <w:pStyle w:val="Sinespaciado"/>
                                </w:pPr>
                              </w:p>
                            </w:tc>
                          </w:tr>
                        </w:tbl>
                        <w:p w14:paraId="4C7EF801" w14:textId="77777777" w:rsidR="001403EE" w:rsidRDefault="001403EE"/>
                      </w:txbxContent>
                    </v:textbox>
                    <w10:wrap anchorx="margin" anchory="margin"/>
                  </v:shape>
                </w:pict>
              </mc:Fallback>
            </mc:AlternateContent>
          </w:r>
          <w:r>
            <w:rPr>
              <w:rFonts w:ascii="Times New Roman" w:hAnsi="Times New Roman" w:cs="Times New Roman"/>
              <w:sz w:val="28"/>
              <w:szCs w:val="28"/>
            </w:rPr>
            <w:br w:type="page"/>
          </w:r>
        </w:p>
      </w:sdtContent>
    </w:sdt>
    <w:p w14:paraId="37C0AEA4" w14:textId="0B0AC7A6" w:rsidR="00D0070A" w:rsidRDefault="005E5651" w:rsidP="00F33E04">
      <w:pPr>
        <w:jc w:val="both"/>
        <w:rPr>
          <w:rFonts w:ascii="Times New Roman" w:hAnsi="Times New Roman" w:cs="Times New Roman"/>
          <w:b/>
          <w:sz w:val="24"/>
          <w:szCs w:val="24"/>
        </w:rPr>
      </w:pPr>
      <w:r>
        <w:rPr>
          <w:rFonts w:ascii="Times New Roman" w:hAnsi="Times New Roman" w:cs="Times New Roman"/>
          <w:b/>
          <w:sz w:val="24"/>
          <w:szCs w:val="24"/>
        </w:rPr>
        <w:lastRenderedPageBreak/>
        <w:t>Equipo redactor Universidad de Alicante</w:t>
      </w:r>
    </w:p>
    <w:p w14:paraId="439519AB" w14:textId="197B936D" w:rsidR="005E5651" w:rsidRPr="00BE54A9" w:rsidRDefault="00BE54A9" w:rsidP="00F33E04">
      <w:pPr>
        <w:jc w:val="both"/>
        <w:rPr>
          <w:rFonts w:ascii="Times New Roman" w:hAnsi="Times New Roman" w:cs="Times New Roman"/>
          <w:sz w:val="24"/>
          <w:szCs w:val="24"/>
        </w:rPr>
      </w:pPr>
      <w:r w:rsidRPr="00BE54A9">
        <w:rPr>
          <w:rFonts w:ascii="Times New Roman" w:hAnsi="Times New Roman" w:cs="Times New Roman"/>
          <w:sz w:val="24"/>
          <w:szCs w:val="24"/>
        </w:rPr>
        <w:t xml:space="preserve">Dr. </w:t>
      </w:r>
      <w:r w:rsidR="005E5651" w:rsidRPr="00BE54A9">
        <w:rPr>
          <w:rFonts w:ascii="Times New Roman" w:hAnsi="Times New Roman" w:cs="Times New Roman"/>
          <w:sz w:val="24"/>
          <w:szCs w:val="24"/>
        </w:rPr>
        <w:t>Juan Rosa Moreno</w:t>
      </w:r>
      <w:r w:rsidR="005E5651" w:rsidRPr="00BE54A9">
        <w:rPr>
          <w:rFonts w:ascii="Times New Roman" w:hAnsi="Times New Roman" w:cs="Times New Roman"/>
          <w:sz w:val="24"/>
          <w:szCs w:val="24"/>
        </w:rPr>
        <w:tab/>
      </w:r>
      <w:r w:rsidR="005E5651" w:rsidRPr="00BE54A9">
        <w:rPr>
          <w:rFonts w:ascii="Times New Roman" w:hAnsi="Times New Roman" w:cs="Times New Roman"/>
          <w:sz w:val="24"/>
          <w:szCs w:val="24"/>
        </w:rPr>
        <w:tab/>
      </w:r>
      <w:r w:rsidR="005E5651" w:rsidRPr="00BE54A9">
        <w:rPr>
          <w:rFonts w:ascii="Times New Roman" w:hAnsi="Times New Roman" w:cs="Times New Roman"/>
          <w:sz w:val="24"/>
          <w:szCs w:val="24"/>
        </w:rPr>
        <w:tab/>
      </w:r>
      <w:r w:rsidR="005E5651" w:rsidRPr="00BE54A9">
        <w:rPr>
          <w:rFonts w:ascii="Times New Roman" w:hAnsi="Times New Roman" w:cs="Times New Roman"/>
          <w:sz w:val="24"/>
          <w:szCs w:val="24"/>
        </w:rPr>
        <w:tab/>
      </w:r>
    </w:p>
    <w:p w14:paraId="7CD24041" w14:textId="2EACB0EA" w:rsidR="005E5651" w:rsidRPr="00BE54A9" w:rsidRDefault="00BE54A9" w:rsidP="00F33E04">
      <w:pPr>
        <w:jc w:val="both"/>
        <w:rPr>
          <w:rFonts w:ascii="Times New Roman" w:hAnsi="Times New Roman" w:cs="Times New Roman"/>
          <w:sz w:val="24"/>
          <w:szCs w:val="24"/>
        </w:rPr>
      </w:pPr>
      <w:r w:rsidRPr="00BE54A9">
        <w:rPr>
          <w:rFonts w:ascii="Times New Roman" w:hAnsi="Times New Roman" w:cs="Times New Roman"/>
          <w:sz w:val="24"/>
          <w:szCs w:val="24"/>
        </w:rPr>
        <w:t xml:space="preserve">Dr. </w:t>
      </w:r>
      <w:r w:rsidR="005E5651" w:rsidRPr="00BE54A9">
        <w:rPr>
          <w:rFonts w:ascii="Times New Roman" w:hAnsi="Times New Roman" w:cs="Times New Roman"/>
          <w:sz w:val="24"/>
          <w:szCs w:val="24"/>
        </w:rPr>
        <w:t>José Miguel Beltrán Castellanos</w:t>
      </w:r>
    </w:p>
    <w:p w14:paraId="5C12AF07" w14:textId="1A206E5B" w:rsidR="00D0070A" w:rsidRPr="00BE54A9" w:rsidRDefault="00BE54A9" w:rsidP="00F33E04">
      <w:pPr>
        <w:jc w:val="both"/>
        <w:rPr>
          <w:rFonts w:ascii="Times New Roman" w:hAnsi="Times New Roman" w:cs="Times New Roman"/>
          <w:sz w:val="24"/>
          <w:szCs w:val="24"/>
        </w:rPr>
      </w:pPr>
      <w:r w:rsidRPr="00BE54A9">
        <w:rPr>
          <w:rFonts w:ascii="Times New Roman" w:hAnsi="Times New Roman" w:cs="Times New Roman"/>
          <w:sz w:val="24"/>
          <w:szCs w:val="24"/>
        </w:rPr>
        <w:t>Dra. Carla Rodríguez Sánchez</w:t>
      </w:r>
    </w:p>
    <w:p w14:paraId="021C81A7" w14:textId="1CF90D2F" w:rsidR="005E5651" w:rsidRPr="00BE54A9" w:rsidRDefault="00BE54A9" w:rsidP="00F33E04">
      <w:pPr>
        <w:jc w:val="both"/>
        <w:rPr>
          <w:rFonts w:ascii="Times New Roman" w:hAnsi="Times New Roman" w:cs="Times New Roman"/>
          <w:sz w:val="24"/>
          <w:szCs w:val="24"/>
        </w:rPr>
      </w:pPr>
      <w:r w:rsidRPr="00BE54A9">
        <w:rPr>
          <w:rFonts w:ascii="Times New Roman" w:hAnsi="Times New Roman" w:cs="Times New Roman"/>
          <w:sz w:val="24"/>
          <w:szCs w:val="24"/>
        </w:rPr>
        <w:t>Dr. Franco Sancho Esper</w:t>
      </w:r>
    </w:p>
    <w:p w14:paraId="036BBED8" w14:textId="77777777" w:rsidR="005E5651" w:rsidRDefault="005E5651" w:rsidP="00F33E04">
      <w:pPr>
        <w:jc w:val="both"/>
        <w:rPr>
          <w:rFonts w:ascii="Times New Roman" w:hAnsi="Times New Roman" w:cs="Times New Roman"/>
          <w:b/>
          <w:color w:val="C00000"/>
          <w:sz w:val="24"/>
          <w:szCs w:val="24"/>
        </w:rPr>
      </w:pPr>
    </w:p>
    <w:p w14:paraId="51C096AB" w14:textId="6C23F21E" w:rsidR="00D0070A" w:rsidRDefault="00D0070A" w:rsidP="00F33E04">
      <w:pPr>
        <w:jc w:val="both"/>
        <w:rPr>
          <w:rFonts w:ascii="Times New Roman" w:hAnsi="Times New Roman" w:cs="Times New Roman"/>
          <w:b/>
          <w:color w:val="C00000"/>
          <w:sz w:val="24"/>
          <w:szCs w:val="24"/>
        </w:rPr>
      </w:pPr>
    </w:p>
    <w:p w14:paraId="3A0C62CF" w14:textId="0837670F" w:rsidR="006300D1" w:rsidRDefault="006300D1" w:rsidP="00F33E04">
      <w:pPr>
        <w:jc w:val="both"/>
        <w:rPr>
          <w:rFonts w:ascii="Times New Roman" w:hAnsi="Times New Roman" w:cs="Times New Roman"/>
          <w:b/>
          <w:color w:val="C00000"/>
          <w:sz w:val="24"/>
          <w:szCs w:val="24"/>
        </w:rPr>
      </w:pPr>
    </w:p>
    <w:p w14:paraId="50796558" w14:textId="5C31B1F7" w:rsidR="006300D1" w:rsidRDefault="006300D1" w:rsidP="006300D1">
      <w:pPr>
        <w:ind w:right="-6961"/>
        <w:jc w:val="both"/>
        <w:rPr>
          <w:rFonts w:ascii="Times New Roman" w:hAnsi="Times New Roman" w:cs="Times New Roman"/>
          <w:b/>
          <w:color w:val="C00000"/>
          <w:sz w:val="24"/>
          <w:szCs w:val="24"/>
        </w:rPr>
      </w:pPr>
    </w:p>
    <w:p w14:paraId="79853821" w14:textId="06C73D4F" w:rsidR="006300D1" w:rsidRDefault="006300D1" w:rsidP="00F33E04">
      <w:pPr>
        <w:jc w:val="both"/>
        <w:rPr>
          <w:rFonts w:ascii="Times New Roman" w:hAnsi="Times New Roman" w:cs="Times New Roman"/>
          <w:b/>
          <w:color w:val="C00000"/>
          <w:sz w:val="24"/>
          <w:szCs w:val="24"/>
        </w:rPr>
      </w:pPr>
    </w:p>
    <w:p w14:paraId="2487A1CB" w14:textId="77777777" w:rsidR="006300D1" w:rsidRDefault="006300D1" w:rsidP="006300D1">
      <w:pPr>
        <w:jc w:val="center"/>
        <w:rPr>
          <w:rFonts w:ascii="Times New Roman" w:hAnsi="Times New Roman" w:cs="Times New Roman"/>
          <w:b/>
          <w:color w:val="C00000"/>
          <w:sz w:val="24"/>
          <w:szCs w:val="24"/>
        </w:rPr>
      </w:pPr>
    </w:p>
    <w:p w14:paraId="78575B8D" w14:textId="77777777" w:rsidR="00D0070A" w:rsidRDefault="00D0070A" w:rsidP="00F33E04">
      <w:pPr>
        <w:jc w:val="both"/>
        <w:rPr>
          <w:rFonts w:ascii="Times New Roman" w:hAnsi="Times New Roman" w:cs="Times New Roman"/>
          <w:b/>
          <w:color w:val="C00000"/>
          <w:sz w:val="24"/>
          <w:szCs w:val="24"/>
        </w:rPr>
      </w:pPr>
    </w:p>
    <w:p w14:paraId="66EF5A30" w14:textId="77777777" w:rsidR="00D0070A" w:rsidRDefault="00D0070A" w:rsidP="00F33E04">
      <w:pPr>
        <w:jc w:val="both"/>
        <w:rPr>
          <w:rFonts w:ascii="Times New Roman" w:hAnsi="Times New Roman" w:cs="Times New Roman"/>
          <w:b/>
          <w:color w:val="C00000"/>
          <w:sz w:val="24"/>
          <w:szCs w:val="24"/>
        </w:rPr>
      </w:pPr>
    </w:p>
    <w:p w14:paraId="1B71DB29" w14:textId="77777777" w:rsidR="00D0070A" w:rsidRDefault="00D0070A" w:rsidP="00F33E04">
      <w:pPr>
        <w:jc w:val="both"/>
        <w:rPr>
          <w:rFonts w:ascii="Times New Roman" w:hAnsi="Times New Roman" w:cs="Times New Roman"/>
          <w:b/>
          <w:color w:val="C00000"/>
          <w:sz w:val="24"/>
          <w:szCs w:val="24"/>
        </w:rPr>
      </w:pPr>
    </w:p>
    <w:p w14:paraId="40E5ED58" w14:textId="77777777" w:rsidR="00D0070A" w:rsidRDefault="00D0070A" w:rsidP="00F33E04">
      <w:pPr>
        <w:jc w:val="both"/>
        <w:rPr>
          <w:rFonts w:ascii="Times New Roman" w:hAnsi="Times New Roman" w:cs="Times New Roman"/>
          <w:b/>
          <w:color w:val="C00000"/>
          <w:sz w:val="24"/>
          <w:szCs w:val="24"/>
        </w:rPr>
      </w:pPr>
    </w:p>
    <w:p w14:paraId="56048D10" w14:textId="77777777" w:rsidR="00D0070A" w:rsidRDefault="00D0070A" w:rsidP="00F33E04">
      <w:pPr>
        <w:jc w:val="both"/>
        <w:rPr>
          <w:rFonts w:ascii="Times New Roman" w:hAnsi="Times New Roman" w:cs="Times New Roman"/>
          <w:b/>
          <w:color w:val="C00000"/>
          <w:sz w:val="24"/>
          <w:szCs w:val="24"/>
        </w:rPr>
      </w:pPr>
    </w:p>
    <w:p w14:paraId="4E0B5571" w14:textId="77777777" w:rsidR="00D0070A" w:rsidRDefault="00D0070A" w:rsidP="00F33E04">
      <w:pPr>
        <w:jc w:val="both"/>
        <w:rPr>
          <w:rFonts w:ascii="Times New Roman" w:hAnsi="Times New Roman" w:cs="Times New Roman"/>
          <w:b/>
          <w:color w:val="C00000"/>
          <w:sz w:val="24"/>
          <w:szCs w:val="24"/>
        </w:rPr>
      </w:pPr>
    </w:p>
    <w:p w14:paraId="6E4C3909" w14:textId="77777777" w:rsidR="00D0070A" w:rsidRDefault="00D0070A" w:rsidP="00F33E04">
      <w:pPr>
        <w:jc w:val="both"/>
        <w:rPr>
          <w:rFonts w:ascii="Times New Roman" w:hAnsi="Times New Roman" w:cs="Times New Roman"/>
          <w:b/>
          <w:color w:val="C00000"/>
          <w:sz w:val="24"/>
          <w:szCs w:val="24"/>
        </w:rPr>
      </w:pPr>
    </w:p>
    <w:p w14:paraId="74D2A839" w14:textId="77777777" w:rsidR="00D0070A" w:rsidRDefault="00D0070A" w:rsidP="00F33E04">
      <w:pPr>
        <w:jc w:val="both"/>
        <w:rPr>
          <w:rFonts w:ascii="Times New Roman" w:hAnsi="Times New Roman" w:cs="Times New Roman"/>
          <w:b/>
          <w:color w:val="C00000"/>
          <w:sz w:val="24"/>
          <w:szCs w:val="24"/>
        </w:rPr>
      </w:pPr>
    </w:p>
    <w:p w14:paraId="392F65F3" w14:textId="77777777" w:rsidR="00D0070A" w:rsidRDefault="00D0070A" w:rsidP="00F33E04">
      <w:pPr>
        <w:jc w:val="both"/>
        <w:rPr>
          <w:rFonts w:ascii="Times New Roman" w:hAnsi="Times New Roman" w:cs="Times New Roman"/>
          <w:b/>
          <w:color w:val="C00000"/>
          <w:sz w:val="24"/>
          <w:szCs w:val="24"/>
        </w:rPr>
      </w:pPr>
    </w:p>
    <w:p w14:paraId="07471A92" w14:textId="77777777" w:rsidR="00D0070A" w:rsidRDefault="00D0070A" w:rsidP="00F33E04">
      <w:pPr>
        <w:jc w:val="both"/>
        <w:rPr>
          <w:rFonts w:ascii="Times New Roman" w:hAnsi="Times New Roman" w:cs="Times New Roman"/>
          <w:b/>
          <w:color w:val="C00000"/>
          <w:sz w:val="24"/>
          <w:szCs w:val="24"/>
        </w:rPr>
      </w:pPr>
    </w:p>
    <w:p w14:paraId="33EA24E9" w14:textId="77777777" w:rsidR="00D0070A" w:rsidRDefault="00D0070A" w:rsidP="00F33E04">
      <w:pPr>
        <w:jc w:val="both"/>
        <w:rPr>
          <w:rFonts w:ascii="Times New Roman" w:hAnsi="Times New Roman" w:cs="Times New Roman"/>
          <w:b/>
          <w:color w:val="C00000"/>
          <w:sz w:val="24"/>
          <w:szCs w:val="24"/>
        </w:rPr>
      </w:pPr>
    </w:p>
    <w:p w14:paraId="0C721071" w14:textId="77777777" w:rsidR="00D0070A" w:rsidRDefault="00D0070A" w:rsidP="00F33E04">
      <w:pPr>
        <w:jc w:val="both"/>
        <w:rPr>
          <w:rFonts w:ascii="Times New Roman" w:hAnsi="Times New Roman" w:cs="Times New Roman"/>
          <w:b/>
          <w:color w:val="C00000"/>
          <w:sz w:val="24"/>
          <w:szCs w:val="24"/>
        </w:rPr>
      </w:pPr>
    </w:p>
    <w:p w14:paraId="449D6A3E" w14:textId="77777777" w:rsidR="00D0070A" w:rsidRDefault="00D0070A" w:rsidP="00F33E04">
      <w:pPr>
        <w:jc w:val="both"/>
        <w:rPr>
          <w:rFonts w:ascii="Times New Roman" w:hAnsi="Times New Roman" w:cs="Times New Roman"/>
          <w:b/>
          <w:color w:val="C00000"/>
          <w:sz w:val="24"/>
          <w:szCs w:val="24"/>
        </w:rPr>
      </w:pPr>
    </w:p>
    <w:p w14:paraId="698BA19E" w14:textId="77777777" w:rsidR="00D0070A" w:rsidRDefault="00D0070A" w:rsidP="00F33E04">
      <w:pPr>
        <w:jc w:val="both"/>
        <w:rPr>
          <w:rFonts w:ascii="Times New Roman" w:hAnsi="Times New Roman" w:cs="Times New Roman"/>
          <w:b/>
          <w:color w:val="C00000"/>
          <w:sz w:val="24"/>
          <w:szCs w:val="24"/>
        </w:rPr>
      </w:pPr>
    </w:p>
    <w:p w14:paraId="10464571" w14:textId="77777777" w:rsidR="006300D1" w:rsidRPr="006300D1" w:rsidRDefault="006300D1" w:rsidP="006300D1">
      <w:pPr>
        <w:spacing w:before="100" w:beforeAutospacing="1" w:after="120" w:line="240" w:lineRule="auto"/>
        <w:ind w:left="720" w:right="-1"/>
        <w:jc w:val="both"/>
        <w:rPr>
          <w:rFonts w:eastAsia="Times New Roman" w:cstheme="minorHAnsi"/>
          <w:lang w:val="ca-ES" w:eastAsia="es-ES"/>
        </w:rPr>
      </w:pPr>
    </w:p>
    <w:tbl>
      <w:tblPr>
        <w:tblW w:w="7730" w:type="dxa"/>
        <w:jc w:val="center"/>
        <w:tblLayout w:type="fixed"/>
        <w:tblLook w:val="04A0" w:firstRow="1" w:lastRow="0" w:firstColumn="1" w:lastColumn="0" w:noHBand="0" w:noVBand="1"/>
      </w:tblPr>
      <w:tblGrid>
        <w:gridCol w:w="3676"/>
        <w:gridCol w:w="4054"/>
      </w:tblGrid>
      <w:tr w:rsidR="006300D1" w:rsidRPr="006300D1" w14:paraId="5F77CA06" w14:textId="77777777" w:rsidTr="000E44EA">
        <w:trPr>
          <w:trHeight w:val="1262"/>
          <w:jc w:val="center"/>
        </w:trPr>
        <w:tc>
          <w:tcPr>
            <w:tcW w:w="3676" w:type="dxa"/>
          </w:tcPr>
          <w:p w14:paraId="72E2B6E5" w14:textId="77777777" w:rsidR="006300D1" w:rsidRPr="006300D1" w:rsidRDefault="006300D1" w:rsidP="006300D1">
            <w:pPr>
              <w:tabs>
                <w:tab w:val="center" w:pos="4252"/>
                <w:tab w:val="right" w:pos="8504"/>
              </w:tabs>
              <w:spacing w:after="0" w:line="240" w:lineRule="auto"/>
              <w:jc w:val="center"/>
            </w:pPr>
            <w:bookmarkStart w:id="0" w:name="_Hlk57364540"/>
            <w:bookmarkStart w:id="1" w:name="_Hlk57364541"/>
            <w:bookmarkStart w:id="2" w:name="_Hlk57364542"/>
            <w:bookmarkStart w:id="3" w:name="_Hlk57364543"/>
            <w:bookmarkStart w:id="4" w:name="_Hlk57617355"/>
            <w:bookmarkStart w:id="5" w:name="_Hlk57617356"/>
            <w:bookmarkStart w:id="6" w:name="_Hlk57617357"/>
            <w:bookmarkStart w:id="7" w:name="_Hlk57617358"/>
            <w:bookmarkStart w:id="8" w:name="_Hlk58566751"/>
            <w:bookmarkStart w:id="9" w:name="_Hlk58566752"/>
            <w:bookmarkStart w:id="10" w:name="_Hlk58566753"/>
            <w:bookmarkStart w:id="11" w:name="_Hlk58566754"/>
            <w:r w:rsidRPr="006300D1">
              <w:rPr>
                <w:noProof/>
              </w:rPr>
              <w:drawing>
                <wp:inline distT="0" distB="0" distL="0" distR="0" wp14:anchorId="2D61C9DF" wp14:editId="1B8A2EF4">
                  <wp:extent cx="1809624" cy="800100"/>
                  <wp:effectExtent l="0" t="0" r="635" b="0"/>
                  <wp:docPr id="456" name="Imagen 456"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n 456" descr="Logotipo&#10;&#10;Descripción generada automáticamen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42501" cy="814636"/>
                          </a:xfrm>
                          <a:prstGeom prst="rect">
                            <a:avLst/>
                          </a:prstGeom>
                          <a:noFill/>
                          <a:ln>
                            <a:noFill/>
                          </a:ln>
                        </pic:spPr>
                      </pic:pic>
                    </a:graphicData>
                  </a:graphic>
                </wp:inline>
              </w:drawing>
            </w:r>
          </w:p>
        </w:tc>
        <w:tc>
          <w:tcPr>
            <w:tcW w:w="4053" w:type="dxa"/>
          </w:tcPr>
          <w:p w14:paraId="7E8F6DE4" w14:textId="77777777" w:rsidR="006300D1" w:rsidRPr="006300D1" w:rsidRDefault="006300D1" w:rsidP="006300D1">
            <w:pPr>
              <w:tabs>
                <w:tab w:val="center" w:pos="4252"/>
                <w:tab w:val="right" w:pos="8504"/>
              </w:tabs>
              <w:spacing w:after="0" w:line="240" w:lineRule="auto"/>
              <w:rPr>
                <w:noProof/>
                <w:lang w:eastAsia="es-ES"/>
              </w:rPr>
            </w:pPr>
            <w:r w:rsidRPr="006300D1">
              <w:rPr>
                <w:noProof/>
                <w:lang w:eastAsia="es-ES"/>
              </w:rPr>
              <w:drawing>
                <wp:anchor distT="0" distB="0" distL="114300" distR="114300" simplePos="0" relativeHeight="251670528" behindDoc="0" locked="0" layoutInCell="1" allowOverlap="1" wp14:anchorId="1F38104C" wp14:editId="44D5FC4A">
                  <wp:simplePos x="0" y="0"/>
                  <wp:positionH relativeFrom="margin">
                    <wp:posOffset>330835</wp:posOffset>
                  </wp:positionH>
                  <wp:positionV relativeFrom="paragraph">
                    <wp:posOffset>33655</wp:posOffset>
                  </wp:positionV>
                  <wp:extent cx="2009775" cy="745490"/>
                  <wp:effectExtent l="0" t="0" r="9525" b="0"/>
                  <wp:wrapSquare wrapText="bothSides"/>
                  <wp:docPr id="457" name="Imagen 457" descr="C:\Users\Paca\Desktop\LOGOS FEDERACION\Log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ca\Desktop\LOGOS FEDERACION\Logos 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09775" cy="745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00D1">
              <w:rPr>
                <w:noProof/>
                <w:lang w:eastAsia="es-ES"/>
              </w:rPr>
              <w:t xml:space="preserve">            </w:t>
            </w:r>
          </w:p>
        </w:tc>
      </w:tr>
      <w:tr w:rsidR="006300D1" w:rsidRPr="006300D1" w14:paraId="16935648" w14:textId="77777777" w:rsidTr="000E44EA">
        <w:trPr>
          <w:trHeight w:val="286"/>
          <w:jc w:val="center"/>
        </w:trPr>
        <w:tc>
          <w:tcPr>
            <w:tcW w:w="7730" w:type="dxa"/>
            <w:gridSpan w:val="2"/>
            <w:shd w:val="clear" w:color="auto" w:fill="C00000"/>
          </w:tcPr>
          <w:p w14:paraId="118E2E4F" w14:textId="1C9E2844" w:rsidR="006300D1" w:rsidRPr="006300D1" w:rsidRDefault="006300D1" w:rsidP="006300D1">
            <w:pPr>
              <w:tabs>
                <w:tab w:val="center" w:pos="4252"/>
                <w:tab w:val="right" w:pos="8504"/>
              </w:tabs>
              <w:spacing w:after="0" w:line="240" w:lineRule="auto"/>
              <w:jc w:val="center"/>
              <w:rPr>
                <w:sz w:val="28"/>
                <w:szCs w:val="28"/>
              </w:rPr>
            </w:pPr>
            <w:r w:rsidRPr="006300D1">
              <w:rPr>
                <w:b/>
                <w:sz w:val="28"/>
                <w:szCs w:val="28"/>
              </w:rPr>
              <w:t xml:space="preserve">CONVENIO </w:t>
            </w:r>
            <w:r w:rsidR="00217048" w:rsidRPr="006300D1">
              <w:rPr>
                <w:b/>
                <w:sz w:val="28"/>
                <w:szCs w:val="28"/>
              </w:rPr>
              <w:t xml:space="preserve">FVMP </w:t>
            </w:r>
            <w:r w:rsidR="00217048">
              <w:rPr>
                <w:b/>
                <w:sz w:val="28"/>
                <w:szCs w:val="28"/>
              </w:rPr>
              <w:t xml:space="preserve">- </w:t>
            </w:r>
            <w:r w:rsidRPr="006300D1">
              <w:rPr>
                <w:b/>
                <w:sz w:val="28"/>
                <w:szCs w:val="28"/>
              </w:rPr>
              <w:t>TURISME COMUNITAT VALENCIANA 2022</w:t>
            </w:r>
          </w:p>
        </w:tc>
      </w:tr>
      <w:bookmarkEnd w:id="0"/>
      <w:bookmarkEnd w:id="1"/>
      <w:bookmarkEnd w:id="2"/>
      <w:bookmarkEnd w:id="3"/>
      <w:bookmarkEnd w:id="4"/>
      <w:bookmarkEnd w:id="5"/>
      <w:bookmarkEnd w:id="6"/>
      <w:bookmarkEnd w:id="7"/>
      <w:bookmarkEnd w:id="8"/>
      <w:bookmarkEnd w:id="9"/>
      <w:bookmarkEnd w:id="10"/>
      <w:bookmarkEnd w:id="11"/>
    </w:tbl>
    <w:p w14:paraId="79BAA91C" w14:textId="77777777" w:rsidR="00D0070A" w:rsidRDefault="00D0070A" w:rsidP="00F33E04">
      <w:pPr>
        <w:jc w:val="both"/>
        <w:rPr>
          <w:rFonts w:ascii="Times New Roman" w:hAnsi="Times New Roman" w:cs="Times New Roman"/>
          <w:b/>
          <w:color w:val="C00000"/>
          <w:sz w:val="24"/>
          <w:szCs w:val="24"/>
        </w:rPr>
      </w:pPr>
    </w:p>
    <w:p w14:paraId="76033C3D" w14:textId="77777777" w:rsidR="00D0070A" w:rsidRDefault="00D0070A" w:rsidP="006300D1">
      <w:pPr>
        <w:jc w:val="center"/>
        <w:rPr>
          <w:rFonts w:ascii="Times New Roman" w:hAnsi="Times New Roman" w:cs="Times New Roman"/>
          <w:b/>
          <w:color w:val="C00000"/>
          <w:sz w:val="24"/>
          <w:szCs w:val="24"/>
        </w:rPr>
      </w:pPr>
    </w:p>
    <w:p w14:paraId="0A03A0BE" w14:textId="77777777" w:rsidR="00D0070A" w:rsidRDefault="00D0070A" w:rsidP="00F33E04">
      <w:pPr>
        <w:jc w:val="both"/>
        <w:rPr>
          <w:rFonts w:ascii="Times New Roman" w:hAnsi="Times New Roman" w:cs="Times New Roman"/>
          <w:b/>
          <w:color w:val="C00000"/>
          <w:sz w:val="24"/>
          <w:szCs w:val="24"/>
        </w:rPr>
      </w:pPr>
    </w:p>
    <w:p w14:paraId="7F22A157" w14:textId="77777777" w:rsidR="00D0070A" w:rsidRDefault="00D0070A" w:rsidP="00F33E04">
      <w:pPr>
        <w:jc w:val="both"/>
        <w:rPr>
          <w:rFonts w:ascii="Times New Roman" w:hAnsi="Times New Roman" w:cs="Times New Roman"/>
          <w:b/>
          <w:color w:val="C00000"/>
          <w:sz w:val="24"/>
          <w:szCs w:val="24"/>
        </w:rPr>
      </w:pPr>
    </w:p>
    <w:p w14:paraId="2FE0C213" w14:textId="77777777" w:rsidR="00D0070A" w:rsidRDefault="00D0070A" w:rsidP="00F33E04">
      <w:pPr>
        <w:jc w:val="both"/>
        <w:rPr>
          <w:rFonts w:ascii="Times New Roman" w:hAnsi="Times New Roman" w:cs="Times New Roman"/>
          <w:b/>
          <w:color w:val="C00000"/>
          <w:sz w:val="24"/>
          <w:szCs w:val="24"/>
        </w:rPr>
      </w:pPr>
    </w:p>
    <w:p w14:paraId="04CDF6CF" w14:textId="77777777" w:rsidR="00D0070A" w:rsidRDefault="00D0070A" w:rsidP="00F33E04">
      <w:pPr>
        <w:jc w:val="both"/>
        <w:rPr>
          <w:rFonts w:ascii="Times New Roman" w:hAnsi="Times New Roman" w:cs="Times New Roman"/>
          <w:b/>
          <w:color w:val="C00000"/>
          <w:sz w:val="24"/>
          <w:szCs w:val="24"/>
        </w:rPr>
      </w:pPr>
    </w:p>
    <w:p w14:paraId="609AF1BF" w14:textId="06EFF777" w:rsidR="00071E0F" w:rsidRPr="00071E0F" w:rsidRDefault="00071E0F" w:rsidP="00F33E04">
      <w:pPr>
        <w:jc w:val="both"/>
        <w:rPr>
          <w:rFonts w:ascii="Times New Roman" w:hAnsi="Times New Roman" w:cs="Times New Roman"/>
          <w:b/>
          <w:color w:val="C00000"/>
          <w:sz w:val="24"/>
          <w:szCs w:val="24"/>
          <w:u w:val="single"/>
        </w:rPr>
      </w:pPr>
      <w:r w:rsidRPr="00071E0F">
        <w:rPr>
          <w:rFonts w:ascii="Times New Roman" w:hAnsi="Times New Roman" w:cs="Times New Roman"/>
          <w:b/>
          <w:color w:val="C00000"/>
          <w:sz w:val="24"/>
          <w:szCs w:val="24"/>
          <w:u w:val="single"/>
        </w:rPr>
        <w:lastRenderedPageBreak/>
        <w:t>CONTENIDOS</w:t>
      </w:r>
    </w:p>
    <w:p w14:paraId="4E060C18" w14:textId="4A3A4A5C" w:rsidR="002A6231" w:rsidRPr="009F2F65" w:rsidRDefault="00EA3789" w:rsidP="00F33E04">
      <w:pPr>
        <w:jc w:val="both"/>
        <w:rPr>
          <w:rFonts w:ascii="Times New Roman" w:hAnsi="Times New Roman" w:cs="Times New Roman"/>
          <w:b/>
          <w:color w:val="C00000"/>
          <w:sz w:val="24"/>
          <w:szCs w:val="24"/>
        </w:rPr>
      </w:pPr>
      <w:r>
        <w:rPr>
          <w:rFonts w:ascii="Times New Roman" w:hAnsi="Times New Roman" w:cs="Times New Roman"/>
          <w:b/>
          <w:color w:val="C00000"/>
          <w:sz w:val="24"/>
          <w:szCs w:val="24"/>
        </w:rPr>
        <w:t>-</w:t>
      </w:r>
      <w:r w:rsidR="002A6231" w:rsidRPr="009F2F65">
        <w:rPr>
          <w:rFonts w:ascii="Times New Roman" w:hAnsi="Times New Roman" w:cs="Times New Roman"/>
          <w:b/>
          <w:color w:val="C00000"/>
          <w:sz w:val="24"/>
          <w:szCs w:val="24"/>
        </w:rPr>
        <w:t>PLANTEAMIENTO: MUNICIPIOS DESTINATARIOS</w:t>
      </w:r>
      <w:r w:rsidR="00C86DA5" w:rsidRPr="009F2F65">
        <w:rPr>
          <w:rFonts w:ascii="Times New Roman" w:hAnsi="Times New Roman" w:cs="Times New Roman"/>
          <w:b/>
          <w:color w:val="C00000"/>
          <w:sz w:val="24"/>
          <w:szCs w:val="24"/>
        </w:rPr>
        <w:t xml:space="preserve"> Y </w:t>
      </w:r>
      <w:r w:rsidR="00FB3495">
        <w:rPr>
          <w:rFonts w:ascii="Times New Roman" w:hAnsi="Times New Roman" w:cs="Times New Roman"/>
          <w:b/>
          <w:color w:val="C00000"/>
          <w:sz w:val="24"/>
          <w:szCs w:val="24"/>
        </w:rPr>
        <w:t xml:space="preserve">PARTICULARIDADES EN EL CUMPLIMIENTO DE </w:t>
      </w:r>
      <w:r w:rsidR="00961156">
        <w:rPr>
          <w:rFonts w:ascii="Times New Roman" w:hAnsi="Times New Roman" w:cs="Times New Roman"/>
          <w:b/>
          <w:color w:val="C00000"/>
          <w:sz w:val="24"/>
          <w:szCs w:val="24"/>
        </w:rPr>
        <w:t>CRITERIOS Y OBLIGACIONES</w:t>
      </w:r>
    </w:p>
    <w:p w14:paraId="590ADD9E" w14:textId="63B8DCCC" w:rsidR="002A6231" w:rsidRPr="009F2F65" w:rsidRDefault="00EA3789" w:rsidP="00F33E04">
      <w:pPr>
        <w:jc w:val="both"/>
        <w:rPr>
          <w:rFonts w:ascii="Times New Roman" w:hAnsi="Times New Roman" w:cs="Times New Roman"/>
          <w:b/>
          <w:color w:val="C00000"/>
          <w:sz w:val="24"/>
          <w:szCs w:val="24"/>
        </w:rPr>
      </w:pPr>
      <w:r>
        <w:rPr>
          <w:rFonts w:ascii="Times New Roman" w:hAnsi="Times New Roman" w:cs="Times New Roman"/>
          <w:b/>
          <w:color w:val="C00000"/>
          <w:sz w:val="24"/>
          <w:szCs w:val="24"/>
        </w:rPr>
        <w:t>-M</w:t>
      </w:r>
      <w:r w:rsidR="00C86DA5" w:rsidRPr="009F2F65">
        <w:rPr>
          <w:rFonts w:ascii="Times New Roman" w:hAnsi="Times New Roman" w:cs="Times New Roman"/>
          <w:b/>
          <w:color w:val="C00000"/>
          <w:sz w:val="24"/>
          <w:szCs w:val="24"/>
        </w:rPr>
        <w:t xml:space="preserve">ODELO </w:t>
      </w:r>
      <w:r>
        <w:rPr>
          <w:rFonts w:ascii="Times New Roman" w:hAnsi="Times New Roman" w:cs="Times New Roman"/>
          <w:b/>
          <w:color w:val="C00000"/>
          <w:sz w:val="24"/>
          <w:szCs w:val="24"/>
        </w:rPr>
        <w:t xml:space="preserve">TIPO </w:t>
      </w:r>
      <w:r w:rsidR="00C86DA5" w:rsidRPr="009F2F65">
        <w:rPr>
          <w:rFonts w:ascii="Times New Roman" w:hAnsi="Times New Roman" w:cs="Times New Roman"/>
          <w:b/>
          <w:color w:val="C00000"/>
          <w:sz w:val="24"/>
          <w:szCs w:val="24"/>
        </w:rPr>
        <w:t>DE PLAN ESTRATÉGICO DE TURISMO</w:t>
      </w:r>
    </w:p>
    <w:p w14:paraId="4EA292C8" w14:textId="539AC779" w:rsidR="0029701E" w:rsidRDefault="00222157" w:rsidP="0029701E">
      <w:pPr>
        <w:jc w:val="both"/>
        <w:rPr>
          <w:rFonts w:ascii="Times New Roman" w:hAnsi="Times New Roman" w:cs="Times New Roman"/>
          <w:b/>
          <w:sz w:val="24"/>
          <w:szCs w:val="24"/>
        </w:rPr>
      </w:pPr>
      <w:r>
        <w:rPr>
          <w:rFonts w:ascii="Times New Roman" w:hAnsi="Times New Roman" w:cs="Times New Roman"/>
          <w:b/>
          <w:sz w:val="24"/>
          <w:szCs w:val="24"/>
        </w:rPr>
        <w:t>I.</w:t>
      </w:r>
      <w:r w:rsidR="0029701E">
        <w:rPr>
          <w:rFonts w:ascii="Times New Roman" w:hAnsi="Times New Roman" w:cs="Times New Roman"/>
          <w:b/>
          <w:sz w:val="24"/>
          <w:szCs w:val="24"/>
        </w:rPr>
        <w:t xml:space="preserve"> </w:t>
      </w:r>
      <w:r w:rsidR="00C86DA5" w:rsidRPr="0029701E">
        <w:rPr>
          <w:rFonts w:ascii="Times New Roman" w:hAnsi="Times New Roman" w:cs="Times New Roman"/>
          <w:b/>
          <w:sz w:val="24"/>
          <w:szCs w:val="24"/>
        </w:rPr>
        <w:t>INTRODUCCIÓN</w:t>
      </w:r>
    </w:p>
    <w:p w14:paraId="6B519C95" w14:textId="2743D665" w:rsidR="006A5072" w:rsidRDefault="00222157" w:rsidP="0029701E">
      <w:pPr>
        <w:jc w:val="both"/>
        <w:rPr>
          <w:rFonts w:ascii="Times New Roman" w:hAnsi="Times New Roman" w:cs="Times New Roman"/>
          <w:b/>
          <w:sz w:val="24"/>
          <w:szCs w:val="24"/>
        </w:rPr>
      </w:pPr>
      <w:r>
        <w:rPr>
          <w:rFonts w:ascii="Times New Roman" w:hAnsi="Times New Roman" w:cs="Times New Roman"/>
          <w:b/>
          <w:sz w:val="24"/>
          <w:szCs w:val="24"/>
        </w:rPr>
        <w:t>II</w:t>
      </w:r>
      <w:r w:rsidR="0029701E">
        <w:rPr>
          <w:rFonts w:ascii="Times New Roman" w:hAnsi="Times New Roman" w:cs="Times New Roman"/>
          <w:b/>
          <w:sz w:val="24"/>
          <w:szCs w:val="24"/>
        </w:rPr>
        <w:t xml:space="preserve">. </w:t>
      </w:r>
      <w:r w:rsidR="006A5072">
        <w:rPr>
          <w:rFonts w:ascii="Times New Roman" w:hAnsi="Times New Roman" w:cs="Times New Roman"/>
          <w:b/>
          <w:sz w:val="24"/>
          <w:szCs w:val="24"/>
        </w:rPr>
        <w:t>DIAGNÓSTICO DEL DESTINO</w:t>
      </w:r>
    </w:p>
    <w:p w14:paraId="36CA722D" w14:textId="461FC23E" w:rsidR="00C86DA5" w:rsidRDefault="006A5072" w:rsidP="00071E0F">
      <w:pPr>
        <w:ind w:firstLine="708"/>
        <w:jc w:val="both"/>
        <w:rPr>
          <w:rFonts w:ascii="Times New Roman" w:hAnsi="Times New Roman" w:cs="Times New Roman"/>
          <w:b/>
          <w:sz w:val="24"/>
          <w:szCs w:val="24"/>
        </w:rPr>
      </w:pPr>
      <w:r>
        <w:rPr>
          <w:rFonts w:ascii="Times New Roman" w:hAnsi="Times New Roman" w:cs="Times New Roman"/>
          <w:b/>
          <w:sz w:val="24"/>
          <w:szCs w:val="24"/>
        </w:rPr>
        <w:t>1</w:t>
      </w:r>
      <w:r w:rsidR="00222157">
        <w:rPr>
          <w:rFonts w:ascii="Times New Roman" w:hAnsi="Times New Roman" w:cs="Times New Roman"/>
          <w:b/>
          <w:sz w:val="24"/>
          <w:szCs w:val="24"/>
        </w:rPr>
        <w:t>.</w:t>
      </w:r>
      <w:r>
        <w:rPr>
          <w:rFonts w:ascii="Times New Roman" w:hAnsi="Times New Roman" w:cs="Times New Roman"/>
          <w:b/>
          <w:sz w:val="24"/>
          <w:szCs w:val="24"/>
        </w:rPr>
        <w:t xml:space="preserve"> </w:t>
      </w:r>
      <w:r w:rsidR="009F3045">
        <w:rPr>
          <w:rFonts w:ascii="Times New Roman" w:hAnsi="Times New Roman" w:cs="Times New Roman"/>
          <w:b/>
          <w:sz w:val="24"/>
          <w:szCs w:val="24"/>
        </w:rPr>
        <w:t>C</w:t>
      </w:r>
      <w:r w:rsidR="00997E7A">
        <w:rPr>
          <w:rFonts w:ascii="Times New Roman" w:hAnsi="Times New Roman" w:cs="Times New Roman"/>
          <w:b/>
          <w:sz w:val="24"/>
          <w:szCs w:val="24"/>
        </w:rPr>
        <w:t xml:space="preserve">ARACTERÍSTICAS </w:t>
      </w:r>
      <w:r>
        <w:rPr>
          <w:rFonts w:ascii="Times New Roman" w:hAnsi="Times New Roman" w:cs="Times New Roman"/>
          <w:b/>
          <w:sz w:val="24"/>
          <w:szCs w:val="24"/>
        </w:rPr>
        <w:t>GENERALES</w:t>
      </w:r>
    </w:p>
    <w:p w14:paraId="599B6541" w14:textId="7AC6C608" w:rsidR="00997E7A" w:rsidRDefault="0029701E" w:rsidP="00071E0F">
      <w:pPr>
        <w:ind w:left="1416"/>
        <w:jc w:val="both"/>
        <w:rPr>
          <w:rFonts w:ascii="Times New Roman" w:hAnsi="Times New Roman" w:cs="Times New Roman"/>
          <w:b/>
          <w:bCs/>
          <w:sz w:val="24"/>
          <w:szCs w:val="24"/>
        </w:rPr>
      </w:pPr>
      <w:r w:rsidRPr="0029701E">
        <w:rPr>
          <w:rFonts w:ascii="Times New Roman" w:hAnsi="Times New Roman" w:cs="Times New Roman"/>
          <w:b/>
          <w:bCs/>
          <w:sz w:val="24"/>
          <w:szCs w:val="24"/>
        </w:rPr>
        <w:t>1.</w:t>
      </w:r>
      <w:r w:rsidR="006A5072">
        <w:rPr>
          <w:rFonts w:ascii="Times New Roman" w:hAnsi="Times New Roman" w:cs="Times New Roman"/>
          <w:b/>
          <w:bCs/>
          <w:sz w:val="24"/>
          <w:szCs w:val="24"/>
        </w:rPr>
        <w:t>1.</w:t>
      </w:r>
      <w:r w:rsidRPr="0029701E">
        <w:rPr>
          <w:rFonts w:ascii="Times New Roman" w:hAnsi="Times New Roman" w:cs="Times New Roman"/>
          <w:b/>
          <w:bCs/>
          <w:sz w:val="24"/>
          <w:szCs w:val="24"/>
        </w:rPr>
        <w:t xml:space="preserve"> U</w:t>
      </w:r>
      <w:r w:rsidR="00C60FC7">
        <w:rPr>
          <w:rFonts w:ascii="Times New Roman" w:hAnsi="Times New Roman" w:cs="Times New Roman"/>
          <w:b/>
          <w:bCs/>
          <w:sz w:val="24"/>
          <w:szCs w:val="24"/>
        </w:rPr>
        <w:t>bicación</w:t>
      </w:r>
      <w:r w:rsidR="006A5072">
        <w:rPr>
          <w:rFonts w:ascii="Times New Roman" w:hAnsi="Times New Roman" w:cs="Times New Roman"/>
          <w:b/>
          <w:bCs/>
          <w:sz w:val="24"/>
          <w:szCs w:val="24"/>
        </w:rPr>
        <w:t xml:space="preserve"> geográfica,</w:t>
      </w:r>
      <w:r w:rsidR="00C60FC7">
        <w:rPr>
          <w:rFonts w:ascii="Times New Roman" w:hAnsi="Times New Roman" w:cs="Times New Roman"/>
          <w:b/>
          <w:bCs/>
          <w:sz w:val="24"/>
          <w:szCs w:val="24"/>
        </w:rPr>
        <w:t xml:space="preserve"> </w:t>
      </w:r>
      <w:r w:rsidR="00997E7A">
        <w:rPr>
          <w:rFonts w:ascii="Times New Roman" w:hAnsi="Times New Roman" w:cs="Times New Roman"/>
          <w:b/>
          <w:bCs/>
          <w:sz w:val="24"/>
          <w:szCs w:val="24"/>
        </w:rPr>
        <w:t xml:space="preserve">demografía </w:t>
      </w:r>
      <w:r w:rsidR="006A5072">
        <w:rPr>
          <w:rFonts w:ascii="Times New Roman" w:hAnsi="Times New Roman" w:cs="Times New Roman"/>
          <w:b/>
          <w:bCs/>
          <w:sz w:val="24"/>
          <w:szCs w:val="24"/>
        </w:rPr>
        <w:t>y accesibilidad al destino</w:t>
      </w:r>
    </w:p>
    <w:p w14:paraId="44BAEA94" w14:textId="69EE6DA5" w:rsidR="00C60FC7" w:rsidRDefault="006A5072" w:rsidP="00071E0F">
      <w:pPr>
        <w:ind w:left="708" w:firstLine="708"/>
        <w:jc w:val="both"/>
        <w:rPr>
          <w:rFonts w:ascii="Times New Roman" w:hAnsi="Times New Roman" w:cs="Times New Roman"/>
          <w:b/>
          <w:bCs/>
          <w:sz w:val="24"/>
          <w:szCs w:val="24"/>
        </w:rPr>
      </w:pPr>
      <w:r>
        <w:rPr>
          <w:rFonts w:ascii="Times New Roman" w:hAnsi="Times New Roman" w:cs="Times New Roman"/>
          <w:b/>
          <w:bCs/>
          <w:sz w:val="24"/>
          <w:szCs w:val="24"/>
        </w:rPr>
        <w:t xml:space="preserve">1.2. </w:t>
      </w:r>
      <w:r w:rsidR="00C60FC7">
        <w:rPr>
          <w:rFonts w:ascii="Times New Roman" w:hAnsi="Times New Roman" w:cs="Times New Roman"/>
          <w:b/>
          <w:bCs/>
          <w:sz w:val="24"/>
          <w:szCs w:val="24"/>
        </w:rPr>
        <w:t>Infraestructuras, equipamientos y servicios</w:t>
      </w:r>
    </w:p>
    <w:p w14:paraId="74437CC7" w14:textId="78CE8531" w:rsidR="0006082E" w:rsidRDefault="00222157" w:rsidP="00071E0F">
      <w:pPr>
        <w:ind w:firstLine="708"/>
        <w:jc w:val="both"/>
        <w:rPr>
          <w:rFonts w:ascii="Times New Roman" w:hAnsi="Times New Roman" w:cs="Times New Roman"/>
          <w:b/>
          <w:bCs/>
          <w:sz w:val="24"/>
          <w:szCs w:val="24"/>
        </w:rPr>
      </w:pPr>
      <w:r>
        <w:rPr>
          <w:rFonts w:ascii="Times New Roman" w:hAnsi="Times New Roman" w:cs="Times New Roman"/>
          <w:b/>
          <w:bCs/>
          <w:sz w:val="24"/>
          <w:szCs w:val="24"/>
        </w:rPr>
        <w:t>2. RECURSOS TURÍSTICOS DE PRIMER ORDEN</w:t>
      </w:r>
    </w:p>
    <w:p w14:paraId="20EE9ED6" w14:textId="10A39346" w:rsidR="00997E7A" w:rsidRDefault="00997E7A" w:rsidP="00071E0F">
      <w:pPr>
        <w:ind w:firstLine="708"/>
        <w:jc w:val="both"/>
        <w:rPr>
          <w:rFonts w:ascii="Times New Roman" w:hAnsi="Times New Roman" w:cs="Times New Roman"/>
          <w:b/>
          <w:bCs/>
          <w:sz w:val="24"/>
          <w:szCs w:val="24"/>
        </w:rPr>
      </w:pPr>
      <w:r>
        <w:rPr>
          <w:rFonts w:ascii="Times New Roman" w:hAnsi="Times New Roman" w:cs="Times New Roman"/>
          <w:b/>
          <w:bCs/>
          <w:sz w:val="24"/>
          <w:szCs w:val="24"/>
        </w:rPr>
        <w:t xml:space="preserve">3. ANÁLISIS DE LA </w:t>
      </w:r>
      <w:r w:rsidR="00EB387F">
        <w:rPr>
          <w:rFonts w:ascii="Times New Roman" w:hAnsi="Times New Roman" w:cs="Times New Roman"/>
          <w:b/>
          <w:bCs/>
          <w:sz w:val="24"/>
          <w:szCs w:val="24"/>
        </w:rPr>
        <w:t>OFERTA Y LA DEMANDA</w:t>
      </w:r>
    </w:p>
    <w:p w14:paraId="33A878B1" w14:textId="75FED4F8" w:rsidR="00997E7A" w:rsidRDefault="004D35D0" w:rsidP="00997E7A">
      <w:pPr>
        <w:jc w:val="both"/>
        <w:rPr>
          <w:rFonts w:ascii="Times New Roman" w:hAnsi="Times New Roman" w:cs="Times New Roman"/>
          <w:b/>
          <w:bCs/>
          <w:sz w:val="24"/>
          <w:szCs w:val="24"/>
        </w:rPr>
      </w:pPr>
      <w:r>
        <w:rPr>
          <w:rFonts w:ascii="Times New Roman" w:hAnsi="Times New Roman" w:cs="Times New Roman"/>
          <w:b/>
          <w:bCs/>
          <w:sz w:val="24"/>
          <w:szCs w:val="24"/>
        </w:rPr>
        <w:tab/>
      </w:r>
      <w:r w:rsidR="00071E0F">
        <w:rPr>
          <w:rFonts w:ascii="Times New Roman" w:hAnsi="Times New Roman" w:cs="Times New Roman"/>
          <w:b/>
          <w:bCs/>
          <w:sz w:val="24"/>
          <w:szCs w:val="24"/>
        </w:rPr>
        <w:tab/>
      </w:r>
      <w:r w:rsidR="00997E7A">
        <w:rPr>
          <w:rFonts w:ascii="Times New Roman" w:hAnsi="Times New Roman" w:cs="Times New Roman"/>
          <w:b/>
          <w:bCs/>
          <w:sz w:val="24"/>
          <w:szCs w:val="24"/>
        </w:rPr>
        <w:t>3.1. Análisis externo</w:t>
      </w:r>
    </w:p>
    <w:p w14:paraId="4AA9EBC6" w14:textId="4C3D1AF7" w:rsidR="00997E7A" w:rsidRDefault="004D35D0" w:rsidP="00997E7A">
      <w:pPr>
        <w:jc w:val="both"/>
        <w:rPr>
          <w:rFonts w:ascii="Times New Roman" w:hAnsi="Times New Roman" w:cs="Times New Roman"/>
          <w:b/>
          <w:bCs/>
          <w:sz w:val="24"/>
          <w:szCs w:val="24"/>
        </w:rPr>
      </w:pPr>
      <w:r>
        <w:rPr>
          <w:rFonts w:ascii="Times New Roman" w:hAnsi="Times New Roman" w:cs="Times New Roman"/>
          <w:b/>
          <w:bCs/>
          <w:sz w:val="24"/>
          <w:szCs w:val="24"/>
        </w:rPr>
        <w:tab/>
      </w:r>
      <w:r w:rsidR="00071E0F">
        <w:rPr>
          <w:rFonts w:ascii="Times New Roman" w:hAnsi="Times New Roman" w:cs="Times New Roman"/>
          <w:b/>
          <w:bCs/>
          <w:sz w:val="24"/>
          <w:szCs w:val="24"/>
        </w:rPr>
        <w:tab/>
      </w:r>
      <w:r w:rsidR="00997E7A">
        <w:rPr>
          <w:rFonts w:ascii="Times New Roman" w:hAnsi="Times New Roman" w:cs="Times New Roman"/>
          <w:b/>
          <w:bCs/>
          <w:sz w:val="24"/>
          <w:szCs w:val="24"/>
        </w:rPr>
        <w:t>3.2. Análisis interno</w:t>
      </w:r>
    </w:p>
    <w:p w14:paraId="388D9982" w14:textId="776CA35E" w:rsidR="00C60FC7" w:rsidRDefault="00222157" w:rsidP="00C60FC7">
      <w:pPr>
        <w:jc w:val="both"/>
        <w:rPr>
          <w:rFonts w:ascii="Times New Roman" w:hAnsi="Times New Roman" w:cs="Times New Roman"/>
          <w:b/>
          <w:sz w:val="24"/>
          <w:szCs w:val="24"/>
        </w:rPr>
      </w:pPr>
      <w:r>
        <w:rPr>
          <w:rFonts w:ascii="Times New Roman" w:hAnsi="Times New Roman" w:cs="Times New Roman"/>
          <w:b/>
          <w:sz w:val="24"/>
          <w:szCs w:val="24"/>
        </w:rPr>
        <w:t>III</w:t>
      </w:r>
      <w:r w:rsidR="00C60FC7">
        <w:rPr>
          <w:rFonts w:ascii="Times New Roman" w:hAnsi="Times New Roman" w:cs="Times New Roman"/>
          <w:b/>
          <w:sz w:val="24"/>
          <w:szCs w:val="24"/>
        </w:rPr>
        <w:t xml:space="preserve">. </w:t>
      </w:r>
      <w:r w:rsidR="007035DB" w:rsidRPr="00C60FC7">
        <w:rPr>
          <w:rFonts w:ascii="Times New Roman" w:hAnsi="Times New Roman" w:cs="Times New Roman"/>
          <w:b/>
          <w:sz w:val="24"/>
          <w:szCs w:val="24"/>
        </w:rPr>
        <w:t>ANÁLISIS DAFO</w:t>
      </w:r>
    </w:p>
    <w:p w14:paraId="7F722F4C" w14:textId="4FA776D2" w:rsidR="00C60FC7" w:rsidRDefault="00222157" w:rsidP="00C60FC7">
      <w:pPr>
        <w:jc w:val="both"/>
        <w:rPr>
          <w:rFonts w:ascii="Times New Roman" w:hAnsi="Times New Roman" w:cs="Times New Roman"/>
          <w:b/>
          <w:sz w:val="24"/>
          <w:szCs w:val="24"/>
        </w:rPr>
      </w:pPr>
      <w:r>
        <w:rPr>
          <w:rFonts w:ascii="Times New Roman" w:hAnsi="Times New Roman" w:cs="Times New Roman"/>
          <w:b/>
          <w:sz w:val="24"/>
          <w:szCs w:val="24"/>
        </w:rPr>
        <w:t>IV</w:t>
      </w:r>
      <w:r w:rsidR="00C60FC7">
        <w:rPr>
          <w:rFonts w:ascii="Times New Roman" w:hAnsi="Times New Roman" w:cs="Times New Roman"/>
          <w:b/>
          <w:sz w:val="24"/>
          <w:szCs w:val="24"/>
        </w:rPr>
        <w:t xml:space="preserve">. </w:t>
      </w:r>
      <w:r w:rsidR="002A78B4" w:rsidRPr="0093618A">
        <w:rPr>
          <w:rFonts w:ascii="Times New Roman" w:hAnsi="Times New Roman" w:cs="Times New Roman"/>
          <w:b/>
          <w:sz w:val="24"/>
          <w:szCs w:val="24"/>
        </w:rPr>
        <w:t>OBJETIVOS</w:t>
      </w:r>
      <w:r w:rsidR="00DD50C3" w:rsidRPr="0093618A">
        <w:rPr>
          <w:rFonts w:ascii="Times New Roman" w:hAnsi="Times New Roman" w:cs="Times New Roman"/>
          <w:b/>
          <w:sz w:val="24"/>
          <w:szCs w:val="24"/>
        </w:rPr>
        <w:t xml:space="preserve"> ESTRATÉGICOS</w:t>
      </w:r>
    </w:p>
    <w:p w14:paraId="0246F3B8" w14:textId="40893D01" w:rsidR="00CD2BAB" w:rsidRDefault="00222157" w:rsidP="00C60FC7">
      <w:pPr>
        <w:jc w:val="both"/>
        <w:rPr>
          <w:rFonts w:ascii="Times New Roman" w:hAnsi="Times New Roman" w:cs="Times New Roman"/>
          <w:b/>
          <w:sz w:val="24"/>
          <w:szCs w:val="24"/>
        </w:rPr>
      </w:pPr>
      <w:r>
        <w:rPr>
          <w:rFonts w:ascii="Times New Roman" w:hAnsi="Times New Roman" w:cs="Times New Roman"/>
          <w:b/>
          <w:sz w:val="24"/>
          <w:szCs w:val="24"/>
        </w:rPr>
        <w:t>V</w:t>
      </w:r>
      <w:r w:rsidR="00C60FC7">
        <w:rPr>
          <w:rFonts w:ascii="Times New Roman" w:hAnsi="Times New Roman" w:cs="Times New Roman"/>
          <w:b/>
          <w:sz w:val="24"/>
          <w:szCs w:val="24"/>
        </w:rPr>
        <w:t xml:space="preserve">. </w:t>
      </w:r>
      <w:r w:rsidR="002A78B4" w:rsidRPr="0093618A">
        <w:rPr>
          <w:rFonts w:ascii="Times New Roman" w:hAnsi="Times New Roman" w:cs="Times New Roman"/>
          <w:b/>
          <w:sz w:val="24"/>
          <w:szCs w:val="24"/>
        </w:rPr>
        <w:t>PROGRAMAS OPERATIVOS Y PROPUE</w:t>
      </w:r>
      <w:r w:rsidR="00DD50C3" w:rsidRPr="0093618A">
        <w:rPr>
          <w:rFonts w:ascii="Times New Roman" w:hAnsi="Times New Roman" w:cs="Times New Roman"/>
          <w:b/>
          <w:sz w:val="24"/>
          <w:szCs w:val="24"/>
        </w:rPr>
        <w:t>S</w:t>
      </w:r>
      <w:r w:rsidR="002A78B4" w:rsidRPr="0093618A">
        <w:rPr>
          <w:rFonts w:ascii="Times New Roman" w:hAnsi="Times New Roman" w:cs="Times New Roman"/>
          <w:b/>
          <w:sz w:val="24"/>
          <w:szCs w:val="24"/>
        </w:rPr>
        <w:t>TA DE MEDIDAS</w:t>
      </w:r>
    </w:p>
    <w:p w14:paraId="7C4E8E4F" w14:textId="199E674F" w:rsidR="00C60FC7" w:rsidRDefault="00C60FC7" w:rsidP="00C60FC7">
      <w:pPr>
        <w:jc w:val="both"/>
        <w:rPr>
          <w:rFonts w:ascii="Times New Roman" w:hAnsi="Times New Roman" w:cs="Times New Roman"/>
          <w:b/>
          <w:sz w:val="24"/>
          <w:szCs w:val="24"/>
        </w:rPr>
      </w:pPr>
      <w:r>
        <w:rPr>
          <w:rFonts w:ascii="Times New Roman" w:hAnsi="Times New Roman" w:cs="Times New Roman"/>
          <w:b/>
          <w:sz w:val="24"/>
          <w:szCs w:val="24"/>
        </w:rPr>
        <w:tab/>
        <w:t>1. P</w:t>
      </w:r>
      <w:r w:rsidR="00CD2BAB">
        <w:rPr>
          <w:rFonts w:ascii="Times New Roman" w:hAnsi="Times New Roman" w:cs="Times New Roman"/>
          <w:b/>
          <w:sz w:val="24"/>
          <w:szCs w:val="24"/>
        </w:rPr>
        <w:t>rograma Gobernanza Turística</w:t>
      </w:r>
    </w:p>
    <w:p w14:paraId="46103A0B" w14:textId="77777777" w:rsidR="001F6B44" w:rsidRDefault="001F6B44" w:rsidP="00071E0F">
      <w:pPr>
        <w:ind w:firstLine="708"/>
        <w:jc w:val="both"/>
        <w:rPr>
          <w:rFonts w:ascii="Times New Roman" w:hAnsi="Times New Roman" w:cs="Times New Roman"/>
          <w:b/>
          <w:sz w:val="24"/>
          <w:szCs w:val="24"/>
        </w:rPr>
      </w:pPr>
    </w:p>
    <w:p w14:paraId="5CA93015" w14:textId="77777777" w:rsidR="001F6B44" w:rsidRDefault="001F6B44" w:rsidP="00071E0F">
      <w:pPr>
        <w:ind w:firstLine="708"/>
        <w:jc w:val="both"/>
        <w:rPr>
          <w:rFonts w:ascii="Times New Roman" w:hAnsi="Times New Roman" w:cs="Times New Roman"/>
          <w:b/>
          <w:sz w:val="24"/>
          <w:szCs w:val="24"/>
        </w:rPr>
      </w:pPr>
    </w:p>
    <w:p w14:paraId="49D29779" w14:textId="77777777" w:rsidR="001F6B44" w:rsidRDefault="001F6B44" w:rsidP="00071E0F">
      <w:pPr>
        <w:ind w:firstLine="708"/>
        <w:jc w:val="both"/>
        <w:rPr>
          <w:rFonts w:ascii="Times New Roman" w:hAnsi="Times New Roman" w:cs="Times New Roman"/>
          <w:b/>
          <w:sz w:val="24"/>
          <w:szCs w:val="24"/>
        </w:rPr>
      </w:pPr>
    </w:p>
    <w:p w14:paraId="25B076BC" w14:textId="77777777" w:rsidR="001F6B44" w:rsidRDefault="001F6B44" w:rsidP="00071E0F">
      <w:pPr>
        <w:ind w:firstLine="708"/>
        <w:jc w:val="both"/>
        <w:rPr>
          <w:rFonts w:ascii="Times New Roman" w:hAnsi="Times New Roman" w:cs="Times New Roman"/>
          <w:b/>
          <w:sz w:val="24"/>
          <w:szCs w:val="24"/>
        </w:rPr>
      </w:pPr>
    </w:p>
    <w:p w14:paraId="21E11016" w14:textId="7DC7CCC1" w:rsidR="00CD2BAB" w:rsidRDefault="00CD2BAB" w:rsidP="00071E0F">
      <w:pPr>
        <w:ind w:firstLine="708"/>
        <w:jc w:val="both"/>
        <w:rPr>
          <w:rFonts w:ascii="Times New Roman" w:hAnsi="Times New Roman" w:cs="Times New Roman"/>
          <w:b/>
          <w:sz w:val="24"/>
          <w:szCs w:val="24"/>
        </w:rPr>
      </w:pPr>
      <w:r>
        <w:rPr>
          <w:rFonts w:ascii="Times New Roman" w:hAnsi="Times New Roman" w:cs="Times New Roman"/>
          <w:b/>
          <w:sz w:val="24"/>
          <w:szCs w:val="24"/>
        </w:rPr>
        <w:t>2. Programa Transición Verde y Sostenible</w:t>
      </w:r>
    </w:p>
    <w:p w14:paraId="2D3875D6" w14:textId="196E9450" w:rsidR="00CD2BAB" w:rsidRDefault="00CD2BAB" w:rsidP="00071E0F">
      <w:pPr>
        <w:ind w:firstLine="708"/>
        <w:jc w:val="both"/>
        <w:rPr>
          <w:rFonts w:ascii="Times New Roman" w:hAnsi="Times New Roman" w:cs="Times New Roman"/>
          <w:b/>
          <w:sz w:val="24"/>
          <w:szCs w:val="24"/>
        </w:rPr>
      </w:pPr>
      <w:r>
        <w:rPr>
          <w:rFonts w:ascii="Times New Roman" w:hAnsi="Times New Roman" w:cs="Times New Roman"/>
          <w:b/>
          <w:sz w:val="24"/>
          <w:szCs w:val="24"/>
        </w:rPr>
        <w:t>3</w:t>
      </w:r>
      <w:r w:rsidR="00222157">
        <w:rPr>
          <w:rFonts w:ascii="Times New Roman" w:hAnsi="Times New Roman" w:cs="Times New Roman"/>
          <w:b/>
          <w:sz w:val="24"/>
          <w:szCs w:val="24"/>
        </w:rPr>
        <w:t>.</w:t>
      </w:r>
      <w:r>
        <w:rPr>
          <w:rFonts w:ascii="Times New Roman" w:hAnsi="Times New Roman" w:cs="Times New Roman"/>
          <w:b/>
          <w:sz w:val="24"/>
          <w:szCs w:val="24"/>
        </w:rPr>
        <w:t xml:space="preserve"> Programa Transición Digital</w:t>
      </w:r>
    </w:p>
    <w:p w14:paraId="1CEFA263" w14:textId="423C8F37" w:rsidR="00CD2BAB" w:rsidRDefault="00CD2BAB" w:rsidP="00071E0F">
      <w:pPr>
        <w:ind w:firstLine="708"/>
        <w:jc w:val="both"/>
        <w:rPr>
          <w:rFonts w:ascii="Times New Roman" w:hAnsi="Times New Roman" w:cs="Times New Roman"/>
          <w:b/>
          <w:sz w:val="24"/>
          <w:szCs w:val="24"/>
        </w:rPr>
      </w:pPr>
      <w:r>
        <w:rPr>
          <w:rFonts w:ascii="Times New Roman" w:hAnsi="Times New Roman" w:cs="Times New Roman"/>
          <w:b/>
          <w:sz w:val="24"/>
          <w:szCs w:val="24"/>
        </w:rPr>
        <w:t>4</w:t>
      </w:r>
      <w:r w:rsidR="00222157">
        <w:rPr>
          <w:rFonts w:ascii="Times New Roman" w:hAnsi="Times New Roman" w:cs="Times New Roman"/>
          <w:b/>
          <w:sz w:val="24"/>
          <w:szCs w:val="24"/>
        </w:rPr>
        <w:t>.</w:t>
      </w:r>
      <w:r>
        <w:rPr>
          <w:rFonts w:ascii="Times New Roman" w:hAnsi="Times New Roman" w:cs="Times New Roman"/>
          <w:b/>
          <w:sz w:val="24"/>
          <w:szCs w:val="24"/>
        </w:rPr>
        <w:t xml:space="preserve"> Programa Destino Inclusivo y Accesible</w:t>
      </w:r>
    </w:p>
    <w:p w14:paraId="416298CD" w14:textId="284EF5C4" w:rsidR="00CD2BAB" w:rsidRDefault="00CD2BAB" w:rsidP="00071E0F">
      <w:pPr>
        <w:ind w:firstLine="708"/>
        <w:jc w:val="both"/>
        <w:rPr>
          <w:rFonts w:ascii="Times New Roman" w:hAnsi="Times New Roman" w:cs="Times New Roman"/>
          <w:b/>
          <w:sz w:val="24"/>
          <w:szCs w:val="24"/>
        </w:rPr>
      </w:pPr>
      <w:r>
        <w:rPr>
          <w:rFonts w:ascii="Times New Roman" w:hAnsi="Times New Roman" w:cs="Times New Roman"/>
          <w:b/>
          <w:sz w:val="24"/>
          <w:szCs w:val="24"/>
        </w:rPr>
        <w:t>5. Programa Calidad en Destino y Competitividad</w:t>
      </w:r>
    </w:p>
    <w:p w14:paraId="68FA31AB" w14:textId="42938DDF" w:rsidR="00CD2BAB" w:rsidRDefault="00CD2BAB" w:rsidP="00071E0F">
      <w:pPr>
        <w:ind w:left="708"/>
        <w:jc w:val="both"/>
        <w:rPr>
          <w:rFonts w:ascii="Times New Roman" w:hAnsi="Times New Roman" w:cs="Times New Roman"/>
          <w:b/>
          <w:sz w:val="24"/>
          <w:szCs w:val="24"/>
        </w:rPr>
      </w:pPr>
      <w:r>
        <w:rPr>
          <w:rFonts w:ascii="Times New Roman" w:hAnsi="Times New Roman" w:cs="Times New Roman"/>
          <w:b/>
          <w:sz w:val="24"/>
          <w:szCs w:val="24"/>
        </w:rPr>
        <w:t>6. Programa Formación</w:t>
      </w:r>
      <w:r w:rsidR="00961156">
        <w:rPr>
          <w:rFonts w:ascii="Times New Roman" w:hAnsi="Times New Roman" w:cs="Times New Roman"/>
          <w:b/>
          <w:sz w:val="24"/>
          <w:szCs w:val="24"/>
        </w:rPr>
        <w:t xml:space="preserve"> y Cualificación de Recursos Humanos</w:t>
      </w:r>
    </w:p>
    <w:p w14:paraId="7B9407E3" w14:textId="1A889218" w:rsidR="00CD2BAB" w:rsidRDefault="00CD2BAB" w:rsidP="00071E0F">
      <w:pPr>
        <w:ind w:left="708"/>
        <w:jc w:val="both"/>
        <w:rPr>
          <w:rFonts w:ascii="Times New Roman" w:hAnsi="Times New Roman" w:cs="Times New Roman"/>
          <w:b/>
          <w:sz w:val="24"/>
          <w:szCs w:val="24"/>
        </w:rPr>
      </w:pPr>
      <w:r>
        <w:rPr>
          <w:rFonts w:ascii="Times New Roman" w:hAnsi="Times New Roman" w:cs="Times New Roman"/>
          <w:b/>
          <w:sz w:val="24"/>
          <w:szCs w:val="24"/>
        </w:rPr>
        <w:t xml:space="preserve">7. Programa Promoción </w:t>
      </w:r>
      <w:r w:rsidR="004D35D0">
        <w:rPr>
          <w:rFonts w:ascii="Times New Roman" w:hAnsi="Times New Roman" w:cs="Times New Roman"/>
          <w:b/>
          <w:sz w:val="24"/>
          <w:szCs w:val="24"/>
        </w:rPr>
        <w:t xml:space="preserve">y Comunicación de los </w:t>
      </w:r>
      <w:r>
        <w:rPr>
          <w:rFonts w:ascii="Times New Roman" w:hAnsi="Times New Roman" w:cs="Times New Roman"/>
          <w:b/>
          <w:sz w:val="24"/>
          <w:szCs w:val="24"/>
        </w:rPr>
        <w:t xml:space="preserve">Recursos Turísticos </w:t>
      </w:r>
      <w:r w:rsidR="00C32830">
        <w:rPr>
          <w:rFonts w:ascii="Times New Roman" w:hAnsi="Times New Roman" w:cs="Times New Roman"/>
          <w:b/>
          <w:sz w:val="24"/>
          <w:szCs w:val="24"/>
        </w:rPr>
        <w:t xml:space="preserve">- </w:t>
      </w:r>
      <w:r w:rsidRPr="00C32830">
        <w:rPr>
          <w:rFonts w:ascii="Times New Roman" w:hAnsi="Times New Roman" w:cs="Times New Roman"/>
          <w:b/>
          <w:sz w:val="24"/>
          <w:szCs w:val="24"/>
        </w:rPr>
        <w:t>P</w:t>
      </w:r>
      <w:r w:rsidR="002D3335">
        <w:rPr>
          <w:rFonts w:ascii="Times New Roman" w:hAnsi="Times New Roman" w:cs="Times New Roman"/>
          <w:b/>
          <w:sz w:val="24"/>
          <w:szCs w:val="24"/>
        </w:rPr>
        <w:t>l</w:t>
      </w:r>
      <w:r w:rsidR="00C32830">
        <w:rPr>
          <w:rFonts w:ascii="Times New Roman" w:hAnsi="Times New Roman" w:cs="Times New Roman"/>
          <w:b/>
          <w:sz w:val="24"/>
          <w:szCs w:val="24"/>
        </w:rPr>
        <w:t>an de Marketing</w:t>
      </w:r>
    </w:p>
    <w:p w14:paraId="31D5BD70" w14:textId="6EFAA094" w:rsidR="00A25B60" w:rsidRDefault="00A25B60" w:rsidP="00071E0F">
      <w:pPr>
        <w:ind w:left="708" w:firstLine="708"/>
        <w:jc w:val="both"/>
        <w:rPr>
          <w:rFonts w:ascii="Times New Roman" w:hAnsi="Times New Roman" w:cs="Times New Roman"/>
          <w:b/>
          <w:sz w:val="24"/>
          <w:szCs w:val="24"/>
        </w:rPr>
      </w:pPr>
      <w:r>
        <w:rPr>
          <w:rFonts w:ascii="Times New Roman" w:hAnsi="Times New Roman" w:cs="Times New Roman"/>
          <w:b/>
          <w:sz w:val="24"/>
          <w:szCs w:val="24"/>
        </w:rPr>
        <w:t>7.1. Objetivos específicos</w:t>
      </w:r>
    </w:p>
    <w:p w14:paraId="3B5F652A" w14:textId="1FEF353F" w:rsidR="00A25B60" w:rsidRDefault="00A25B60" w:rsidP="00071E0F">
      <w:pPr>
        <w:ind w:left="708" w:firstLine="708"/>
        <w:jc w:val="both"/>
        <w:rPr>
          <w:rFonts w:ascii="Times New Roman" w:hAnsi="Times New Roman" w:cs="Times New Roman"/>
          <w:b/>
          <w:sz w:val="24"/>
          <w:szCs w:val="24"/>
        </w:rPr>
      </w:pPr>
      <w:r>
        <w:rPr>
          <w:rFonts w:ascii="Times New Roman" w:hAnsi="Times New Roman" w:cs="Times New Roman"/>
          <w:b/>
          <w:sz w:val="24"/>
          <w:szCs w:val="24"/>
        </w:rPr>
        <w:t>7.2. Estrategias</w:t>
      </w:r>
    </w:p>
    <w:p w14:paraId="539EAA01" w14:textId="36DA7672" w:rsidR="00C60FC7" w:rsidRPr="0093618A" w:rsidRDefault="00A25B60" w:rsidP="00071E0F">
      <w:pPr>
        <w:ind w:left="708" w:firstLine="708"/>
        <w:jc w:val="both"/>
        <w:rPr>
          <w:rFonts w:ascii="Times New Roman" w:hAnsi="Times New Roman" w:cs="Times New Roman"/>
          <w:b/>
          <w:sz w:val="24"/>
          <w:szCs w:val="24"/>
        </w:rPr>
      </w:pPr>
      <w:r>
        <w:rPr>
          <w:rFonts w:ascii="Times New Roman" w:hAnsi="Times New Roman" w:cs="Times New Roman"/>
          <w:b/>
          <w:sz w:val="24"/>
          <w:szCs w:val="24"/>
        </w:rPr>
        <w:t>7.3. Plan de acción (Marketing-</w:t>
      </w:r>
      <w:proofErr w:type="spellStart"/>
      <w:r>
        <w:rPr>
          <w:rFonts w:ascii="Times New Roman" w:hAnsi="Times New Roman" w:cs="Times New Roman"/>
          <w:b/>
          <w:sz w:val="24"/>
          <w:szCs w:val="24"/>
        </w:rPr>
        <w:t>mix</w:t>
      </w:r>
      <w:proofErr w:type="spellEnd"/>
      <w:r>
        <w:rPr>
          <w:rFonts w:ascii="Times New Roman" w:hAnsi="Times New Roman" w:cs="Times New Roman"/>
          <w:b/>
          <w:sz w:val="24"/>
          <w:szCs w:val="24"/>
        </w:rPr>
        <w:t>)</w:t>
      </w:r>
      <w:r w:rsidR="00CD2BAB">
        <w:rPr>
          <w:rFonts w:ascii="Times New Roman" w:hAnsi="Times New Roman" w:cs="Times New Roman"/>
          <w:b/>
          <w:sz w:val="24"/>
          <w:szCs w:val="24"/>
        </w:rPr>
        <w:tab/>
      </w:r>
    </w:p>
    <w:p w14:paraId="2FB63BC1" w14:textId="7CBAF1D1" w:rsidR="00D8648A" w:rsidRDefault="00D8648A" w:rsidP="00071E0F">
      <w:pPr>
        <w:jc w:val="both"/>
        <w:rPr>
          <w:rFonts w:ascii="Times New Roman" w:hAnsi="Times New Roman" w:cs="Times New Roman"/>
          <w:b/>
          <w:sz w:val="24"/>
          <w:szCs w:val="24"/>
        </w:rPr>
      </w:pPr>
      <w:r>
        <w:rPr>
          <w:rFonts w:ascii="Times New Roman" w:hAnsi="Times New Roman" w:cs="Times New Roman"/>
          <w:b/>
          <w:sz w:val="24"/>
          <w:szCs w:val="24"/>
        </w:rPr>
        <w:t>VI. CRONOGRAMA DE EJECUCIÓN Y PRESUPUESTO</w:t>
      </w:r>
    </w:p>
    <w:p w14:paraId="683910DE" w14:textId="28ADD44C" w:rsidR="005F6159" w:rsidRDefault="005F6159" w:rsidP="00071E0F">
      <w:pPr>
        <w:jc w:val="both"/>
        <w:rPr>
          <w:rFonts w:ascii="Times New Roman" w:hAnsi="Times New Roman" w:cs="Times New Roman"/>
          <w:b/>
          <w:sz w:val="24"/>
          <w:szCs w:val="24"/>
        </w:rPr>
      </w:pPr>
      <w:r>
        <w:rPr>
          <w:rFonts w:ascii="Times New Roman" w:hAnsi="Times New Roman" w:cs="Times New Roman"/>
          <w:b/>
          <w:sz w:val="24"/>
          <w:szCs w:val="24"/>
        </w:rPr>
        <w:t>ANEXOS.</w:t>
      </w:r>
    </w:p>
    <w:p w14:paraId="24C1CB28" w14:textId="724C4394" w:rsidR="005F6159" w:rsidRDefault="005F6159" w:rsidP="00071E0F">
      <w:pPr>
        <w:jc w:val="both"/>
        <w:rPr>
          <w:rFonts w:ascii="Times New Roman" w:hAnsi="Times New Roman" w:cs="Times New Roman"/>
          <w:b/>
          <w:sz w:val="24"/>
          <w:szCs w:val="24"/>
        </w:rPr>
      </w:pPr>
      <w:r>
        <w:rPr>
          <w:rFonts w:ascii="Times New Roman" w:hAnsi="Times New Roman" w:cs="Times New Roman"/>
          <w:b/>
          <w:sz w:val="24"/>
          <w:szCs w:val="24"/>
        </w:rPr>
        <w:t>-RELACIÓN DE FICHAS DE ACTUACIONES PREVISTAS</w:t>
      </w:r>
    </w:p>
    <w:p w14:paraId="4DC6C1B9" w14:textId="6A09ADDF" w:rsidR="002A78B4" w:rsidRPr="002D3335" w:rsidRDefault="005F6159" w:rsidP="00071E0F">
      <w:pPr>
        <w:jc w:val="both"/>
        <w:rPr>
          <w:rFonts w:ascii="Times New Roman" w:hAnsi="Times New Roman" w:cs="Times New Roman"/>
          <w:b/>
          <w:sz w:val="24"/>
          <w:szCs w:val="24"/>
        </w:rPr>
      </w:pPr>
      <w:r>
        <w:rPr>
          <w:rFonts w:ascii="Times New Roman" w:hAnsi="Times New Roman" w:cs="Times New Roman"/>
          <w:b/>
          <w:sz w:val="24"/>
          <w:szCs w:val="24"/>
        </w:rPr>
        <w:t>-CUADRO-RESUMEN ACTUACIONES</w:t>
      </w:r>
    </w:p>
    <w:p w14:paraId="0D721942" w14:textId="3B49D6EF" w:rsidR="00DD50C3" w:rsidRPr="00EA3789" w:rsidRDefault="00EA3789" w:rsidP="00EA3789">
      <w:pPr>
        <w:jc w:val="both"/>
        <w:rPr>
          <w:rFonts w:ascii="Times New Roman" w:hAnsi="Times New Roman" w:cs="Times New Roman"/>
          <w:b/>
          <w:color w:val="C00000"/>
          <w:sz w:val="24"/>
          <w:szCs w:val="24"/>
        </w:rPr>
      </w:pPr>
      <w:r>
        <w:rPr>
          <w:rFonts w:ascii="Times New Roman" w:hAnsi="Times New Roman" w:cs="Times New Roman"/>
          <w:b/>
          <w:color w:val="C00000"/>
          <w:sz w:val="24"/>
          <w:szCs w:val="24"/>
        </w:rPr>
        <w:lastRenderedPageBreak/>
        <w:t>-</w:t>
      </w:r>
      <w:r w:rsidR="00C32830" w:rsidRPr="00EA3789">
        <w:rPr>
          <w:rFonts w:ascii="Times New Roman" w:hAnsi="Times New Roman" w:cs="Times New Roman"/>
          <w:b/>
          <w:color w:val="C00000"/>
          <w:sz w:val="24"/>
          <w:szCs w:val="24"/>
        </w:rPr>
        <w:t>P</w:t>
      </w:r>
      <w:r w:rsidR="00DD50C3" w:rsidRPr="00EA3789">
        <w:rPr>
          <w:rFonts w:ascii="Times New Roman" w:hAnsi="Times New Roman" w:cs="Times New Roman"/>
          <w:b/>
          <w:color w:val="C00000"/>
          <w:sz w:val="24"/>
          <w:szCs w:val="24"/>
        </w:rPr>
        <w:t>LANTEAMIENTO:</w:t>
      </w:r>
      <w:r w:rsidR="00C32830" w:rsidRPr="00EA3789">
        <w:rPr>
          <w:rFonts w:ascii="Times New Roman" w:hAnsi="Times New Roman" w:cs="Times New Roman"/>
          <w:b/>
          <w:color w:val="C00000"/>
          <w:sz w:val="24"/>
          <w:szCs w:val="24"/>
        </w:rPr>
        <w:t xml:space="preserve"> </w:t>
      </w:r>
      <w:r w:rsidR="00DD50C3" w:rsidRPr="00EA3789">
        <w:rPr>
          <w:rFonts w:ascii="Times New Roman" w:hAnsi="Times New Roman" w:cs="Times New Roman"/>
          <w:b/>
          <w:color w:val="C00000"/>
          <w:sz w:val="24"/>
          <w:szCs w:val="24"/>
        </w:rPr>
        <w:t xml:space="preserve">MUNICIPIOS DESTINATARIOS Y </w:t>
      </w:r>
      <w:r w:rsidR="00FB3495">
        <w:rPr>
          <w:rFonts w:ascii="Times New Roman" w:hAnsi="Times New Roman" w:cs="Times New Roman"/>
          <w:b/>
          <w:color w:val="C00000"/>
          <w:sz w:val="24"/>
          <w:szCs w:val="24"/>
        </w:rPr>
        <w:t xml:space="preserve">PARTICULARIDADES EN EL </w:t>
      </w:r>
      <w:r w:rsidR="00DD50C3" w:rsidRPr="00EA3789">
        <w:rPr>
          <w:rFonts w:ascii="Times New Roman" w:hAnsi="Times New Roman" w:cs="Times New Roman"/>
          <w:b/>
          <w:color w:val="C00000"/>
          <w:sz w:val="24"/>
          <w:szCs w:val="24"/>
        </w:rPr>
        <w:t xml:space="preserve">CUMPLIMIENTO DE </w:t>
      </w:r>
      <w:r w:rsidR="00C6020E">
        <w:rPr>
          <w:rFonts w:ascii="Times New Roman" w:hAnsi="Times New Roman" w:cs="Times New Roman"/>
          <w:b/>
          <w:color w:val="C00000"/>
          <w:sz w:val="24"/>
          <w:szCs w:val="24"/>
        </w:rPr>
        <w:t>CRITERIOS Y OBLIGACIONES</w:t>
      </w:r>
    </w:p>
    <w:p w14:paraId="13EC5246" w14:textId="784B51E9" w:rsidR="00D0070A" w:rsidRPr="00D0070A" w:rsidRDefault="00D0070A" w:rsidP="00D0070A">
      <w:pPr>
        <w:jc w:val="both"/>
        <w:rPr>
          <w:rFonts w:ascii="Times New Roman" w:hAnsi="Times New Roman" w:cs="Times New Roman"/>
          <w:sz w:val="24"/>
          <w:szCs w:val="24"/>
        </w:rPr>
      </w:pPr>
      <w:r w:rsidRPr="00D0070A">
        <w:rPr>
          <w:rFonts w:ascii="Times New Roman" w:hAnsi="Times New Roman" w:cs="Times New Roman"/>
          <w:sz w:val="24"/>
          <w:szCs w:val="24"/>
        </w:rPr>
        <w:t>Entre las obligaciones</w:t>
      </w:r>
      <w:r w:rsidR="001403EE">
        <w:rPr>
          <w:rFonts w:ascii="Times New Roman" w:hAnsi="Times New Roman" w:cs="Times New Roman"/>
          <w:sz w:val="24"/>
          <w:szCs w:val="24"/>
        </w:rPr>
        <w:t xml:space="preserve"> que el Estatuto del Municipio Turístico (EMT) establece para el reconocimiento de la condición de municipio turístico se encuentra “c</w:t>
      </w:r>
      <w:r w:rsidR="001403EE" w:rsidRPr="001403EE">
        <w:rPr>
          <w:rFonts w:ascii="Times New Roman" w:hAnsi="Times New Roman" w:cs="Times New Roman"/>
          <w:sz w:val="24"/>
          <w:szCs w:val="24"/>
        </w:rPr>
        <w:t>ontar con un plan turístico que contemple, entre otras, medidas de sostenibilidad y mejora en la prestación de los servicios, debiendo tener definido un programa de cualificación de los recursos humanos vinculados al sector turístico y afines</w:t>
      </w:r>
      <w:r w:rsidR="001403EE">
        <w:rPr>
          <w:rFonts w:ascii="Times New Roman" w:hAnsi="Times New Roman" w:cs="Times New Roman"/>
          <w:sz w:val="24"/>
          <w:szCs w:val="24"/>
        </w:rPr>
        <w:t>” (artículo 9.1b) EMT)</w:t>
      </w:r>
      <w:r w:rsidR="001403EE" w:rsidRPr="001403EE">
        <w:rPr>
          <w:rFonts w:ascii="Times New Roman" w:hAnsi="Times New Roman" w:cs="Times New Roman"/>
          <w:sz w:val="24"/>
          <w:szCs w:val="24"/>
        </w:rPr>
        <w:t>.</w:t>
      </w:r>
      <w:r w:rsidR="001403EE">
        <w:rPr>
          <w:rFonts w:ascii="Times New Roman" w:hAnsi="Times New Roman" w:cs="Times New Roman"/>
          <w:sz w:val="24"/>
          <w:szCs w:val="24"/>
        </w:rPr>
        <w:t xml:space="preserve">  La finalidad de este modelo tipo de plan estratégico de turismo es constituir una herramienta de ayuda para la inmensa mayoría de los pequeños municipios que carecen de recursos, materiales y humanos, para afrontar la elaboración de un instrumento de esa naturaleza y contenido</w:t>
      </w:r>
      <w:r w:rsidR="00785BEB">
        <w:rPr>
          <w:rFonts w:ascii="Times New Roman" w:hAnsi="Times New Roman" w:cs="Times New Roman"/>
          <w:sz w:val="24"/>
          <w:szCs w:val="24"/>
        </w:rPr>
        <w:t>, de tal forma que puedan cumplimentar y desarrollar el contenido de este modelo tipo de plan.</w:t>
      </w:r>
    </w:p>
    <w:p w14:paraId="3BA6DD61" w14:textId="0993AF4E" w:rsidR="00D0070A" w:rsidRDefault="00785BEB" w:rsidP="00D0070A">
      <w:pPr>
        <w:jc w:val="both"/>
        <w:rPr>
          <w:rFonts w:ascii="Times New Roman" w:hAnsi="Times New Roman" w:cs="Times New Roman"/>
          <w:sz w:val="24"/>
          <w:szCs w:val="24"/>
        </w:rPr>
      </w:pPr>
      <w:r>
        <w:rPr>
          <w:rFonts w:ascii="Times New Roman" w:hAnsi="Times New Roman" w:cs="Times New Roman"/>
          <w:sz w:val="24"/>
          <w:szCs w:val="24"/>
        </w:rPr>
        <w:t>Por tanto, los municipios destinatarios de esta herramienta son municipios con población alrededor de 500 habitantes y esencialmente del interior.</w:t>
      </w:r>
    </w:p>
    <w:p w14:paraId="73E18EEB" w14:textId="486148DB" w:rsidR="00C6020E" w:rsidRDefault="00785BEB" w:rsidP="00D0070A">
      <w:pPr>
        <w:jc w:val="both"/>
        <w:rPr>
          <w:rFonts w:ascii="Times New Roman" w:hAnsi="Times New Roman" w:cs="Times New Roman"/>
          <w:sz w:val="24"/>
          <w:szCs w:val="24"/>
        </w:rPr>
      </w:pPr>
      <w:r>
        <w:rPr>
          <w:rFonts w:ascii="Times New Roman" w:hAnsi="Times New Roman" w:cs="Times New Roman"/>
          <w:sz w:val="24"/>
          <w:szCs w:val="24"/>
        </w:rPr>
        <w:t>Por otra parte, tras la modificación del EMT se contemplan tres categorías de municipio turístico. La presente herramienta está dirigida a aquellos municipios que pretenden su reconocimiento por la categoría de Municipio Turístico de Singularidad</w:t>
      </w:r>
      <w:r w:rsidR="00C6020E">
        <w:rPr>
          <w:rFonts w:ascii="Times New Roman" w:hAnsi="Times New Roman" w:cs="Times New Roman"/>
          <w:sz w:val="24"/>
          <w:szCs w:val="24"/>
        </w:rPr>
        <w:t xml:space="preserve">, lo que conlleva particularidades tanto en el cumplimiento de criterios como de obligaciones. Por ello, es importante señalar cuáles son concretamente </w:t>
      </w:r>
      <w:r w:rsidR="00BE7A9B">
        <w:rPr>
          <w:rFonts w:ascii="Times New Roman" w:hAnsi="Times New Roman" w:cs="Times New Roman"/>
          <w:sz w:val="24"/>
          <w:szCs w:val="24"/>
        </w:rPr>
        <w:t>estas particularidades de los</w:t>
      </w:r>
      <w:r w:rsidR="00C6020E">
        <w:rPr>
          <w:rFonts w:ascii="Times New Roman" w:hAnsi="Times New Roman" w:cs="Times New Roman"/>
          <w:sz w:val="24"/>
          <w:szCs w:val="24"/>
        </w:rPr>
        <w:t xml:space="preserve"> criterios que deben cumplir los municipios destinatarios de este modelo tipo de plan, </w:t>
      </w:r>
      <w:r w:rsidR="00C6020E">
        <w:rPr>
          <w:rFonts w:ascii="Times New Roman" w:hAnsi="Times New Roman" w:cs="Times New Roman"/>
          <w:sz w:val="24"/>
          <w:szCs w:val="24"/>
        </w:rPr>
        <w:t xml:space="preserve">así como las otras obligaciones que se les imponen, además de contar con un plan de turismo. </w:t>
      </w:r>
    </w:p>
    <w:p w14:paraId="20FC1CCE" w14:textId="45EF20E9" w:rsidR="00BE7A9B" w:rsidRDefault="00BE7A9B" w:rsidP="00D0070A">
      <w:pPr>
        <w:jc w:val="both"/>
        <w:rPr>
          <w:rFonts w:ascii="Times New Roman" w:hAnsi="Times New Roman" w:cs="Times New Roman"/>
          <w:sz w:val="24"/>
          <w:szCs w:val="24"/>
        </w:rPr>
      </w:pPr>
      <w:r w:rsidRPr="00BE7A9B">
        <w:rPr>
          <w:rFonts w:ascii="Times New Roman" w:hAnsi="Times New Roman" w:cs="Times New Roman"/>
          <w:sz w:val="24"/>
          <w:szCs w:val="24"/>
          <w:u w:val="single"/>
        </w:rPr>
        <w:t>Supuesto</w:t>
      </w:r>
      <w:r>
        <w:rPr>
          <w:rFonts w:ascii="Times New Roman" w:hAnsi="Times New Roman" w:cs="Times New Roman"/>
          <w:sz w:val="24"/>
          <w:szCs w:val="24"/>
        </w:rPr>
        <w:t xml:space="preserve">: </w:t>
      </w:r>
      <w:r w:rsidRPr="00BE7A9B">
        <w:rPr>
          <w:rFonts w:ascii="Times New Roman" w:hAnsi="Times New Roman" w:cs="Times New Roman"/>
          <w:b/>
          <w:sz w:val="24"/>
          <w:szCs w:val="24"/>
        </w:rPr>
        <w:t xml:space="preserve">municipio de </w:t>
      </w:r>
      <w:r w:rsidR="004173CA">
        <w:rPr>
          <w:rFonts w:ascii="Times New Roman" w:hAnsi="Times New Roman" w:cs="Times New Roman"/>
          <w:b/>
          <w:sz w:val="24"/>
          <w:szCs w:val="24"/>
        </w:rPr>
        <w:t xml:space="preserve">hasta </w:t>
      </w:r>
      <w:r w:rsidRPr="00BE7A9B">
        <w:rPr>
          <w:rFonts w:ascii="Times New Roman" w:hAnsi="Times New Roman" w:cs="Times New Roman"/>
          <w:b/>
          <w:sz w:val="24"/>
          <w:szCs w:val="24"/>
        </w:rPr>
        <w:t>500 habitantes que opta por la categoría de municipio turístico de singularidad</w:t>
      </w:r>
    </w:p>
    <w:p w14:paraId="2F2B74CB" w14:textId="5590FE3D" w:rsidR="00C6020E" w:rsidRPr="005F6159" w:rsidRDefault="00C6020E" w:rsidP="00D0070A">
      <w:pPr>
        <w:jc w:val="both"/>
        <w:rPr>
          <w:rFonts w:ascii="Times New Roman" w:hAnsi="Times New Roman" w:cs="Times New Roman"/>
          <w:sz w:val="24"/>
          <w:szCs w:val="24"/>
          <w:u w:val="single"/>
        </w:rPr>
      </w:pPr>
      <w:r>
        <w:rPr>
          <w:rFonts w:ascii="Times New Roman" w:hAnsi="Times New Roman" w:cs="Times New Roman"/>
          <w:sz w:val="24"/>
          <w:szCs w:val="24"/>
        </w:rPr>
        <w:t xml:space="preserve">1º. </w:t>
      </w:r>
      <w:r w:rsidR="00BE7A9B" w:rsidRPr="005F6159">
        <w:rPr>
          <w:rFonts w:ascii="Times New Roman" w:hAnsi="Times New Roman" w:cs="Times New Roman"/>
          <w:sz w:val="24"/>
          <w:szCs w:val="24"/>
          <w:u w:val="single"/>
        </w:rPr>
        <w:t>Particularidades en los c</w:t>
      </w:r>
      <w:r w:rsidRPr="005F6159">
        <w:rPr>
          <w:rFonts w:ascii="Times New Roman" w:hAnsi="Times New Roman" w:cs="Times New Roman"/>
          <w:sz w:val="24"/>
          <w:szCs w:val="24"/>
          <w:u w:val="single"/>
        </w:rPr>
        <w:t>riterios</w:t>
      </w:r>
    </w:p>
    <w:p w14:paraId="36764A12" w14:textId="0B818001" w:rsidR="00BE7A9B" w:rsidRPr="00D0070A" w:rsidRDefault="00BE7A9B" w:rsidP="00D0070A">
      <w:pPr>
        <w:jc w:val="both"/>
        <w:rPr>
          <w:rFonts w:ascii="Times New Roman" w:hAnsi="Times New Roman" w:cs="Times New Roman"/>
          <w:sz w:val="24"/>
          <w:szCs w:val="24"/>
        </w:rPr>
      </w:pPr>
      <w:r>
        <w:rPr>
          <w:rFonts w:ascii="Times New Roman" w:hAnsi="Times New Roman" w:cs="Times New Roman"/>
          <w:sz w:val="24"/>
          <w:szCs w:val="24"/>
        </w:rPr>
        <w:t>Los criterios se establecen en el artículo 5 EMT, no obstante, se pueden señalar las siguientes particularidades:</w:t>
      </w:r>
    </w:p>
    <w:p w14:paraId="0B7783BC" w14:textId="6FA033EC" w:rsidR="00C6020E" w:rsidRDefault="00C6020E" w:rsidP="00BE7A9B">
      <w:pPr>
        <w:ind w:left="708"/>
        <w:jc w:val="both"/>
        <w:rPr>
          <w:rFonts w:ascii="Times New Roman" w:hAnsi="Times New Roman" w:cs="Times New Roman"/>
          <w:sz w:val="24"/>
          <w:szCs w:val="24"/>
        </w:rPr>
      </w:pPr>
      <w:r>
        <w:rPr>
          <w:rFonts w:ascii="Times New Roman" w:hAnsi="Times New Roman" w:cs="Times New Roman"/>
          <w:sz w:val="24"/>
          <w:szCs w:val="24"/>
        </w:rPr>
        <w:t>-Población turística:</w:t>
      </w:r>
      <w:r w:rsidR="00BE7A9B">
        <w:rPr>
          <w:rFonts w:ascii="Times New Roman" w:hAnsi="Times New Roman" w:cs="Times New Roman"/>
          <w:sz w:val="24"/>
          <w:szCs w:val="24"/>
        </w:rPr>
        <w:t xml:space="preserve"> </w:t>
      </w:r>
      <w:r>
        <w:rPr>
          <w:rFonts w:ascii="Times New Roman" w:hAnsi="Times New Roman" w:cs="Times New Roman"/>
          <w:sz w:val="24"/>
          <w:szCs w:val="24"/>
        </w:rPr>
        <w:t xml:space="preserve"> </w:t>
      </w:r>
      <w:r w:rsidR="00BE7A9B" w:rsidRPr="00BE7A9B">
        <w:rPr>
          <w:rFonts w:ascii="Times New Roman" w:hAnsi="Times New Roman" w:cs="Times New Roman"/>
          <w:sz w:val="24"/>
          <w:szCs w:val="24"/>
        </w:rPr>
        <w:t>alcan</w:t>
      </w:r>
      <w:r w:rsidR="00BE7A9B">
        <w:rPr>
          <w:rFonts w:ascii="Times New Roman" w:hAnsi="Times New Roman" w:cs="Times New Roman"/>
          <w:sz w:val="24"/>
          <w:szCs w:val="24"/>
        </w:rPr>
        <w:t>zar,</w:t>
      </w:r>
      <w:r w:rsidR="00BE7A9B" w:rsidRPr="00BE7A9B">
        <w:rPr>
          <w:rFonts w:ascii="Times New Roman" w:hAnsi="Times New Roman" w:cs="Times New Roman"/>
          <w:sz w:val="24"/>
          <w:szCs w:val="24"/>
        </w:rPr>
        <w:t xml:space="preserve"> al menos</w:t>
      </w:r>
      <w:r w:rsidR="00BE7A9B">
        <w:rPr>
          <w:rFonts w:ascii="Times New Roman" w:hAnsi="Times New Roman" w:cs="Times New Roman"/>
          <w:sz w:val="24"/>
          <w:szCs w:val="24"/>
        </w:rPr>
        <w:t>,</w:t>
      </w:r>
      <w:r w:rsidR="00BE7A9B" w:rsidRPr="00BE7A9B">
        <w:rPr>
          <w:rFonts w:ascii="Times New Roman" w:hAnsi="Times New Roman" w:cs="Times New Roman"/>
          <w:sz w:val="24"/>
          <w:szCs w:val="24"/>
        </w:rPr>
        <w:t xml:space="preserve"> las 10.000 personas en el periodo de un año natural</w:t>
      </w:r>
      <w:r w:rsidR="005F6159">
        <w:rPr>
          <w:rFonts w:ascii="Times New Roman" w:hAnsi="Times New Roman" w:cs="Times New Roman"/>
          <w:sz w:val="24"/>
          <w:szCs w:val="24"/>
        </w:rPr>
        <w:t xml:space="preserve"> -turistas y visitantes-</w:t>
      </w:r>
      <w:r w:rsidR="00BE7A9B">
        <w:rPr>
          <w:rFonts w:ascii="Times New Roman" w:hAnsi="Times New Roman" w:cs="Times New Roman"/>
          <w:sz w:val="24"/>
          <w:szCs w:val="24"/>
        </w:rPr>
        <w:t xml:space="preserve"> (artículo 6.3 EMT).</w:t>
      </w:r>
    </w:p>
    <w:p w14:paraId="01B50FF2" w14:textId="1C873453" w:rsidR="00BE7A9B" w:rsidRDefault="00BE7A9B" w:rsidP="00BE7A9B">
      <w:pPr>
        <w:ind w:left="708"/>
        <w:jc w:val="both"/>
        <w:rPr>
          <w:rFonts w:ascii="Times New Roman" w:hAnsi="Times New Roman" w:cs="Times New Roman"/>
          <w:sz w:val="24"/>
          <w:szCs w:val="24"/>
        </w:rPr>
      </w:pPr>
      <w:r>
        <w:rPr>
          <w:rFonts w:ascii="Times New Roman" w:hAnsi="Times New Roman" w:cs="Times New Roman"/>
          <w:sz w:val="24"/>
          <w:szCs w:val="24"/>
        </w:rPr>
        <w:t>-Oferta alojamientos turísticos: disponer</w:t>
      </w:r>
      <w:r w:rsidRPr="00BE7A9B">
        <w:rPr>
          <w:rFonts w:ascii="Times New Roman" w:hAnsi="Times New Roman" w:cs="Times New Roman"/>
          <w:sz w:val="24"/>
          <w:szCs w:val="24"/>
        </w:rPr>
        <w:t xml:space="preserve"> de plazas de alojamiento regladas a 31 de diciembre del año anterior a la solicitud, siempre y cuando estas sean de uso turístico y así se acredite</w:t>
      </w:r>
      <w:r>
        <w:rPr>
          <w:rFonts w:ascii="Times New Roman" w:hAnsi="Times New Roman" w:cs="Times New Roman"/>
          <w:sz w:val="24"/>
          <w:szCs w:val="24"/>
        </w:rPr>
        <w:t xml:space="preserve"> -mínimo 2 plazas (artículo 7.3a EMT)</w:t>
      </w:r>
      <w:r w:rsidRPr="00BE7A9B">
        <w:rPr>
          <w:rFonts w:ascii="Times New Roman" w:hAnsi="Times New Roman" w:cs="Times New Roman"/>
          <w:sz w:val="24"/>
          <w:szCs w:val="24"/>
        </w:rPr>
        <w:t>.</w:t>
      </w:r>
    </w:p>
    <w:p w14:paraId="6A2F04BE" w14:textId="74AF055B" w:rsidR="00BE7A9B" w:rsidRPr="00D0070A" w:rsidRDefault="00BE7A9B" w:rsidP="00DD50C3">
      <w:pPr>
        <w:jc w:val="both"/>
        <w:rPr>
          <w:rFonts w:ascii="Times New Roman" w:hAnsi="Times New Roman" w:cs="Times New Roman"/>
          <w:sz w:val="24"/>
          <w:szCs w:val="24"/>
        </w:rPr>
      </w:pPr>
      <w:r>
        <w:rPr>
          <w:rFonts w:ascii="Times New Roman" w:hAnsi="Times New Roman" w:cs="Times New Roman"/>
          <w:sz w:val="24"/>
          <w:szCs w:val="24"/>
        </w:rPr>
        <w:t xml:space="preserve">2º. </w:t>
      </w:r>
      <w:r w:rsidRPr="005F6159">
        <w:rPr>
          <w:rFonts w:ascii="Times New Roman" w:hAnsi="Times New Roman" w:cs="Times New Roman"/>
          <w:sz w:val="24"/>
          <w:szCs w:val="24"/>
          <w:u w:val="single"/>
        </w:rPr>
        <w:t>Particularidades en las obligaciones</w:t>
      </w:r>
    </w:p>
    <w:p w14:paraId="78060FF4" w14:textId="7C6307EA" w:rsidR="00DD50C3" w:rsidRDefault="00BE7A9B" w:rsidP="00DD50C3">
      <w:pPr>
        <w:jc w:val="both"/>
        <w:rPr>
          <w:rFonts w:ascii="Times New Roman" w:hAnsi="Times New Roman" w:cs="Times New Roman"/>
          <w:sz w:val="24"/>
          <w:szCs w:val="24"/>
        </w:rPr>
      </w:pPr>
      <w:r>
        <w:rPr>
          <w:rFonts w:ascii="Times New Roman" w:hAnsi="Times New Roman" w:cs="Times New Roman"/>
          <w:sz w:val="24"/>
          <w:szCs w:val="24"/>
        </w:rPr>
        <w:t>La relación de obligaciones se encuentra en el artículo 9 EMT, son las siguientes:</w:t>
      </w:r>
    </w:p>
    <w:p w14:paraId="6FB16689" w14:textId="0965BC52" w:rsidR="00BE7A9B" w:rsidRPr="00BE7A9B" w:rsidRDefault="00BE7A9B" w:rsidP="00BE7A9B">
      <w:pPr>
        <w:jc w:val="both"/>
        <w:rPr>
          <w:rFonts w:ascii="Times New Roman" w:hAnsi="Times New Roman" w:cs="Times New Roman"/>
          <w:sz w:val="24"/>
          <w:szCs w:val="24"/>
        </w:rPr>
      </w:pPr>
      <w:r>
        <w:rPr>
          <w:rFonts w:ascii="Times New Roman" w:hAnsi="Times New Roman" w:cs="Times New Roman"/>
          <w:sz w:val="24"/>
          <w:szCs w:val="24"/>
        </w:rPr>
        <w:t>-</w:t>
      </w:r>
      <w:r w:rsidRPr="00BE7A9B">
        <w:rPr>
          <w:rFonts w:ascii="Times New Roman" w:hAnsi="Times New Roman" w:cs="Times New Roman"/>
          <w:sz w:val="24"/>
          <w:szCs w:val="24"/>
        </w:rPr>
        <w:t>Suministrar información turística veraz y completa.</w:t>
      </w:r>
    </w:p>
    <w:p w14:paraId="03B790E1" w14:textId="00B9D833" w:rsidR="00BE7A9B" w:rsidRPr="00BE7A9B" w:rsidRDefault="00BE7A9B" w:rsidP="00BE7A9B">
      <w:pPr>
        <w:jc w:val="both"/>
        <w:rPr>
          <w:rFonts w:ascii="Times New Roman" w:hAnsi="Times New Roman" w:cs="Times New Roman"/>
          <w:sz w:val="24"/>
          <w:szCs w:val="24"/>
        </w:rPr>
      </w:pPr>
      <w:r>
        <w:rPr>
          <w:rFonts w:ascii="Times New Roman" w:hAnsi="Times New Roman" w:cs="Times New Roman"/>
          <w:sz w:val="24"/>
          <w:szCs w:val="24"/>
        </w:rPr>
        <w:t>-</w:t>
      </w:r>
      <w:r w:rsidRPr="00BE7A9B">
        <w:rPr>
          <w:rFonts w:ascii="Times New Roman" w:hAnsi="Times New Roman" w:cs="Times New Roman"/>
          <w:sz w:val="24"/>
          <w:szCs w:val="24"/>
        </w:rPr>
        <w:t>Contar con un plan turístico que contemple, entre otras, medidas de sostenibilidad y mejora en la prestación de los servicios, debiendo tener definido un programa de cualificación de los recursos humanos vinculados al sector turístico y afines.</w:t>
      </w:r>
    </w:p>
    <w:p w14:paraId="343DCC00" w14:textId="72AF25EE" w:rsidR="00BE7A9B" w:rsidRPr="00BE7A9B" w:rsidRDefault="00BE7A9B" w:rsidP="00BE7A9B">
      <w:pPr>
        <w:jc w:val="both"/>
        <w:rPr>
          <w:rFonts w:ascii="Times New Roman" w:hAnsi="Times New Roman" w:cs="Times New Roman"/>
          <w:sz w:val="24"/>
          <w:szCs w:val="24"/>
        </w:rPr>
      </w:pPr>
      <w:r>
        <w:rPr>
          <w:rFonts w:ascii="Times New Roman" w:hAnsi="Times New Roman" w:cs="Times New Roman"/>
          <w:sz w:val="24"/>
          <w:szCs w:val="24"/>
        </w:rPr>
        <w:lastRenderedPageBreak/>
        <w:t>-</w:t>
      </w:r>
      <w:bookmarkStart w:id="12" w:name="_Hlk114221885"/>
      <w:r w:rsidRPr="00BE7A9B">
        <w:rPr>
          <w:rFonts w:ascii="Times New Roman" w:hAnsi="Times New Roman" w:cs="Times New Roman"/>
          <w:sz w:val="24"/>
          <w:szCs w:val="24"/>
        </w:rPr>
        <w:t>Identificar, proteger y promocionar sus recursos turísticos de primer orden</w:t>
      </w:r>
      <w:bookmarkEnd w:id="12"/>
      <w:r w:rsidRPr="00BE7A9B">
        <w:rPr>
          <w:rFonts w:ascii="Times New Roman" w:hAnsi="Times New Roman" w:cs="Times New Roman"/>
          <w:sz w:val="24"/>
          <w:szCs w:val="24"/>
        </w:rPr>
        <w:t>.</w:t>
      </w:r>
    </w:p>
    <w:p w14:paraId="41C7E1AF" w14:textId="526BB50F" w:rsidR="00BE7A9B" w:rsidRPr="00BE7A9B" w:rsidRDefault="00BE7A9B" w:rsidP="00BE7A9B">
      <w:pPr>
        <w:jc w:val="both"/>
        <w:rPr>
          <w:rFonts w:ascii="Times New Roman" w:hAnsi="Times New Roman" w:cs="Times New Roman"/>
          <w:sz w:val="24"/>
          <w:szCs w:val="24"/>
        </w:rPr>
      </w:pPr>
      <w:r>
        <w:rPr>
          <w:rFonts w:ascii="Times New Roman" w:hAnsi="Times New Roman" w:cs="Times New Roman"/>
          <w:sz w:val="24"/>
          <w:szCs w:val="24"/>
        </w:rPr>
        <w:t>-</w:t>
      </w:r>
      <w:r w:rsidRPr="00BE7A9B">
        <w:rPr>
          <w:rFonts w:ascii="Times New Roman" w:hAnsi="Times New Roman" w:cs="Times New Roman"/>
          <w:sz w:val="24"/>
          <w:szCs w:val="24"/>
        </w:rPr>
        <w:t>Orientar el municipio hacia el concepto de destino turístico inteligente hasta la consolidación de una infraestructura tecnológica de vanguardia que garantice el desarrollo sostenible del territorio, accesible para todas las personas, facilitando la interacción e integración de las personas visitantes con el entorno e incrementado la satisfacción de la experiencia en el destino, además de la mejora de la calidad de vida de las personas residentes.</w:t>
      </w:r>
    </w:p>
    <w:p w14:paraId="2C29CD91" w14:textId="7C0E2BF7" w:rsidR="00BE7A9B" w:rsidRPr="00BE7A9B" w:rsidRDefault="00BE7A9B" w:rsidP="00BE7A9B">
      <w:pPr>
        <w:jc w:val="both"/>
        <w:rPr>
          <w:rFonts w:ascii="Times New Roman" w:hAnsi="Times New Roman" w:cs="Times New Roman"/>
          <w:sz w:val="24"/>
          <w:szCs w:val="24"/>
        </w:rPr>
      </w:pPr>
      <w:r>
        <w:rPr>
          <w:rFonts w:ascii="Times New Roman" w:hAnsi="Times New Roman" w:cs="Times New Roman"/>
          <w:sz w:val="24"/>
          <w:szCs w:val="24"/>
        </w:rPr>
        <w:t>-</w:t>
      </w:r>
      <w:r w:rsidRPr="00BE7A9B">
        <w:rPr>
          <w:rFonts w:ascii="Times New Roman" w:hAnsi="Times New Roman" w:cs="Times New Roman"/>
          <w:sz w:val="24"/>
          <w:szCs w:val="24"/>
        </w:rPr>
        <w:t>Poner en marcha estrategias que refuercen la calidad en destino.</w:t>
      </w:r>
    </w:p>
    <w:p w14:paraId="7E339D08" w14:textId="30EA32F8" w:rsidR="00BE7A9B" w:rsidRPr="00D0070A" w:rsidRDefault="00BE7A9B" w:rsidP="00BE7A9B">
      <w:pPr>
        <w:jc w:val="both"/>
        <w:rPr>
          <w:rFonts w:ascii="Times New Roman" w:hAnsi="Times New Roman" w:cs="Times New Roman"/>
          <w:sz w:val="24"/>
          <w:szCs w:val="24"/>
        </w:rPr>
      </w:pPr>
      <w:r>
        <w:rPr>
          <w:rFonts w:ascii="Times New Roman" w:hAnsi="Times New Roman" w:cs="Times New Roman"/>
          <w:sz w:val="24"/>
          <w:szCs w:val="24"/>
        </w:rPr>
        <w:t>-</w:t>
      </w:r>
      <w:r w:rsidRPr="00BE7A9B">
        <w:rPr>
          <w:rFonts w:ascii="Times New Roman" w:hAnsi="Times New Roman" w:cs="Times New Roman"/>
          <w:sz w:val="24"/>
          <w:szCs w:val="24"/>
        </w:rPr>
        <w:t>Colaborar con medios locales en los planes de inspección contra el intrusismo que desarrolle la</w:t>
      </w:r>
    </w:p>
    <w:p w14:paraId="6A98C599" w14:textId="1105C77B" w:rsidR="005F6159" w:rsidRPr="005F6159" w:rsidRDefault="005F6159" w:rsidP="005F6159">
      <w:pPr>
        <w:jc w:val="both"/>
        <w:rPr>
          <w:rFonts w:ascii="Times New Roman" w:hAnsi="Times New Roman" w:cs="Times New Roman"/>
          <w:sz w:val="24"/>
          <w:szCs w:val="24"/>
        </w:rPr>
      </w:pPr>
      <w:r>
        <w:rPr>
          <w:rFonts w:ascii="Times New Roman" w:hAnsi="Times New Roman" w:cs="Times New Roman"/>
          <w:sz w:val="24"/>
          <w:szCs w:val="24"/>
        </w:rPr>
        <w:t>-</w:t>
      </w:r>
      <w:r w:rsidRPr="005F6159">
        <w:rPr>
          <w:rFonts w:ascii="Times New Roman" w:hAnsi="Times New Roman" w:cs="Times New Roman"/>
          <w:sz w:val="24"/>
          <w:szCs w:val="24"/>
        </w:rPr>
        <w:t>Aprobar y poner en marcha mecanismos para facilitar la participación efectiva de la ciudadanía y de las personas y entidades que intervienen en los ámbitos social y económico en la acción pública en materia de turismo.</w:t>
      </w:r>
    </w:p>
    <w:p w14:paraId="737339EF" w14:textId="6DDCF326" w:rsidR="005F6159" w:rsidRDefault="005F6159" w:rsidP="005F6159">
      <w:pPr>
        <w:jc w:val="both"/>
        <w:rPr>
          <w:rFonts w:ascii="Times New Roman" w:hAnsi="Times New Roman" w:cs="Times New Roman"/>
          <w:sz w:val="24"/>
          <w:szCs w:val="24"/>
        </w:rPr>
      </w:pPr>
      <w:r>
        <w:rPr>
          <w:rFonts w:ascii="Times New Roman" w:hAnsi="Times New Roman" w:cs="Times New Roman"/>
          <w:sz w:val="24"/>
          <w:szCs w:val="24"/>
        </w:rPr>
        <w:t>En el establecimiento de estas obligaciones existen algunas particularidades referidas a los municipios destinatarios de este modelo tipo de plan.</w:t>
      </w:r>
    </w:p>
    <w:p w14:paraId="6183DDC3" w14:textId="45457F4A" w:rsidR="005F6159" w:rsidRDefault="005F6159" w:rsidP="005F6159">
      <w:pPr>
        <w:jc w:val="both"/>
        <w:rPr>
          <w:rFonts w:ascii="Times New Roman" w:hAnsi="Times New Roman" w:cs="Times New Roman"/>
          <w:sz w:val="24"/>
          <w:szCs w:val="24"/>
        </w:rPr>
      </w:pPr>
      <w:r>
        <w:rPr>
          <w:rFonts w:ascii="Times New Roman" w:hAnsi="Times New Roman" w:cs="Times New Roman"/>
          <w:sz w:val="24"/>
          <w:szCs w:val="24"/>
        </w:rPr>
        <w:t xml:space="preserve">a) </w:t>
      </w:r>
      <w:r w:rsidRPr="005F6159">
        <w:rPr>
          <w:rFonts w:ascii="Times New Roman" w:hAnsi="Times New Roman" w:cs="Times New Roman"/>
          <w:sz w:val="24"/>
          <w:szCs w:val="24"/>
        </w:rPr>
        <w:t xml:space="preserve">Con carácter general, es importante recordar que estas obligaciones pueden cumplirse por los municipios mediante “iniciativas conjuntas sobre su espacio turístico, a través de convenios u otros mecanismos de gobernanza multinivel, o a través de mancomunidades u otras entidades supramunicipales de </w:t>
      </w:r>
      <w:r w:rsidRPr="005F6159">
        <w:rPr>
          <w:rFonts w:ascii="Times New Roman" w:hAnsi="Times New Roman" w:cs="Times New Roman"/>
          <w:sz w:val="24"/>
          <w:szCs w:val="24"/>
        </w:rPr>
        <w:t>constitución voluntaria”, lo que concurren en no pocos supuestos de los municipios que son destinatarios de este modelo tipo de plan.</w:t>
      </w:r>
    </w:p>
    <w:p w14:paraId="4C99D9CE" w14:textId="560D63B4" w:rsidR="005F6159" w:rsidRPr="005F6159" w:rsidRDefault="005F6159" w:rsidP="005F6159">
      <w:pPr>
        <w:jc w:val="both"/>
        <w:rPr>
          <w:rFonts w:ascii="Times New Roman" w:hAnsi="Times New Roman" w:cs="Times New Roman"/>
          <w:sz w:val="24"/>
          <w:szCs w:val="24"/>
        </w:rPr>
      </w:pPr>
      <w:r>
        <w:rPr>
          <w:rFonts w:ascii="Times New Roman" w:hAnsi="Times New Roman" w:cs="Times New Roman"/>
          <w:sz w:val="24"/>
          <w:szCs w:val="24"/>
        </w:rPr>
        <w:t xml:space="preserve">b) Con carácter específico, las particularidades en las obligaciones </w:t>
      </w:r>
      <w:r w:rsidR="0037012E">
        <w:rPr>
          <w:rFonts w:ascii="Times New Roman" w:hAnsi="Times New Roman" w:cs="Times New Roman"/>
          <w:sz w:val="24"/>
          <w:szCs w:val="24"/>
        </w:rPr>
        <w:t xml:space="preserve">referidas a los municipios que optan por la categoría de singularidad </w:t>
      </w:r>
      <w:r>
        <w:rPr>
          <w:rFonts w:ascii="Times New Roman" w:hAnsi="Times New Roman" w:cs="Times New Roman"/>
          <w:sz w:val="24"/>
          <w:szCs w:val="24"/>
        </w:rPr>
        <w:t>son las siguientes:</w:t>
      </w:r>
    </w:p>
    <w:p w14:paraId="127BEF4B" w14:textId="333D587C" w:rsidR="001F6B44" w:rsidRDefault="001F6B44" w:rsidP="00DD50C3">
      <w:pPr>
        <w:jc w:val="both"/>
        <w:rPr>
          <w:rFonts w:ascii="Times New Roman" w:hAnsi="Times New Roman" w:cs="Times New Roman"/>
          <w:sz w:val="24"/>
          <w:szCs w:val="24"/>
        </w:rPr>
      </w:pPr>
      <w:r>
        <w:rPr>
          <w:rFonts w:ascii="Times New Roman" w:hAnsi="Times New Roman" w:cs="Times New Roman"/>
          <w:sz w:val="24"/>
          <w:szCs w:val="24"/>
        </w:rPr>
        <w:tab/>
        <w:t>-</w:t>
      </w:r>
      <w:r w:rsidRPr="001F6B44">
        <w:rPr>
          <w:rFonts w:ascii="Times New Roman" w:hAnsi="Times New Roman" w:cs="Times New Roman"/>
          <w:sz w:val="24"/>
          <w:szCs w:val="24"/>
          <w:u w:val="single"/>
        </w:rPr>
        <w:t>Contar con un plan turístico</w:t>
      </w:r>
      <w:r>
        <w:rPr>
          <w:rFonts w:ascii="Times New Roman" w:hAnsi="Times New Roman" w:cs="Times New Roman"/>
          <w:sz w:val="24"/>
          <w:szCs w:val="24"/>
        </w:rPr>
        <w:t>. El cumplimiento de esta obligación es la finalidad del presente modelo tipo de plan. En la concreción de esta obligación se especifica el contenido mínimo del pla</w:t>
      </w:r>
      <w:r w:rsidR="00EA5050">
        <w:rPr>
          <w:rFonts w:ascii="Times New Roman" w:hAnsi="Times New Roman" w:cs="Times New Roman"/>
          <w:sz w:val="24"/>
          <w:szCs w:val="24"/>
        </w:rPr>
        <w:t>n</w:t>
      </w:r>
      <w:r>
        <w:rPr>
          <w:rFonts w:ascii="Times New Roman" w:hAnsi="Times New Roman" w:cs="Times New Roman"/>
          <w:sz w:val="24"/>
          <w:szCs w:val="24"/>
        </w:rPr>
        <w:t>:</w:t>
      </w:r>
      <w:r w:rsidR="00EA5050" w:rsidRPr="00EA5050">
        <w:t xml:space="preserve"> </w:t>
      </w:r>
      <w:r w:rsidR="00EA5050" w:rsidRPr="00EA5050">
        <w:rPr>
          <w:rFonts w:ascii="Times New Roman" w:hAnsi="Times New Roman" w:cs="Times New Roman"/>
          <w:sz w:val="24"/>
          <w:szCs w:val="24"/>
        </w:rPr>
        <w:t>diagnóstico de situación, análisis DAFO, definición de objetivos y actuaciones/medidas con su correspondiente planificación temporal de ejecución.</w:t>
      </w:r>
      <w:r>
        <w:rPr>
          <w:rFonts w:ascii="Times New Roman" w:hAnsi="Times New Roman" w:cs="Times New Roman"/>
          <w:sz w:val="24"/>
          <w:szCs w:val="24"/>
        </w:rPr>
        <w:t xml:space="preserve"> </w:t>
      </w:r>
      <w:r w:rsidR="00EA5050">
        <w:rPr>
          <w:rFonts w:ascii="Times New Roman" w:hAnsi="Times New Roman" w:cs="Times New Roman"/>
          <w:sz w:val="24"/>
          <w:szCs w:val="24"/>
        </w:rPr>
        <w:t>Además, el horizonte temporal de la planificación debe ser, como mínimo, de 3 años.</w:t>
      </w:r>
    </w:p>
    <w:p w14:paraId="53785EF1" w14:textId="3E6596CB" w:rsidR="00EA5050" w:rsidRDefault="00EA5050" w:rsidP="00DD50C3">
      <w:pPr>
        <w:jc w:val="both"/>
        <w:rPr>
          <w:rFonts w:ascii="Times New Roman" w:hAnsi="Times New Roman" w:cs="Times New Roman"/>
          <w:sz w:val="24"/>
          <w:szCs w:val="24"/>
        </w:rPr>
      </w:pPr>
      <w:r>
        <w:rPr>
          <w:rFonts w:ascii="Times New Roman" w:hAnsi="Times New Roman" w:cs="Times New Roman"/>
          <w:sz w:val="24"/>
          <w:szCs w:val="24"/>
        </w:rPr>
        <w:tab/>
        <w:t xml:space="preserve">Es importante subrayar que, en la categoría de singularidad, </w:t>
      </w:r>
      <w:r w:rsidR="004173CA">
        <w:rPr>
          <w:rFonts w:ascii="Times New Roman" w:hAnsi="Times New Roman" w:cs="Times New Roman"/>
          <w:sz w:val="24"/>
          <w:szCs w:val="24"/>
        </w:rPr>
        <w:t>e</w:t>
      </w:r>
      <w:r w:rsidR="00FB3495" w:rsidRPr="00FB3495">
        <w:rPr>
          <w:rFonts w:ascii="Times New Roman" w:hAnsi="Times New Roman" w:cs="Times New Roman"/>
          <w:sz w:val="24"/>
          <w:szCs w:val="24"/>
        </w:rPr>
        <w:t>l municipio deberá tener elaborado y aprobado el plan con anterioridad a la solicitud y el inicio de su ejecución en no más de 1 año desde su aprobación.</w:t>
      </w:r>
    </w:p>
    <w:p w14:paraId="51662EE3" w14:textId="2EE49A14" w:rsidR="001F6B44" w:rsidRDefault="001F6B44" w:rsidP="00DD50C3">
      <w:pPr>
        <w:jc w:val="both"/>
        <w:rPr>
          <w:rFonts w:ascii="Times New Roman" w:hAnsi="Times New Roman" w:cs="Times New Roman"/>
          <w:sz w:val="24"/>
          <w:szCs w:val="24"/>
        </w:rPr>
      </w:pPr>
      <w:r>
        <w:rPr>
          <w:rFonts w:ascii="Times New Roman" w:hAnsi="Times New Roman" w:cs="Times New Roman"/>
          <w:sz w:val="24"/>
          <w:szCs w:val="24"/>
        </w:rPr>
        <w:tab/>
        <w:t>-</w:t>
      </w:r>
      <w:r w:rsidRPr="00EA5050">
        <w:rPr>
          <w:rFonts w:ascii="Times New Roman" w:hAnsi="Times New Roman" w:cs="Times New Roman"/>
          <w:sz w:val="24"/>
          <w:szCs w:val="24"/>
          <w:u w:val="single"/>
        </w:rPr>
        <w:t>Identificar, proteger y promocionar sus recursos turísticos de primer orden</w:t>
      </w:r>
      <w:r>
        <w:rPr>
          <w:rFonts w:ascii="Times New Roman" w:hAnsi="Times New Roman" w:cs="Times New Roman"/>
          <w:sz w:val="24"/>
          <w:szCs w:val="24"/>
        </w:rPr>
        <w:t>. En cuanto a la promoción</w:t>
      </w:r>
      <w:r w:rsidR="00EA5050">
        <w:rPr>
          <w:rFonts w:ascii="Times New Roman" w:hAnsi="Times New Roman" w:cs="Times New Roman"/>
          <w:sz w:val="24"/>
          <w:szCs w:val="24"/>
        </w:rPr>
        <w:t>, existe una importante particularidad, por cuanto se especifica</w:t>
      </w:r>
      <w:r w:rsidR="00FB3495">
        <w:rPr>
          <w:rFonts w:ascii="Times New Roman" w:hAnsi="Times New Roman" w:cs="Times New Roman"/>
          <w:sz w:val="24"/>
          <w:szCs w:val="24"/>
        </w:rPr>
        <w:t xml:space="preserve"> la exigencia de un plan estratégico de marketing o de promoción anual o plurianual, con un contenido orientativo (análisis de situación, DAFO, objetivos, estrategia, actuaciones, calendario e indicadores de control). En el presente modelo tipo también se integran estos aspectos de marketing en la planificación estratégica.</w:t>
      </w:r>
      <w:r w:rsidR="0037012E">
        <w:rPr>
          <w:rFonts w:ascii="Times New Roman" w:hAnsi="Times New Roman" w:cs="Times New Roman"/>
          <w:sz w:val="24"/>
          <w:szCs w:val="24"/>
        </w:rPr>
        <w:t xml:space="preserve"> Aunque no existe singularidad, no obstante, entendemos que la que se establece en la </w:t>
      </w:r>
      <w:r w:rsidR="0037012E">
        <w:rPr>
          <w:rFonts w:ascii="Times New Roman" w:hAnsi="Times New Roman" w:cs="Times New Roman"/>
          <w:sz w:val="24"/>
          <w:szCs w:val="24"/>
        </w:rPr>
        <w:lastRenderedPageBreak/>
        <w:t>obligación anterior en cuanto a la aprobación y ejecución del plan también es aplicable a esta obligación.</w:t>
      </w:r>
    </w:p>
    <w:p w14:paraId="0105E941" w14:textId="0907B539" w:rsidR="004173CA" w:rsidRPr="004173CA" w:rsidRDefault="004173CA" w:rsidP="00DD50C3">
      <w:pPr>
        <w:jc w:val="both"/>
        <w:rPr>
          <w:rFonts w:ascii="Times New Roman" w:hAnsi="Times New Roman" w:cs="Times New Roman"/>
          <w:sz w:val="24"/>
          <w:szCs w:val="24"/>
        </w:rPr>
      </w:pPr>
      <w:r>
        <w:rPr>
          <w:rFonts w:ascii="Times New Roman" w:hAnsi="Times New Roman" w:cs="Times New Roman"/>
          <w:sz w:val="24"/>
          <w:szCs w:val="24"/>
        </w:rPr>
        <w:tab/>
        <w:t>-</w:t>
      </w:r>
      <w:r w:rsidRPr="004173CA">
        <w:rPr>
          <w:rFonts w:ascii="Times New Roman" w:hAnsi="Times New Roman" w:cs="Times New Roman"/>
          <w:sz w:val="24"/>
          <w:szCs w:val="24"/>
          <w:u w:val="single"/>
        </w:rPr>
        <w:t>Orientar el municipio hacia el concepto de destino turístico inteligente</w:t>
      </w:r>
      <w:r>
        <w:rPr>
          <w:rFonts w:ascii="Times New Roman" w:hAnsi="Times New Roman" w:cs="Times New Roman"/>
          <w:sz w:val="24"/>
          <w:szCs w:val="24"/>
        </w:rPr>
        <w:t>. Para el supuesto que aquí se prevé, esto es, la categoría de singularidad, s</w:t>
      </w:r>
      <w:r w:rsidRPr="004173CA">
        <w:rPr>
          <w:rFonts w:ascii="Times New Roman" w:hAnsi="Times New Roman" w:cs="Times New Roman"/>
          <w:sz w:val="24"/>
          <w:szCs w:val="24"/>
        </w:rPr>
        <w:t>e considera cumplida esta obligación si el municipio está adherido a la Red de Destinos Turísticos Inteligentes de la Comunitat Valenciana (DTI-CV) estando en el nivel 1</w:t>
      </w:r>
      <w:r>
        <w:rPr>
          <w:rFonts w:ascii="Times New Roman" w:hAnsi="Times New Roman" w:cs="Times New Roman"/>
          <w:sz w:val="24"/>
          <w:szCs w:val="24"/>
        </w:rPr>
        <w:t xml:space="preserve"> (como mínimo), aunque también se exige una participación activa en la Red</w:t>
      </w:r>
      <w:r w:rsidRPr="004173CA">
        <w:rPr>
          <w:rFonts w:ascii="Times New Roman" w:hAnsi="Times New Roman" w:cs="Times New Roman"/>
          <w:sz w:val="24"/>
          <w:szCs w:val="24"/>
        </w:rPr>
        <w:t>.</w:t>
      </w:r>
      <w:r>
        <w:rPr>
          <w:rFonts w:ascii="Times New Roman" w:hAnsi="Times New Roman" w:cs="Times New Roman"/>
          <w:sz w:val="24"/>
          <w:szCs w:val="24"/>
        </w:rPr>
        <w:t xml:space="preserve"> Es importante recordar que, en estos momentos, existe un nuevo marco normativo y un periodo de transición.</w:t>
      </w:r>
    </w:p>
    <w:p w14:paraId="7FD45C41" w14:textId="46827417" w:rsidR="00DD50C3" w:rsidRDefault="004173CA" w:rsidP="00DD50C3">
      <w:pPr>
        <w:jc w:val="both"/>
        <w:rPr>
          <w:rFonts w:ascii="Times New Roman" w:hAnsi="Times New Roman" w:cs="Times New Roman"/>
          <w:sz w:val="24"/>
          <w:szCs w:val="24"/>
        </w:rPr>
      </w:pPr>
      <w:r>
        <w:rPr>
          <w:rFonts w:ascii="Times New Roman" w:hAnsi="Times New Roman" w:cs="Times New Roman"/>
          <w:sz w:val="24"/>
          <w:szCs w:val="24"/>
        </w:rPr>
        <w:tab/>
        <w:t>-</w:t>
      </w:r>
      <w:r w:rsidRPr="004173CA">
        <w:rPr>
          <w:rFonts w:ascii="Times New Roman" w:hAnsi="Times New Roman" w:cs="Times New Roman"/>
          <w:sz w:val="24"/>
          <w:szCs w:val="24"/>
          <w:u w:val="single"/>
        </w:rPr>
        <w:t>Poner en marcha estrategias que refuercen la calidad en destino</w:t>
      </w:r>
      <w:r w:rsidRPr="004173CA">
        <w:rPr>
          <w:rFonts w:ascii="Times New Roman" w:hAnsi="Times New Roman" w:cs="Times New Roman"/>
          <w:sz w:val="24"/>
          <w:szCs w:val="24"/>
        </w:rPr>
        <w:t>.</w:t>
      </w:r>
      <w:r>
        <w:rPr>
          <w:rFonts w:ascii="Times New Roman" w:hAnsi="Times New Roman" w:cs="Times New Roman"/>
          <w:sz w:val="24"/>
          <w:szCs w:val="24"/>
        </w:rPr>
        <w:t xml:space="preserve"> Para el supuesto que aquí se prevé, esto es, la categoría de singularidad, existen dos formas de cumplir esta obligación:</w:t>
      </w:r>
    </w:p>
    <w:p w14:paraId="74DC851D" w14:textId="183AE92C" w:rsidR="004173CA" w:rsidRDefault="004173CA" w:rsidP="004173CA">
      <w:pPr>
        <w:ind w:left="708"/>
        <w:jc w:val="both"/>
        <w:rPr>
          <w:rFonts w:ascii="Times New Roman" w:hAnsi="Times New Roman" w:cs="Times New Roman"/>
          <w:sz w:val="24"/>
          <w:szCs w:val="24"/>
        </w:rPr>
      </w:pPr>
      <w:r>
        <w:rPr>
          <w:rFonts w:ascii="Times New Roman" w:hAnsi="Times New Roman" w:cs="Times New Roman"/>
          <w:sz w:val="24"/>
          <w:szCs w:val="24"/>
        </w:rPr>
        <w:t>1ª. A</w:t>
      </w:r>
      <w:r w:rsidRPr="004173CA">
        <w:rPr>
          <w:rFonts w:ascii="Times New Roman" w:hAnsi="Times New Roman" w:cs="Times New Roman"/>
          <w:sz w:val="24"/>
          <w:szCs w:val="24"/>
        </w:rPr>
        <w:t>creditar que está adherido al Sistema Integral de Calidad Turística en Destinos (SICTED) (con servicios/recursos distinguidos a la fecha de solicitud)</w:t>
      </w:r>
      <w:r>
        <w:rPr>
          <w:rFonts w:ascii="Times New Roman" w:hAnsi="Times New Roman" w:cs="Times New Roman"/>
          <w:sz w:val="24"/>
          <w:szCs w:val="24"/>
        </w:rPr>
        <w:t>.</w:t>
      </w:r>
      <w:r w:rsidRPr="004173CA">
        <w:rPr>
          <w:rFonts w:ascii="Times New Roman" w:hAnsi="Times New Roman" w:cs="Times New Roman"/>
          <w:sz w:val="24"/>
          <w:szCs w:val="24"/>
        </w:rPr>
        <w:t xml:space="preserve"> </w:t>
      </w:r>
      <w:r>
        <w:rPr>
          <w:rFonts w:ascii="Times New Roman" w:hAnsi="Times New Roman" w:cs="Times New Roman"/>
          <w:sz w:val="24"/>
          <w:szCs w:val="24"/>
        </w:rPr>
        <w:t>Además, su cumplimiento siempre tiene que ser individualizado, por cuanto que, si</w:t>
      </w:r>
      <w:r w:rsidRPr="004173CA">
        <w:rPr>
          <w:rFonts w:ascii="Times New Roman" w:hAnsi="Times New Roman" w:cs="Times New Roman"/>
          <w:sz w:val="24"/>
          <w:szCs w:val="24"/>
        </w:rPr>
        <w:t xml:space="preserve"> el municipio esté adherido al SICTED a través de una mancomunidad o entidad supramunicipal, deberá contar con servicios/recursos distinguidos a la fecha de solicitud ubicados en el municipio solicitante.</w:t>
      </w:r>
    </w:p>
    <w:p w14:paraId="1014A1B8" w14:textId="39FE4F49" w:rsidR="004173CA" w:rsidRDefault="004173CA" w:rsidP="0037012E">
      <w:pPr>
        <w:ind w:left="708"/>
        <w:jc w:val="both"/>
        <w:rPr>
          <w:rFonts w:ascii="Times New Roman" w:hAnsi="Times New Roman" w:cs="Times New Roman"/>
          <w:sz w:val="24"/>
          <w:szCs w:val="24"/>
        </w:rPr>
      </w:pPr>
      <w:r>
        <w:rPr>
          <w:rFonts w:ascii="Times New Roman" w:hAnsi="Times New Roman" w:cs="Times New Roman"/>
          <w:sz w:val="24"/>
          <w:szCs w:val="24"/>
        </w:rPr>
        <w:t>2ª.</w:t>
      </w:r>
      <w:r w:rsidR="0037012E">
        <w:rPr>
          <w:rFonts w:ascii="Times New Roman" w:hAnsi="Times New Roman" w:cs="Times New Roman"/>
          <w:sz w:val="24"/>
          <w:szCs w:val="24"/>
        </w:rPr>
        <w:t xml:space="preserve"> </w:t>
      </w:r>
      <w:r>
        <w:rPr>
          <w:rFonts w:ascii="Times New Roman" w:hAnsi="Times New Roman" w:cs="Times New Roman"/>
          <w:sz w:val="24"/>
          <w:szCs w:val="24"/>
        </w:rPr>
        <w:t>Tener,</w:t>
      </w:r>
      <w:r w:rsidRPr="004173CA">
        <w:rPr>
          <w:rFonts w:ascii="Times New Roman" w:hAnsi="Times New Roman" w:cs="Times New Roman"/>
          <w:sz w:val="24"/>
          <w:szCs w:val="24"/>
        </w:rPr>
        <w:t xml:space="preserve"> al menos</w:t>
      </w:r>
      <w:r>
        <w:rPr>
          <w:rFonts w:ascii="Times New Roman" w:hAnsi="Times New Roman" w:cs="Times New Roman"/>
          <w:sz w:val="24"/>
          <w:szCs w:val="24"/>
        </w:rPr>
        <w:t>,</w:t>
      </w:r>
      <w:r w:rsidRPr="004173CA">
        <w:rPr>
          <w:rFonts w:ascii="Times New Roman" w:hAnsi="Times New Roman" w:cs="Times New Roman"/>
          <w:sz w:val="24"/>
          <w:szCs w:val="24"/>
        </w:rPr>
        <w:t xml:space="preserve"> un servicio/recurso de gestión municipal, (museo, Tourist Info</w:t>
      </w:r>
      <w:r>
        <w:rPr>
          <w:rFonts w:ascii="Times New Roman" w:hAnsi="Times New Roman" w:cs="Times New Roman"/>
          <w:sz w:val="24"/>
          <w:szCs w:val="24"/>
        </w:rPr>
        <w:t>, etc.)</w:t>
      </w:r>
      <w:r w:rsidRPr="004173CA">
        <w:rPr>
          <w:rFonts w:ascii="Times New Roman" w:hAnsi="Times New Roman" w:cs="Times New Roman"/>
          <w:sz w:val="24"/>
          <w:szCs w:val="24"/>
        </w:rPr>
        <w:t xml:space="preserve"> certificado con alguno de los certificados reconocidos en el programa </w:t>
      </w:r>
      <w:proofErr w:type="spellStart"/>
      <w:r w:rsidRPr="004173CA">
        <w:rPr>
          <w:rFonts w:ascii="Times New Roman" w:hAnsi="Times New Roman" w:cs="Times New Roman"/>
          <w:sz w:val="24"/>
          <w:szCs w:val="24"/>
        </w:rPr>
        <w:t>Qualitur</w:t>
      </w:r>
      <w:proofErr w:type="spellEnd"/>
      <w:r w:rsidRPr="004173CA">
        <w:rPr>
          <w:rFonts w:ascii="Times New Roman" w:hAnsi="Times New Roman" w:cs="Times New Roman"/>
          <w:sz w:val="24"/>
          <w:szCs w:val="24"/>
        </w:rPr>
        <w:t>.</w:t>
      </w:r>
    </w:p>
    <w:p w14:paraId="3598FE61" w14:textId="4963A016" w:rsidR="004173CA" w:rsidRDefault="004173CA" w:rsidP="00DD50C3">
      <w:pPr>
        <w:jc w:val="both"/>
        <w:rPr>
          <w:rFonts w:ascii="Times New Roman" w:hAnsi="Times New Roman" w:cs="Times New Roman"/>
          <w:sz w:val="24"/>
          <w:szCs w:val="24"/>
        </w:rPr>
      </w:pPr>
    </w:p>
    <w:p w14:paraId="0E014576" w14:textId="61D26EB2" w:rsidR="004173CA" w:rsidRDefault="004173CA" w:rsidP="00DD50C3">
      <w:pPr>
        <w:jc w:val="both"/>
        <w:rPr>
          <w:rFonts w:ascii="Times New Roman" w:hAnsi="Times New Roman" w:cs="Times New Roman"/>
          <w:sz w:val="24"/>
          <w:szCs w:val="24"/>
        </w:rPr>
      </w:pPr>
    </w:p>
    <w:p w14:paraId="60ED90A8" w14:textId="14D36FC0" w:rsidR="004173CA" w:rsidRDefault="004173CA" w:rsidP="00DD50C3">
      <w:pPr>
        <w:jc w:val="both"/>
        <w:rPr>
          <w:rFonts w:ascii="Times New Roman" w:hAnsi="Times New Roman" w:cs="Times New Roman"/>
          <w:sz w:val="24"/>
          <w:szCs w:val="24"/>
        </w:rPr>
      </w:pPr>
    </w:p>
    <w:p w14:paraId="0E72CFC0" w14:textId="77777777" w:rsidR="004173CA" w:rsidRDefault="004173CA" w:rsidP="00DD50C3">
      <w:pPr>
        <w:jc w:val="both"/>
        <w:rPr>
          <w:rFonts w:ascii="Times New Roman" w:hAnsi="Times New Roman" w:cs="Times New Roman"/>
          <w:sz w:val="24"/>
          <w:szCs w:val="24"/>
        </w:rPr>
      </w:pPr>
    </w:p>
    <w:p w14:paraId="7599E842" w14:textId="2C7027FC" w:rsidR="005F6159" w:rsidRDefault="005F6159" w:rsidP="00DD50C3">
      <w:pPr>
        <w:jc w:val="both"/>
        <w:rPr>
          <w:rFonts w:ascii="Times New Roman" w:hAnsi="Times New Roman" w:cs="Times New Roman"/>
          <w:sz w:val="24"/>
          <w:szCs w:val="24"/>
        </w:rPr>
      </w:pPr>
    </w:p>
    <w:p w14:paraId="65BAB9B3" w14:textId="4772E8FC" w:rsidR="005F6159" w:rsidRDefault="005F6159" w:rsidP="00DD50C3">
      <w:pPr>
        <w:jc w:val="both"/>
        <w:rPr>
          <w:rFonts w:ascii="Times New Roman" w:hAnsi="Times New Roman" w:cs="Times New Roman"/>
          <w:sz w:val="24"/>
          <w:szCs w:val="24"/>
        </w:rPr>
      </w:pPr>
    </w:p>
    <w:p w14:paraId="1E60E709" w14:textId="77777777" w:rsidR="005F6159" w:rsidRPr="00D0070A" w:rsidRDefault="005F6159" w:rsidP="00DD50C3">
      <w:pPr>
        <w:jc w:val="both"/>
        <w:rPr>
          <w:rFonts w:ascii="Times New Roman" w:hAnsi="Times New Roman" w:cs="Times New Roman"/>
          <w:sz w:val="24"/>
          <w:szCs w:val="24"/>
        </w:rPr>
      </w:pPr>
    </w:p>
    <w:p w14:paraId="1D55BAF7" w14:textId="2EE6FC56" w:rsidR="00DD50C3" w:rsidRPr="00D0070A" w:rsidRDefault="00DD50C3" w:rsidP="00DD50C3">
      <w:pPr>
        <w:jc w:val="both"/>
        <w:rPr>
          <w:rFonts w:ascii="Times New Roman" w:hAnsi="Times New Roman" w:cs="Times New Roman"/>
          <w:sz w:val="24"/>
          <w:szCs w:val="24"/>
        </w:rPr>
      </w:pPr>
    </w:p>
    <w:p w14:paraId="6E6B46D5" w14:textId="2489402F" w:rsidR="00EA3789" w:rsidRPr="00D0070A" w:rsidRDefault="00EA3789" w:rsidP="00DD50C3">
      <w:pPr>
        <w:jc w:val="both"/>
        <w:rPr>
          <w:rFonts w:ascii="Times New Roman" w:hAnsi="Times New Roman" w:cs="Times New Roman"/>
          <w:sz w:val="24"/>
          <w:szCs w:val="24"/>
        </w:rPr>
      </w:pPr>
    </w:p>
    <w:p w14:paraId="407006A4" w14:textId="77777777" w:rsidR="00EA3789" w:rsidRPr="00D0070A" w:rsidRDefault="00EA3789" w:rsidP="00DD50C3">
      <w:pPr>
        <w:jc w:val="both"/>
        <w:rPr>
          <w:rFonts w:ascii="Times New Roman" w:hAnsi="Times New Roman" w:cs="Times New Roman"/>
          <w:sz w:val="24"/>
          <w:szCs w:val="24"/>
        </w:rPr>
      </w:pPr>
    </w:p>
    <w:p w14:paraId="7A6FF410" w14:textId="33F306B8" w:rsidR="00DD50C3" w:rsidRPr="00D0070A" w:rsidRDefault="00DD50C3" w:rsidP="00DD50C3">
      <w:pPr>
        <w:jc w:val="both"/>
        <w:rPr>
          <w:rFonts w:ascii="Times New Roman" w:hAnsi="Times New Roman" w:cs="Times New Roman"/>
          <w:sz w:val="24"/>
          <w:szCs w:val="24"/>
        </w:rPr>
      </w:pPr>
    </w:p>
    <w:p w14:paraId="0D5592E5" w14:textId="26F10AB3" w:rsidR="00DD50C3" w:rsidRPr="00D0070A" w:rsidRDefault="00DD50C3" w:rsidP="00DD50C3">
      <w:pPr>
        <w:jc w:val="both"/>
        <w:rPr>
          <w:rFonts w:ascii="Times New Roman" w:hAnsi="Times New Roman" w:cs="Times New Roman"/>
          <w:sz w:val="24"/>
          <w:szCs w:val="24"/>
        </w:rPr>
      </w:pPr>
    </w:p>
    <w:p w14:paraId="08342EA7" w14:textId="0C2D548E" w:rsidR="00DD50C3" w:rsidRPr="00D0070A" w:rsidRDefault="00DD50C3" w:rsidP="00DD50C3">
      <w:pPr>
        <w:jc w:val="both"/>
        <w:rPr>
          <w:rFonts w:ascii="Times New Roman" w:hAnsi="Times New Roman" w:cs="Times New Roman"/>
          <w:sz w:val="24"/>
          <w:szCs w:val="24"/>
        </w:rPr>
      </w:pPr>
    </w:p>
    <w:p w14:paraId="42117E50" w14:textId="34279BC7" w:rsidR="00FE4332" w:rsidRPr="00D0070A" w:rsidRDefault="00FE4332" w:rsidP="00DD50C3">
      <w:pPr>
        <w:jc w:val="both"/>
        <w:rPr>
          <w:rFonts w:ascii="Times New Roman" w:hAnsi="Times New Roman" w:cs="Times New Roman"/>
          <w:sz w:val="24"/>
          <w:szCs w:val="24"/>
        </w:rPr>
      </w:pPr>
    </w:p>
    <w:p w14:paraId="6E8FFD87" w14:textId="77777777" w:rsidR="00FE4332" w:rsidRDefault="00FE4332" w:rsidP="00DD50C3">
      <w:pPr>
        <w:jc w:val="both"/>
        <w:rPr>
          <w:rFonts w:ascii="Times New Roman" w:hAnsi="Times New Roman" w:cs="Times New Roman"/>
          <w:b/>
          <w:color w:val="0070C0"/>
          <w:sz w:val="28"/>
          <w:szCs w:val="28"/>
        </w:rPr>
      </w:pPr>
    </w:p>
    <w:p w14:paraId="587C8231" w14:textId="3B9B7EBF" w:rsidR="00DD50C3" w:rsidRDefault="00DD50C3" w:rsidP="00DD50C3">
      <w:pPr>
        <w:jc w:val="both"/>
        <w:rPr>
          <w:rFonts w:ascii="Times New Roman" w:hAnsi="Times New Roman" w:cs="Times New Roman"/>
          <w:b/>
          <w:color w:val="0070C0"/>
          <w:sz w:val="28"/>
          <w:szCs w:val="28"/>
        </w:rPr>
      </w:pPr>
    </w:p>
    <w:p w14:paraId="575A4345" w14:textId="3CD39EC2" w:rsidR="00DD50C3" w:rsidRDefault="00DD50C3" w:rsidP="00DD50C3">
      <w:pPr>
        <w:jc w:val="both"/>
        <w:rPr>
          <w:rFonts w:ascii="Times New Roman" w:hAnsi="Times New Roman" w:cs="Times New Roman"/>
          <w:b/>
          <w:color w:val="0070C0"/>
          <w:sz w:val="28"/>
          <w:szCs w:val="28"/>
        </w:rPr>
      </w:pPr>
    </w:p>
    <w:p w14:paraId="1D7E5983" w14:textId="133CB2AF" w:rsidR="00DD50C3" w:rsidRDefault="00DD50C3" w:rsidP="00DD50C3">
      <w:pPr>
        <w:jc w:val="both"/>
        <w:rPr>
          <w:rFonts w:ascii="Times New Roman" w:hAnsi="Times New Roman" w:cs="Times New Roman"/>
          <w:b/>
          <w:color w:val="0070C0"/>
          <w:sz w:val="28"/>
          <w:szCs w:val="28"/>
        </w:rPr>
      </w:pPr>
    </w:p>
    <w:p w14:paraId="6D3FA40F" w14:textId="1B0E9B3C" w:rsidR="00DD50C3" w:rsidRPr="00EA3789" w:rsidRDefault="00EA3789" w:rsidP="001B57B6">
      <w:pPr>
        <w:jc w:val="both"/>
        <w:rPr>
          <w:rFonts w:ascii="Times New Roman" w:hAnsi="Times New Roman" w:cs="Times New Roman"/>
          <w:b/>
          <w:color w:val="C00000"/>
          <w:sz w:val="24"/>
          <w:szCs w:val="24"/>
        </w:rPr>
      </w:pPr>
      <w:r>
        <w:rPr>
          <w:rFonts w:ascii="Times New Roman" w:hAnsi="Times New Roman" w:cs="Times New Roman"/>
          <w:b/>
          <w:color w:val="C00000"/>
          <w:sz w:val="24"/>
          <w:szCs w:val="24"/>
        </w:rPr>
        <w:lastRenderedPageBreak/>
        <w:t>-</w:t>
      </w:r>
      <w:r w:rsidR="00DD50C3" w:rsidRPr="00EA3789">
        <w:rPr>
          <w:rFonts w:ascii="Times New Roman" w:hAnsi="Times New Roman" w:cs="Times New Roman"/>
          <w:b/>
          <w:color w:val="C00000"/>
          <w:sz w:val="24"/>
          <w:szCs w:val="24"/>
        </w:rPr>
        <w:t xml:space="preserve">MODELO </w:t>
      </w:r>
      <w:r w:rsidR="00C32830" w:rsidRPr="00EA3789">
        <w:rPr>
          <w:rFonts w:ascii="Times New Roman" w:hAnsi="Times New Roman" w:cs="Times New Roman"/>
          <w:b/>
          <w:color w:val="C00000"/>
          <w:sz w:val="24"/>
          <w:szCs w:val="24"/>
        </w:rPr>
        <w:t xml:space="preserve">TIPO </w:t>
      </w:r>
      <w:r w:rsidR="00DD50C3" w:rsidRPr="00EA3789">
        <w:rPr>
          <w:rFonts w:ascii="Times New Roman" w:hAnsi="Times New Roman" w:cs="Times New Roman"/>
          <w:b/>
          <w:color w:val="C00000"/>
          <w:sz w:val="24"/>
          <w:szCs w:val="24"/>
        </w:rPr>
        <w:t>DE UN PLAN ESTRATÉGICO DE TURISMO</w:t>
      </w:r>
    </w:p>
    <w:p w14:paraId="5B1AF331" w14:textId="3C109DAC" w:rsidR="00E1240F" w:rsidRPr="001B57B6" w:rsidRDefault="002F7F6B" w:rsidP="001B57B6">
      <w:pPr>
        <w:spacing w:line="276" w:lineRule="auto"/>
        <w:rPr>
          <w:rFonts w:ascii="Arial Narrow" w:hAnsi="Arial Narrow" w:cs="Times New Roman"/>
          <w:b/>
          <w:bCs/>
          <w:color w:val="C00000"/>
          <w:sz w:val="24"/>
          <w:szCs w:val="24"/>
        </w:rPr>
      </w:pPr>
      <w:r>
        <w:rPr>
          <w:rFonts w:ascii="Arial Narrow" w:hAnsi="Arial Narrow" w:cs="Times New Roman"/>
          <w:b/>
          <w:bCs/>
          <w:color w:val="C00000"/>
          <w:sz w:val="24"/>
          <w:szCs w:val="24"/>
        </w:rPr>
        <w:t>I</w:t>
      </w:r>
      <w:r w:rsidR="001B57B6">
        <w:rPr>
          <w:rFonts w:ascii="Arial Narrow" w:hAnsi="Arial Narrow" w:cs="Times New Roman"/>
          <w:b/>
          <w:bCs/>
          <w:color w:val="C00000"/>
          <w:sz w:val="24"/>
          <w:szCs w:val="24"/>
        </w:rPr>
        <w:t xml:space="preserve">. </w:t>
      </w:r>
      <w:r w:rsidR="00C86DA5" w:rsidRPr="001B57B6">
        <w:rPr>
          <w:rFonts w:ascii="Arial Narrow" w:hAnsi="Arial Narrow" w:cs="Times New Roman"/>
          <w:b/>
          <w:bCs/>
          <w:color w:val="C00000"/>
          <w:sz w:val="24"/>
          <w:szCs w:val="24"/>
        </w:rPr>
        <w:t>INTRODUCCIÓN</w:t>
      </w:r>
      <w:r w:rsidR="0037012E">
        <w:rPr>
          <w:rStyle w:val="Refdenotaalpie"/>
          <w:rFonts w:ascii="Arial Narrow" w:hAnsi="Arial Narrow" w:cs="Times New Roman"/>
          <w:b/>
          <w:bCs/>
          <w:color w:val="C00000"/>
          <w:sz w:val="24"/>
          <w:szCs w:val="24"/>
        </w:rPr>
        <w:footnoteReference w:id="2"/>
      </w:r>
    </w:p>
    <w:p w14:paraId="33F08215" w14:textId="57EE7F64" w:rsidR="00E1240F" w:rsidRPr="00C875AB" w:rsidRDefault="002F4960" w:rsidP="00602CFF">
      <w:pPr>
        <w:spacing w:line="276" w:lineRule="auto"/>
        <w:rPr>
          <w:rFonts w:ascii="Arial Narrow" w:hAnsi="Arial Narrow" w:cs="Times New Roman"/>
          <w:b/>
          <w:bCs/>
          <w:sz w:val="24"/>
          <w:szCs w:val="24"/>
        </w:rPr>
      </w:pPr>
      <w:r w:rsidRPr="00C875AB">
        <w:rPr>
          <w:rFonts w:ascii="Arial Narrow" w:hAnsi="Arial Narrow" w:cs="Times New Roman"/>
          <w:b/>
          <w:bCs/>
          <w:sz w:val="24"/>
          <w:szCs w:val="24"/>
        </w:rPr>
        <w:t xml:space="preserve">A) </w:t>
      </w:r>
      <w:r w:rsidR="00602CFF" w:rsidRPr="00C875AB">
        <w:rPr>
          <w:rFonts w:ascii="Arial Narrow" w:hAnsi="Arial Narrow" w:cs="Times New Roman"/>
          <w:b/>
          <w:bCs/>
          <w:sz w:val="24"/>
          <w:szCs w:val="24"/>
        </w:rPr>
        <w:t xml:space="preserve">El marco </w:t>
      </w:r>
      <w:r w:rsidR="008C5D17">
        <w:rPr>
          <w:rFonts w:ascii="Arial Narrow" w:hAnsi="Arial Narrow" w:cs="Times New Roman"/>
          <w:b/>
          <w:bCs/>
          <w:sz w:val="24"/>
          <w:szCs w:val="24"/>
        </w:rPr>
        <w:t>normativo</w:t>
      </w:r>
      <w:r w:rsidR="00602CFF" w:rsidRPr="00C875AB">
        <w:rPr>
          <w:rFonts w:ascii="Arial Narrow" w:hAnsi="Arial Narrow" w:cs="Times New Roman"/>
          <w:b/>
          <w:bCs/>
          <w:sz w:val="24"/>
          <w:szCs w:val="24"/>
        </w:rPr>
        <w:t xml:space="preserve"> actual</w:t>
      </w:r>
    </w:p>
    <w:p w14:paraId="7E88BC71" w14:textId="29968259" w:rsidR="00590F05" w:rsidRPr="00C875AB" w:rsidRDefault="00590F05" w:rsidP="008335DF">
      <w:pPr>
        <w:spacing w:line="276" w:lineRule="auto"/>
        <w:jc w:val="both"/>
        <w:rPr>
          <w:rFonts w:ascii="Arial Narrow" w:hAnsi="Arial Narrow" w:cs="Times New Roman"/>
          <w:sz w:val="24"/>
          <w:szCs w:val="24"/>
        </w:rPr>
      </w:pPr>
      <w:r w:rsidRPr="00C875AB">
        <w:rPr>
          <w:rFonts w:ascii="Arial Narrow" w:hAnsi="Arial Narrow" w:cs="Times New Roman"/>
          <w:sz w:val="24"/>
          <w:szCs w:val="24"/>
        </w:rPr>
        <w:t xml:space="preserve">Según </w:t>
      </w:r>
      <w:r w:rsidR="00BD7858" w:rsidRPr="00C875AB">
        <w:rPr>
          <w:rFonts w:ascii="Arial Narrow" w:hAnsi="Arial Narrow" w:cs="Times New Roman"/>
          <w:sz w:val="24"/>
          <w:szCs w:val="24"/>
        </w:rPr>
        <w:t xml:space="preserve">el </w:t>
      </w:r>
      <w:r w:rsidR="00E82B62" w:rsidRPr="00C875AB">
        <w:rPr>
          <w:rFonts w:ascii="Arial Narrow" w:hAnsi="Arial Narrow" w:cs="Times New Roman"/>
          <w:sz w:val="24"/>
          <w:szCs w:val="24"/>
        </w:rPr>
        <w:t>Decreto 5/2020, de 10 de enero, del Consell, de regulación del estatuto del municipio turístico de la Comunitat Valenciana</w:t>
      </w:r>
      <w:r w:rsidR="00A74762" w:rsidRPr="00C875AB">
        <w:rPr>
          <w:rFonts w:ascii="Arial Narrow" w:hAnsi="Arial Narrow" w:cs="Times New Roman"/>
          <w:sz w:val="24"/>
          <w:szCs w:val="24"/>
        </w:rPr>
        <w:t>,</w:t>
      </w:r>
      <w:r w:rsidR="008335DF">
        <w:rPr>
          <w:rFonts w:ascii="Arial Narrow" w:hAnsi="Arial Narrow" w:cs="Times New Roman"/>
          <w:sz w:val="24"/>
          <w:szCs w:val="24"/>
        </w:rPr>
        <w:t xml:space="preserve"> modificado por el Decreto</w:t>
      </w:r>
      <w:r w:rsidR="008335DF" w:rsidRPr="008335DF">
        <w:t xml:space="preserve"> </w:t>
      </w:r>
      <w:r w:rsidR="008335DF" w:rsidRPr="008335DF">
        <w:rPr>
          <w:rFonts w:ascii="Arial Narrow" w:hAnsi="Arial Narrow" w:cs="Times New Roman"/>
          <w:sz w:val="24"/>
          <w:szCs w:val="24"/>
        </w:rPr>
        <w:t xml:space="preserve">203/2021, de 17 de diciembre, </w:t>
      </w:r>
      <w:r w:rsidR="0071287F" w:rsidRPr="00C875AB">
        <w:rPr>
          <w:rFonts w:ascii="Arial Narrow" w:hAnsi="Arial Narrow" w:cs="Times New Roman"/>
          <w:sz w:val="24"/>
          <w:szCs w:val="24"/>
        </w:rPr>
        <w:t>para el reconocimiento de la condición de municipio turístico, el municipio deberá adoptar la hospitalidad</w:t>
      </w:r>
      <w:r w:rsidR="008F505F" w:rsidRPr="00C875AB">
        <w:rPr>
          <w:rStyle w:val="Refdenotaalpie"/>
          <w:rFonts w:ascii="Arial Narrow" w:hAnsi="Arial Narrow" w:cs="Times New Roman"/>
          <w:sz w:val="24"/>
          <w:szCs w:val="24"/>
        </w:rPr>
        <w:footnoteReference w:id="3"/>
      </w:r>
      <w:r w:rsidR="0071287F" w:rsidRPr="00C875AB">
        <w:rPr>
          <w:rFonts w:ascii="Arial Narrow" w:hAnsi="Arial Narrow" w:cs="Times New Roman"/>
          <w:sz w:val="24"/>
          <w:szCs w:val="24"/>
        </w:rPr>
        <w:t xml:space="preserve"> como marco de referencia en la acción pública turística, así como cumplir una serie de obligaciones, entre las que destaca </w:t>
      </w:r>
      <w:r w:rsidR="0057202B" w:rsidRPr="00C875AB">
        <w:rPr>
          <w:rFonts w:ascii="Arial Narrow" w:hAnsi="Arial Narrow" w:cs="Times New Roman"/>
          <w:sz w:val="24"/>
          <w:szCs w:val="24"/>
        </w:rPr>
        <w:t>«contar con un plan turístico»</w:t>
      </w:r>
      <w:r w:rsidR="00BD7858" w:rsidRPr="00C875AB">
        <w:rPr>
          <w:rFonts w:ascii="Arial Narrow" w:hAnsi="Arial Narrow" w:cs="Times New Roman"/>
          <w:sz w:val="24"/>
          <w:szCs w:val="24"/>
        </w:rPr>
        <w:t xml:space="preserve"> [artículo 9.1.b)]</w:t>
      </w:r>
      <w:r w:rsidR="0057202B" w:rsidRPr="00C875AB">
        <w:rPr>
          <w:rFonts w:ascii="Arial Narrow" w:hAnsi="Arial Narrow" w:cs="Times New Roman"/>
          <w:sz w:val="24"/>
          <w:szCs w:val="24"/>
        </w:rPr>
        <w:t>.</w:t>
      </w:r>
      <w:r w:rsidR="00E109D9" w:rsidRPr="00C875AB">
        <w:rPr>
          <w:rFonts w:ascii="Arial Narrow" w:hAnsi="Arial Narrow" w:cs="Times New Roman"/>
          <w:sz w:val="24"/>
          <w:szCs w:val="24"/>
        </w:rPr>
        <w:t xml:space="preserve"> De este modo, </w:t>
      </w:r>
      <w:r w:rsidR="00163F16" w:rsidRPr="00C875AB">
        <w:rPr>
          <w:rFonts w:ascii="Arial Narrow" w:hAnsi="Arial Narrow" w:cs="Times New Roman"/>
          <w:sz w:val="24"/>
          <w:szCs w:val="24"/>
        </w:rPr>
        <w:t xml:space="preserve">los municipios </w:t>
      </w:r>
      <w:r w:rsidRPr="00C875AB">
        <w:rPr>
          <w:rFonts w:ascii="Arial Narrow" w:hAnsi="Arial Narrow" w:cs="Times New Roman"/>
          <w:sz w:val="24"/>
          <w:szCs w:val="24"/>
        </w:rPr>
        <w:t>turísticos deberán elaborar, aprobar y ejecutar un plan turístico en el que se cumplan los principios establecidos en la</w:t>
      </w:r>
      <w:r w:rsidR="00163F16" w:rsidRPr="00C875AB">
        <w:rPr>
          <w:rFonts w:ascii="Arial Narrow" w:hAnsi="Arial Narrow" w:cs="Times New Roman"/>
          <w:sz w:val="24"/>
          <w:szCs w:val="24"/>
        </w:rPr>
        <w:t xml:space="preserve"> Ley 15/2018, de 7 de junio, de turismo, ocio y hospitalidad de la Comunitat Valenciana (LTOH)</w:t>
      </w:r>
      <w:r w:rsidR="00AE3B39" w:rsidRPr="00C875AB">
        <w:rPr>
          <w:rFonts w:ascii="Arial Narrow" w:hAnsi="Arial Narrow" w:cs="Times New Roman"/>
          <w:sz w:val="24"/>
          <w:szCs w:val="24"/>
        </w:rPr>
        <w:t xml:space="preserve">, </w:t>
      </w:r>
      <w:r w:rsidR="00D17300" w:rsidRPr="00C875AB">
        <w:rPr>
          <w:rFonts w:ascii="Arial Narrow" w:hAnsi="Arial Narrow" w:cs="Times New Roman"/>
          <w:sz w:val="24"/>
          <w:szCs w:val="24"/>
        </w:rPr>
        <w:t xml:space="preserve">debiendo </w:t>
      </w:r>
      <w:r w:rsidR="00A204ED" w:rsidRPr="00C875AB">
        <w:rPr>
          <w:rFonts w:ascii="Arial Narrow" w:hAnsi="Arial Narrow" w:cs="Times New Roman"/>
          <w:sz w:val="24"/>
          <w:szCs w:val="24"/>
        </w:rPr>
        <w:t>incluir</w:t>
      </w:r>
      <w:r w:rsidR="004E3CF2" w:rsidRPr="00C875AB">
        <w:rPr>
          <w:rFonts w:ascii="Arial Narrow" w:hAnsi="Arial Narrow" w:cs="Times New Roman"/>
          <w:sz w:val="24"/>
          <w:szCs w:val="24"/>
        </w:rPr>
        <w:t xml:space="preserve">, como </w:t>
      </w:r>
      <w:r w:rsidR="00AE3B39" w:rsidRPr="00C875AB">
        <w:rPr>
          <w:rFonts w:ascii="Arial Narrow" w:hAnsi="Arial Narrow" w:cs="Times New Roman"/>
          <w:sz w:val="24"/>
          <w:szCs w:val="24"/>
        </w:rPr>
        <w:t>mínimo</w:t>
      </w:r>
      <w:r w:rsidR="004E3CF2" w:rsidRPr="00C875AB">
        <w:rPr>
          <w:rFonts w:ascii="Arial Narrow" w:hAnsi="Arial Narrow" w:cs="Times New Roman"/>
          <w:sz w:val="24"/>
          <w:szCs w:val="24"/>
        </w:rPr>
        <w:t>, los siguientes tipos de</w:t>
      </w:r>
      <w:r w:rsidR="005C3F9C" w:rsidRPr="00C875AB">
        <w:rPr>
          <w:rFonts w:ascii="Arial Narrow" w:hAnsi="Arial Narrow" w:cs="Times New Roman"/>
          <w:sz w:val="24"/>
          <w:szCs w:val="24"/>
        </w:rPr>
        <w:t xml:space="preserve"> medidas</w:t>
      </w:r>
      <w:r w:rsidR="00AE3B39" w:rsidRPr="00C875AB">
        <w:rPr>
          <w:rFonts w:ascii="Arial Narrow" w:hAnsi="Arial Narrow" w:cs="Times New Roman"/>
          <w:sz w:val="24"/>
          <w:szCs w:val="24"/>
        </w:rPr>
        <w:t xml:space="preserve"> (art. 11)</w:t>
      </w:r>
      <w:r w:rsidR="005C3F9C" w:rsidRPr="00C875AB">
        <w:rPr>
          <w:rFonts w:ascii="Arial Narrow" w:hAnsi="Arial Narrow" w:cs="Times New Roman"/>
          <w:sz w:val="24"/>
          <w:szCs w:val="24"/>
        </w:rPr>
        <w:t xml:space="preserve">: </w:t>
      </w:r>
    </w:p>
    <w:p w14:paraId="788F07CD" w14:textId="03FE0EA4" w:rsidR="00590F05" w:rsidRPr="00C875AB" w:rsidRDefault="00590F05" w:rsidP="008335DF">
      <w:pPr>
        <w:pStyle w:val="Prrafodelista"/>
        <w:numPr>
          <w:ilvl w:val="0"/>
          <w:numId w:val="2"/>
        </w:numPr>
        <w:spacing w:line="276" w:lineRule="auto"/>
        <w:jc w:val="both"/>
        <w:rPr>
          <w:rFonts w:ascii="Arial Narrow" w:hAnsi="Arial Narrow" w:cs="Times New Roman"/>
          <w:sz w:val="24"/>
          <w:szCs w:val="24"/>
        </w:rPr>
      </w:pPr>
      <w:r w:rsidRPr="00C875AB">
        <w:rPr>
          <w:rFonts w:ascii="Arial Narrow" w:hAnsi="Arial Narrow" w:cs="Times New Roman"/>
          <w:sz w:val="24"/>
          <w:szCs w:val="24"/>
        </w:rPr>
        <w:t>De sostenibilidad, de accesibilidad integral e inclusivas.</w:t>
      </w:r>
    </w:p>
    <w:p w14:paraId="6E3DD348" w14:textId="4AACDDDC" w:rsidR="00590F05" w:rsidRPr="00C875AB" w:rsidRDefault="00590F05" w:rsidP="008335DF">
      <w:pPr>
        <w:pStyle w:val="Prrafodelista"/>
        <w:numPr>
          <w:ilvl w:val="0"/>
          <w:numId w:val="2"/>
        </w:numPr>
        <w:spacing w:line="276" w:lineRule="auto"/>
        <w:jc w:val="both"/>
        <w:rPr>
          <w:rFonts w:ascii="Arial Narrow" w:hAnsi="Arial Narrow" w:cs="Times New Roman"/>
          <w:sz w:val="24"/>
          <w:szCs w:val="24"/>
        </w:rPr>
      </w:pPr>
      <w:r w:rsidRPr="00C875AB">
        <w:rPr>
          <w:rFonts w:ascii="Arial Narrow" w:hAnsi="Arial Narrow" w:cs="Times New Roman"/>
          <w:sz w:val="24"/>
          <w:szCs w:val="24"/>
        </w:rPr>
        <w:t>De mejora y refuerzo de la calidad de los servicios turísticos y de mejora de la competitividad y del empleo.</w:t>
      </w:r>
    </w:p>
    <w:p w14:paraId="21FEB37D" w14:textId="44035B32" w:rsidR="00590F05" w:rsidRDefault="00590F05" w:rsidP="008335DF">
      <w:pPr>
        <w:pStyle w:val="Prrafodelista"/>
        <w:numPr>
          <w:ilvl w:val="0"/>
          <w:numId w:val="2"/>
        </w:numPr>
        <w:spacing w:line="276" w:lineRule="auto"/>
        <w:jc w:val="both"/>
        <w:rPr>
          <w:rFonts w:ascii="Arial Narrow" w:hAnsi="Arial Narrow" w:cs="Times New Roman"/>
          <w:sz w:val="24"/>
          <w:szCs w:val="24"/>
        </w:rPr>
      </w:pPr>
      <w:r w:rsidRPr="00C875AB">
        <w:rPr>
          <w:rFonts w:ascii="Arial Narrow" w:hAnsi="Arial Narrow" w:cs="Times New Roman"/>
          <w:sz w:val="24"/>
          <w:szCs w:val="24"/>
        </w:rPr>
        <w:t>De gestión inteligente del destino turístico.</w:t>
      </w:r>
    </w:p>
    <w:p w14:paraId="4FCE5BD7" w14:textId="133AC48B" w:rsidR="001B57B6" w:rsidRPr="008335DF" w:rsidRDefault="008335DF" w:rsidP="008335DF">
      <w:pPr>
        <w:spacing w:line="276" w:lineRule="auto"/>
        <w:jc w:val="both"/>
        <w:rPr>
          <w:rFonts w:ascii="Arial Narrow" w:hAnsi="Arial Narrow" w:cs="Times New Roman"/>
          <w:sz w:val="24"/>
          <w:szCs w:val="24"/>
        </w:rPr>
      </w:pPr>
      <w:r>
        <w:rPr>
          <w:rFonts w:ascii="Arial Narrow" w:hAnsi="Arial Narrow" w:cs="Times New Roman"/>
          <w:sz w:val="24"/>
          <w:szCs w:val="24"/>
        </w:rPr>
        <w:t>Además, la promoción de los recursos turísticos de primer orden exige la elaboración de un plan de marketing o programa de promoción anual o plurianual.</w:t>
      </w:r>
    </w:p>
    <w:p w14:paraId="0EBA778A" w14:textId="2FBBDC11" w:rsidR="00C206F3" w:rsidRDefault="00C206F3" w:rsidP="00C206F3">
      <w:pPr>
        <w:spacing w:line="276" w:lineRule="auto"/>
        <w:jc w:val="both"/>
        <w:rPr>
          <w:rFonts w:ascii="Arial Narrow" w:hAnsi="Arial Narrow" w:cs="Times New Roman"/>
          <w:sz w:val="24"/>
          <w:szCs w:val="24"/>
        </w:rPr>
      </w:pPr>
      <w:r>
        <w:rPr>
          <w:rFonts w:ascii="Arial Narrow" w:hAnsi="Arial Narrow" w:cs="Times New Roman"/>
          <w:sz w:val="24"/>
          <w:szCs w:val="24"/>
        </w:rPr>
        <w:t>E</w:t>
      </w:r>
      <w:r w:rsidRPr="00C206F3">
        <w:rPr>
          <w:rFonts w:ascii="Arial Narrow" w:hAnsi="Arial Narrow" w:cs="Times New Roman"/>
          <w:sz w:val="24"/>
          <w:szCs w:val="24"/>
        </w:rPr>
        <w:t>l horizonte temporal de la planificación debe ser, como mínimo, de 3 años</w:t>
      </w:r>
      <w:r>
        <w:rPr>
          <w:rFonts w:ascii="Arial Narrow" w:hAnsi="Arial Narrow" w:cs="Times New Roman"/>
          <w:sz w:val="24"/>
          <w:szCs w:val="24"/>
        </w:rPr>
        <w:t xml:space="preserve">, debiendo se aprobado el plan por el pleno municipal </w:t>
      </w:r>
      <w:r w:rsidRPr="00C206F3">
        <w:rPr>
          <w:rFonts w:ascii="Arial Narrow" w:hAnsi="Arial Narrow" w:cs="Times New Roman"/>
          <w:sz w:val="24"/>
          <w:szCs w:val="24"/>
        </w:rPr>
        <w:t xml:space="preserve">con anterioridad a </w:t>
      </w:r>
      <w:r>
        <w:rPr>
          <w:rFonts w:ascii="Arial Narrow" w:hAnsi="Arial Narrow" w:cs="Times New Roman"/>
          <w:sz w:val="24"/>
          <w:szCs w:val="24"/>
        </w:rPr>
        <w:t>su</w:t>
      </w:r>
      <w:r w:rsidRPr="00C206F3">
        <w:rPr>
          <w:rFonts w:ascii="Arial Narrow" w:hAnsi="Arial Narrow" w:cs="Times New Roman"/>
          <w:sz w:val="24"/>
          <w:szCs w:val="24"/>
        </w:rPr>
        <w:t xml:space="preserve"> solicitud </w:t>
      </w:r>
      <w:r>
        <w:rPr>
          <w:rFonts w:ascii="Arial Narrow" w:hAnsi="Arial Narrow" w:cs="Times New Roman"/>
          <w:sz w:val="24"/>
          <w:szCs w:val="24"/>
        </w:rPr>
        <w:t xml:space="preserve">de reconocimiento de la condición de municipio turístico de singularidad, </w:t>
      </w:r>
      <w:r w:rsidRPr="00C206F3">
        <w:rPr>
          <w:rFonts w:ascii="Arial Narrow" w:hAnsi="Arial Narrow" w:cs="Times New Roman"/>
          <w:sz w:val="24"/>
          <w:szCs w:val="24"/>
        </w:rPr>
        <w:t>y el inicio de su ejecución en no más de 1 año desde su aprobación.</w:t>
      </w:r>
    </w:p>
    <w:p w14:paraId="54F63DC9" w14:textId="77777777" w:rsidR="00C206F3" w:rsidRPr="00C206F3" w:rsidRDefault="00C206F3" w:rsidP="00C206F3">
      <w:pPr>
        <w:spacing w:line="276" w:lineRule="auto"/>
        <w:jc w:val="both"/>
        <w:rPr>
          <w:rFonts w:ascii="Arial Narrow" w:hAnsi="Arial Narrow" w:cs="Times New Roman"/>
          <w:sz w:val="24"/>
          <w:szCs w:val="24"/>
        </w:rPr>
      </w:pPr>
    </w:p>
    <w:p w14:paraId="2CBB2CF5" w14:textId="69A76840" w:rsidR="00602CFF" w:rsidRPr="00C875AB" w:rsidRDefault="002F4960" w:rsidP="00602CFF">
      <w:pPr>
        <w:spacing w:line="276" w:lineRule="auto"/>
        <w:rPr>
          <w:rFonts w:ascii="Arial Narrow" w:hAnsi="Arial Narrow" w:cs="Times New Roman"/>
          <w:b/>
          <w:bCs/>
          <w:sz w:val="24"/>
          <w:szCs w:val="24"/>
        </w:rPr>
      </w:pPr>
      <w:r w:rsidRPr="00C875AB">
        <w:rPr>
          <w:rFonts w:ascii="Arial Narrow" w:hAnsi="Arial Narrow" w:cs="Times New Roman"/>
          <w:b/>
          <w:bCs/>
          <w:sz w:val="24"/>
          <w:szCs w:val="24"/>
        </w:rPr>
        <w:t xml:space="preserve">B) </w:t>
      </w:r>
      <w:r w:rsidR="008C5D17">
        <w:rPr>
          <w:rFonts w:ascii="Arial Narrow" w:hAnsi="Arial Narrow" w:cs="Times New Roman"/>
          <w:b/>
          <w:bCs/>
          <w:sz w:val="24"/>
          <w:szCs w:val="24"/>
        </w:rPr>
        <w:t>Finalidad</w:t>
      </w:r>
      <w:r w:rsidR="00602CFF" w:rsidRPr="00C875AB">
        <w:rPr>
          <w:rFonts w:ascii="Arial Narrow" w:hAnsi="Arial Narrow" w:cs="Times New Roman"/>
          <w:b/>
          <w:bCs/>
          <w:sz w:val="24"/>
          <w:szCs w:val="24"/>
        </w:rPr>
        <w:t xml:space="preserve"> del plan</w:t>
      </w:r>
    </w:p>
    <w:p w14:paraId="684D924D" w14:textId="47DE19ED" w:rsidR="00DD240B" w:rsidRPr="00C875AB" w:rsidRDefault="00C206F3" w:rsidP="00E1240F">
      <w:pPr>
        <w:spacing w:line="276" w:lineRule="auto"/>
        <w:jc w:val="both"/>
        <w:rPr>
          <w:rFonts w:ascii="Arial Narrow" w:hAnsi="Arial Narrow" w:cs="Times New Roman"/>
          <w:sz w:val="24"/>
          <w:szCs w:val="24"/>
        </w:rPr>
      </w:pPr>
      <w:r>
        <w:rPr>
          <w:rFonts w:ascii="Arial Narrow" w:hAnsi="Arial Narrow" w:cs="Times New Roman"/>
          <w:sz w:val="24"/>
          <w:szCs w:val="24"/>
        </w:rPr>
        <w:t>Precisamente, u</w:t>
      </w:r>
      <w:r w:rsidR="002D338A" w:rsidRPr="00C875AB">
        <w:rPr>
          <w:rFonts w:ascii="Arial Narrow" w:hAnsi="Arial Narrow" w:cs="Times New Roman"/>
          <w:sz w:val="24"/>
          <w:szCs w:val="24"/>
        </w:rPr>
        <w:t>na de las principales razones</w:t>
      </w:r>
      <w:r w:rsidR="00E1240F" w:rsidRPr="00C875AB">
        <w:rPr>
          <w:rFonts w:ascii="Arial Narrow" w:hAnsi="Arial Narrow" w:cs="Times New Roman"/>
          <w:sz w:val="24"/>
          <w:szCs w:val="24"/>
        </w:rPr>
        <w:t xml:space="preserve"> para </w:t>
      </w:r>
      <w:r w:rsidR="00171572" w:rsidRPr="00C875AB">
        <w:rPr>
          <w:rFonts w:ascii="Arial Narrow" w:hAnsi="Arial Narrow" w:cs="Times New Roman"/>
          <w:sz w:val="24"/>
          <w:szCs w:val="24"/>
        </w:rPr>
        <w:t>elaborar</w:t>
      </w:r>
      <w:r w:rsidR="00E1240F" w:rsidRPr="00C875AB">
        <w:rPr>
          <w:rFonts w:ascii="Arial Narrow" w:hAnsi="Arial Narrow" w:cs="Times New Roman"/>
          <w:sz w:val="24"/>
          <w:szCs w:val="24"/>
        </w:rPr>
        <w:t xml:space="preserve"> y ejecutar un Plan </w:t>
      </w:r>
      <w:r w:rsidR="00D30054" w:rsidRPr="00C875AB">
        <w:rPr>
          <w:rFonts w:ascii="Arial Narrow" w:hAnsi="Arial Narrow" w:cs="Times New Roman"/>
          <w:sz w:val="24"/>
          <w:szCs w:val="24"/>
        </w:rPr>
        <w:t>Turístico</w:t>
      </w:r>
      <w:r w:rsidR="00E1240F" w:rsidRPr="00C875AB">
        <w:rPr>
          <w:rFonts w:ascii="Arial Narrow" w:hAnsi="Arial Narrow" w:cs="Times New Roman"/>
          <w:sz w:val="24"/>
          <w:szCs w:val="24"/>
        </w:rPr>
        <w:t xml:space="preserve"> </w:t>
      </w:r>
      <w:r w:rsidR="00155A62" w:rsidRPr="00C875AB">
        <w:rPr>
          <w:rFonts w:ascii="Arial Narrow" w:hAnsi="Arial Narrow" w:cs="Times New Roman"/>
          <w:sz w:val="24"/>
          <w:szCs w:val="24"/>
        </w:rPr>
        <w:t>es permitir que</w:t>
      </w:r>
      <w:r w:rsidR="006D7B68" w:rsidRPr="00C875AB">
        <w:rPr>
          <w:rFonts w:ascii="Arial Narrow" w:hAnsi="Arial Narrow" w:cs="Times New Roman"/>
          <w:sz w:val="24"/>
          <w:szCs w:val="24"/>
        </w:rPr>
        <w:t xml:space="preserve"> el municipio pueda obtener el reconocimiento</w:t>
      </w:r>
      <w:r w:rsidR="00155A62" w:rsidRPr="00C875AB">
        <w:rPr>
          <w:rFonts w:ascii="Arial Narrow" w:hAnsi="Arial Narrow" w:cs="Times New Roman"/>
          <w:sz w:val="24"/>
          <w:szCs w:val="24"/>
        </w:rPr>
        <w:t xml:space="preserve"> </w:t>
      </w:r>
      <w:r w:rsidR="009A180F" w:rsidRPr="00C875AB">
        <w:rPr>
          <w:rFonts w:ascii="Arial Narrow" w:hAnsi="Arial Narrow" w:cs="Times New Roman"/>
          <w:sz w:val="24"/>
          <w:szCs w:val="24"/>
        </w:rPr>
        <w:t xml:space="preserve">de la condición de </w:t>
      </w:r>
      <w:r w:rsidR="008C5D17">
        <w:rPr>
          <w:rFonts w:ascii="Arial Narrow" w:hAnsi="Arial Narrow" w:cs="Times New Roman"/>
          <w:sz w:val="24"/>
          <w:szCs w:val="24"/>
        </w:rPr>
        <w:t xml:space="preserve"> </w:t>
      </w:r>
      <w:r w:rsidR="009A180F" w:rsidRPr="00C875AB">
        <w:rPr>
          <w:rFonts w:ascii="Arial Narrow" w:hAnsi="Arial Narrow" w:cs="Times New Roman"/>
          <w:sz w:val="24"/>
          <w:szCs w:val="24"/>
        </w:rPr>
        <w:t xml:space="preserve">Municipio Turístico </w:t>
      </w:r>
      <w:r>
        <w:rPr>
          <w:rFonts w:ascii="Arial Narrow" w:hAnsi="Arial Narrow" w:cs="Times New Roman"/>
          <w:sz w:val="24"/>
          <w:szCs w:val="24"/>
        </w:rPr>
        <w:t>de Singularidad</w:t>
      </w:r>
      <w:r w:rsidR="00DD240B" w:rsidRPr="00C875AB">
        <w:rPr>
          <w:rFonts w:ascii="Arial Narrow" w:hAnsi="Arial Narrow" w:cs="Times New Roman"/>
          <w:sz w:val="24"/>
          <w:szCs w:val="24"/>
        </w:rPr>
        <w:t xml:space="preserve">, lo que, a su vez, requiere </w:t>
      </w:r>
      <w:r w:rsidR="00F01D26" w:rsidRPr="00C875AB">
        <w:rPr>
          <w:rFonts w:ascii="Arial Narrow" w:hAnsi="Arial Narrow" w:cs="Times New Roman"/>
          <w:sz w:val="24"/>
          <w:szCs w:val="24"/>
        </w:rPr>
        <w:t xml:space="preserve">que </w:t>
      </w:r>
      <w:r>
        <w:rPr>
          <w:rFonts w:ascii="Arial Narrow" w:hAnsi="Arial Narrow" w:cs="Times New Roman"/>
          <w:sz w:val="24"/>
          <w:szCs w:val="24"/>
        </w:rPr>
        <w:t xml:space="preserve">desde </w:t>
      </w:r>
      <w:r w:rsidR="00F01D26" w:rsidRPr="00C875AB">
        <w:rPr>
          <w:rFonts w:ascii="Arial Narrow" w:hAnsi="Arial Narrow" w:cs="Times New Roman"/>
          <w:sz w:val="24"/>
          <w:szCs w:val="24"/>
        </w:rPr>
        <w:t>la entidad local</w:t>
      </w:r>
      <w:r>
        <w:rPr>
          <w:rFonts w:ascii="Arial Narrow" w:hAnsi="Arial Narrow" w:cs="Times New Roman"/>
          <w:sz w:val="24"/>
          <w:szCs w:val="24"/>
        </w:rPr>
        <w:t xml:space="preserve"> se</w:t>
      </w:r>
      <w:r w:rsidR="00F01D26" w:rsidRPr="00C875AB">
        <w:rPr>
          <w:rFonts w:ascii="Arial Narrow" w:hAnsi="Arial Narrow" w:cs="Times New Roman"/>
          <w:sz w:val="24"/>
          <w:szCs w:val="24"/>
        </w:rPr>
        <w:t xml:space="preserve"> </w:t>
      </w:r>
      <w:r w:rsidR="00DD240B" w:rsidRPr="00C875AB">
        <w:rPr>
          <w:rFonts w:ascii="Arial Narrow" w:hAnsi="Arial Narrow" w:cs="Times New Roman"/>
          <w:sz w:val="24"/>
          <w:szCs w:val="24"/>
        </w:rPr>
        <w:t>promueva la calidad en la prestación de los servicios municipales al conjunto de la población turística, contribuyendo a un turismo sostenible e inclusivo, con fundamento en el principio de hospitalidad y en los compromisos que derivan del código ético del turismo valenciano</w:t>
      </w:r>
      <w:r w:rsidR="00DF6D1A" w:rsidRPr="00C875AB">
        <w:rPr>
          <w:rStyle w:val="Refdenotaalpie"/>
          <w:rFonts w:ascii="Arial Narrow" w:hAnsi="Arial Narrow" w:cs="Times New Roman"/>
          <w:sz w:val="24"/>
          <w:szCs w:val="24"/>
        </w:rPr>
        <w:footnoteReference w:id="4"/>
      </w:r>
      <w:r w:rsidR="00DD240B" w:rsidRPr="00C875AB">
        <w:rPr>
          <w:rFonts w:ascii="Arial Narrow" w:hAnsi="Arial Narrow" w:cs="Times New Roman"/>
          <w:sz w:val="24"/>
          <w:szCs w:val="24"/>
        </w:rPr>
        <w:t>.</w:t>
      </w:r>
      <w:r>
        <w:rPr>
          <w:rFonts w:ascii="Arial Narrow" w:hAnsi="Arial Narrow" w:cs="Times New Roman"/>
          <w:sz w:val="24"/>
          <w:szCs w:val="24"/>
        </w:rPr>
        <w:t xml:space="preserve"> En definitiva, un cambio e innovación en el modelo de desarrollo turístico.</w:t>
      </w:r>
    </w:p>
    <w:p w14:paraId="23B877DD" w14:textId="4AB7E05D" w:rsidR="00E1240F" w:rsidRPr="00C875AB" w:rsidRDefault="00A46E04" w:rsidP="00E1240F">
      <w:pPr>
        <w:spacing w:line="276" w:lineRule="auto"/>
        <w:jc w:val="both"/>
        <w:rPr>
          <w:rFonts w:ascii="Arial Narrow" w:hAnsi="Arial Narrow" w:cs="Times New Roman"/>
          <w:sz w:val="24"/>
          <w:szCs w:val="24"/>
        </w:rPr>
      </w:pPr>
      <w:r w:rsidRPr="00C875AB">
        <w:rPr>
          <w:rFonts w:ascii="Arial Narrow" w:hAnsi="Arial Narrow" w:cs="Times New Roman"/>
          <w:sz w:val="24"/>
          <w:szCs w:val="24"/>
        </w:rPr>
        <w:lastRenderedPageBreak/>
        <w:t>A través del Plan</w:t>
      </w:r>
      <w:r w:rsidR="00E437AC" w:rsidRPr="00C875AB">
        <w:rPr>
          <w:rFonts w:ascii="Arial Narrow" w:hAnsi="Arial Narrow" w:cs="Times New Roman"/>
          <w:sz w:val="24"/>
          <w:szCs w:val="24"/>
        </w:rPr>
        <w:t xml:space="preserve"> se dotará </w:t>
      </w:r>
      <w:r w:rsidR="00E1240F" w:rsidRPr="00C875AB">
        <w:rPr>
          <w:rFonts w:ascii="Arial Narrow" w:hAnsi="Arial Narrow" w:cs="Times New Roman"/>
          <w:sz w:val="24"/>
          <w:szCs w:val="24"/>
        </w:rPr>
        <w:t>al producto</w:t>
      </w:r>
      <w:r w:rsidR="00C206F3">
        <w:rPr>
          <w:rFonts w:ascii="Arial Narrow" w:hAnsi="Arial Narrow" w:cs="Times New Roman"/>
          <w:sz w:val="24"/>
          <w:szCs w:val="24"/>
        </w:rPr>
        <w:t xml:space="preserve"> y recurso</w:t>
      </w:r>
      <w:r w:rsidR="00E1240F" w:rsidRPr="00C875AB">
        <w:rPr>
          <w:rFonts w:ascii="Arial Narrow" w:hAnsi="Arial Narrow" w:cs="Times New Roman"/>
          <w:sz w:val="24"/>
          <w:szCs w:val="24"/>
        </w:rPr>
        <w:t xml:space="preserve"> turístico del Municipio de un marco orgánico y</w:t>
      </w:r>
      <w:r w:rsidR="00902011" w:rsidRPr="00C875AB">
        <w:rPr>
          <w:rFonts w:ascii="Arial Narrow" w:hAnsi="Arial Narrow" w:cs="Times New Roman"/>
          <w:sz w:val="24"/>
          <w:szCs w:val="24"/>
        </w:rPr>
        <w:t xml:space="preserve"> </w:t>
      </w:r>
      <w:r w:rsidR="00E1240F" w:rsidRPr="00C875AB">
        <w:rPr>
          <w:rFonts w:ascii="Arial Narrow" w:hAnsi="Arial Narrow" w:cs="Times New Roman"/>
          <w:sz w:val="24"/>
          <w:szCs w:val="24"/>
        </w:rPr>
        <w:t>estructurado que cubra las necesidades que requiere el sector para llevar a cabo con éxito sus perspectivas de crecimiento económico continuado y sostenible</w:t>
      </w:r>
      <w:r w:rsidR="00C206F3">
        <w:rPr>
          <w:rFonts w:ascii="Arial Narrow" w:hAnsi="Arial Narrow" w:cs="Times New Roman"/>
          <w:sz w:val="24"/>
          <w:szCs w:val="24"/>
        </w:rPr>
        <w:t xml:space="preserve">, y </w:t>
      </w:r>
      <w:r w:rsidR="00E1240F" w:rsidRPr="00C875AB">
        <w:rPr>
          <w:rFonts w:ascii="Arial Narrow" w:hAnsi="Arial Narrow" w:cs="Times New Roman"/>
          <w:sz w:val="24"/>
          <w:szCs w:val="24"/>
        </w:rPr>
        <w:t xml:space="preserve">que propicie la creación de empleo </w:t>
      </w:r>
      <w:r w:rsidR="00C206F3">
        <w:rPr>
          <w:rFonts w:ascii="Arial Narrow" w:hAnsi="Arial Narrow" w:cs="Times New Roman"/>
          <w:sz w:val="24"/>
          <w:szCs w:val="24"/>
        </w:rPr>
        <w:t xml:space="preserve">de calidad </w:t>
      </w:r>
      <w:r w:rsidR="00E1240F" w:rsidRPr="00C875AB">
        <w:rPr>
          <w:rFonts w:ascii="Arial Narrow" w:hAnsi="Arial Narrow" w:cs="Times New Roman"/>
          <w:sz w:val="24"/>
          <w:szCs w:val="24"/>
        </w:rPr>
        <w:t xml:space="preserve">y </w:t>
      </w:r>
      <w:r w:rsidR="00C206F3">
        <w:rPr>
          <w:rFonts w:ascii="Arial Narrow" w:hAnsi="Arial Narrow" w:cs="Times New Roman"/>
          <w:sz w:val="24"/>
          <w:szCs w:val="24"/>
        </w:rPr>
        <w:t xml:space="preserve">de </w:t>
      </w:r>
      <w:r w:rsidR="00E1240F" w:rsidRPr="00C875AB">
        <w:rPr>
          <w:rFonts w:ascii="Arial Narrow" w:hAnsi="Arial Narrow" w:cs="Times New Roman"/>
          <w:sz w:val="24"/>
          <w:szCs w:val="24"/>
        </w:rPr>
        <w:t>riqueza.</w:t>
      </w:r>
    </w:p>
    <w:p w14:paraId="41F3950F" w14:textId="43A542AD" w:rsidR="00916DC3" w:rsidRPr="00C206F3" w:rsidRDefault="00765CEF" w:rsidP="00E1240F">
      <w:pPr>
        <w:spacing w:line="276" w:lineRule="auto"/>
        <w:jc w:val="both"/>
        <w:rPr>
          <w:rFonts w:ascii="Arial Narrow" w:hAnsi="Arial Narrow" w:cs="Times New Roman"/>
          <w:sz w:val="24"/>
          <w:szCs w:val="24"/>
        </w:rPr>
      </w:pPr>
      <w:r w:rsidRPr="00C206F3">
        <w:rPr>
          <w:rFonts w:ascii="Arial Narrow" w:hAnsi="Arial Narrow" w:cs="Times New Roman"/>
          <w:sz w:val="24"/>
          <w:szCs w:val="24"/>
        </w:rPr>
        <w:t xml:space="preserve">Por tanto, </w:t>
      </w:r>
      <w:r w:rsidR="00C206F3" w:rsidRPr="00C206F3">
        <w:rPr>
          <w:rFonts w:ascii="Arial Narrow" w:hAnsi="Arial Narrow" w:cs="Times New Roman"/>
          <w:sz w:val="24"/>
          <w:szCs w:val="24"/>
        </w:rPr>
        <w:t>se pretende con este instrumento determinar</w:t>
      </w:r>
      <w:r w:rsidR="00E1240F" w:rsidRPr="00C206F3">
        <w:rPr>
          <w:rFonts w:ascii="Arial Narrow" w:hAnsi="Arial Narrow" w:cs="Times New Roman"/>
          <w:sz w:val="24"/>
          <w:szCs w:val="24"/>
        </w:rPr>
        <w:t xml:space="preserve"> las potencialidades existentes y la definición de las acciones a emprender a fin de </w:t>
      </w:r>
      <w:r w:rsidR="003A2CDA" w:rsidRPr="00C206F3">
        <w:rPr>
          <w:rFonts w:ascii="Arial Narrow" w:hAnsi="Arial Narrow" w:cs="Times New Roman"/>
          <w:sz w:val="24"/>
          <w:szCs w:val="24"/>
        </w:rPr>
        <w:t>proporcionar</w:t>
      </w:r>
      <w:r w:rsidR="00E1240F" w:rsidRPr="00C206F3">
        <w:rPr>
          <w:rFonts w:ascii="Arial Narrow" w:hAnsi="Arial Narrow" w:cs="Times New Roman"/>
          <w:sz w:val="24"/>
          <w:szCs w:val="24"/>
        </w:rPr>
        <w:t xml:space="preserve"> mayor contenido y dinamismo a la actividad turística </w:t>
      </w:r>
      <w:r w:rsidR="003A2CDA" w:rsidRPr="00C206F3">
        <w:rPr>
          <w:rFonts w:ascii="Arial Narrow" w:hAnsi="Arial Narrow" w:cs="Times New Roman"/>
          <w:sz w:val="24"/>
          <w:szCs w:val="24"/>
        </w:rPr>
        <w:t>d</w:t>
      </w:r>
      <w:r w:rsidR="00E1240F" w:rsidRPr="00C206F3">
        <w:rPr>
          <w:rFonts w:ascii="Arial Narrow" w:hAnsi="Arial Narrow" w:cs="Times New Roman"/>
          <w:sz w:val="24"/>
          <w:szCs w:val="24"/>
        </w:rPr>
        <w:t>el municipio,</w:t>
      </w:r>
      <w:r w:rsidR="00D30054" w:rsidRPr="00C206F3">
        <w:rPr>
          <w:rFonts w:ascii="Arial Narrow" w:hAnsi="Arial Narrow" w:cs="Times New Roman"/>
          <w:sz w:val="24"/>
          <w:szCs w:val="24"/>
        </w:rPr>
        <w:t xml:space="preserve"> incorporando</w:t>
      </w:r>
      <w:r w:rsidR="00E1240F" w:rsidRPr="00C206F3">
        <w:rPr>
          <w:rFonts w:ascii="Arial Narrow" w:hAnsi="Arial Narrow" w:cs="Times New Roman"/>
          <w:sz w:val="24"/>
          <w:szCs w:val="24"/>
        </w:rPr>
        <w:t xml:space="preserve"> </w:t>
      </w:r>
      <w:r w:rsidR="00916DC3" w:rsidRPr="00C206F3">
        <w:rPr>
          <w:rFonts w:ascii="Arial Narrow" w:hAnsi="Arial Narrow" w:cs="Times New Roman"/>
          <w:sz w:val="24"/>
          <w:szCs w:val="24"/>
        </w:rPr>
        <w:t>medidas de sostenibilidad y mejora en la prestación de los servicios,</w:t>
      </w:r>
      <w:r w:rsidR="00D30054" w:rsidRPr="00C206F3">
        <w:rPr>
          <w:rFonts w:ascii="Arial Narrow" w:hAnsi="Arial Narrow" w:cs="Times New Roman"/>
          <w:sz w:val="24"/>
          <w:szCs w:val="24"/>
        </w:rPr>
        <w:t xml:space="preserve"> </w:t>
      </w:r>
      <w:r w:rsidR="00C206F3" w:rsidRPr="00C206F3">
        <w:rPr>
          <w:rFonts w:ascii="Arial Narrow" w:hAnsi="Arial Narrow" w:cs="Times New Roman"/>
          <w:sz w:val="24"/>
          <w:szCs w:val="24"/>
        </w:rPr>
        <w:t xml:space="preserve">de consolidación progresiva del municipio como destino inteligente, inclusivo y accesible, y de mejora de calidad en la gestión y el empleo turístico, </w:t>
      </w:r>
      <w:r w:rsidR="00D30054" w:rsidRPr="00C206F3">
        <w:rPr>
          <w:rFonts w:ascii="Arial Narrow" w:hAnsi="Arial Narrow" w:cs="Times New Roman"/>
          <w:sz w:val="24"/>
          <w:szCs w:val="24"/>
        </w:rPr>
        <w:t xml:space="preserve">definiendo </w:t>
      </w:r>
      <w:r w:rsidR="00916DC3" w:rsidRPr="00C206F3">
        <w:rPr>
          <w:rFonts w:ascii="Arial Narrow" w:hAnsi="Arial Narrow" w:cs="Times New Roman"/>
          <w:sz w:val="24"/>
          <w:szCs w:val="24"/>
        </w:rPr>
        <w:t>un programa de cualificación de los recursos humanos vinculados al sector turístico y afines.</w:t>
      </w:r>
      <w:r w:rsidR="00C206F3" w:rsidRPr="00C206F3">
        <w:rPr>
          <w:rFonts w:ascii="Arial Narrow" w:hAnsi="Arial Narrow" w:cs="Times New Roman"/>
          <w:sz w:val="24"/>
          <w:szCs w:val="24"/>
        </w:rPr>
        <w:t xml:space="preserve"> Todo ello, sin perder de vista la competitividad y la necesaria innovación inteligente en la promoción, comunicación y </w:t>
      </w:r>
      <w:proofErr w:type="spellStart"/>
      <w:r w:rsidR="00C206F3" w:rsidRPr="00C206F3">
        <w:rPr>
          <w:rFonts w:ascii="Arial Narrow" w:hAnsi="Arial Narrow" w:cs="Times New Roman"/>
          <w:sz w:val="24"/>
          <w:szCs w:val="24"/>
        </w:rPr>
        <w:t>markentig</w:t>
      </w:r>
      <w:proofErr w:type="spellEnd"/>
      <w:r w:rsidR="00C206F3" w:rsidRPr="00C206F3">
        <w:rPr>
          <w:rFonts w:ascii="Arial Narrow" w:hAnsi="Arial Narrow" w:cs="Times New Roman"/>
          <w:sz w:val="24"/>
          <w:szCs w:val="24"/>
        </w:rPr>
        <w:t xml:space="preserve"> de sus recursos y productos turísticos.</w:t>
      </w:r>
    </w:p>
    <w:p w14:paraId="69FFF003" w14:textId="1AA780D4" w:rsidR="00C206F3" w:rsidRDefault="00C206F3" w:rsidP="00E1240F">
      <w:pPr>
        <w:spacing w:line="276" w:lineRule="auto"/>
        <w:jc w:val="both"/>
        <w:rPr>
          <w:rFonts w:ascii="Arial Narrow" w:hAnsi="Arial Narrow" w:cs="Times New Roman"/>
          <w:color w:val="FF0000"/>
          <w:sz w:val="24"/>
          <w:szCs w:val="24"/>
        </w:rPr>
      </w:pPr>
    </w:p>
    <w:p w14:paraId="27060169" w14:textId="2C70DC0F" w:rsidR="00C206F3" w:rsidRDefault="00C206F3" w:rsidP="00E1240F">
      <w:pPr>
        <w:spacing w:line="276" w:lineRule="auto"/>
        <w:jc w:val="both"/>
        <w:rPr>
          <w:rFonts w:ascii="Arial Narrow" w:hAnsi="Arial Narrow" w:cs="Times New Roman"/>
          <w:color w:val="FF0000"/>
          <w:sz w:val="24"/>
          <w:szCs w:val="24"/>
        </w:rPr>
      </w:pPr>
    </w:p>
    <w:p w14:paraId="00B6E6CC" w14:textId="03C0CE32" w:rsidR="00C206F3" w:rsidRDefault="00C206F3" w:rsidP="00E1240F">
      <w:pPr>
        <w:spacing w:line="276" w:lineRule="auto"/>
        <w:jc w:val="both"/>
        <w:rPr>
          <w:rFonts w:ascii="Arial Narrow" w:hAnsi="Arial Narrow" w:cs="Times New Roman"/>
          <w:color w:val="FF0000"/>
          <w:sz w:val="24"/>
          <w:szCs w:val="24"/>
        </w:rPr>
      </w:pPr>
    </w:p>
    <w:p w14:paraId="16B2FC7B" w14:textId="6B8CAF04" w:rsidR="00C206F3" w:rsidRDefault="00C206F3" w:rsidP="00E1240F">
      <w:pPr>
        <w:spacing w:line="276" w:lineRule="auto"/>
        <w:jc w:val="both"/>
        <w:rPr>
          <w:rFonts w:ascii="Arial Narrow" w:hAnsi="Arial Narrow" w:cs="Times New Roman"/>
          <w:color w:val="FF0000"/>
          <w:sz w:val="24"/>
          <w:szCs w:val="24"/>
        </w:rPr>
      </w:pPr>
    </w:p>
    <w:p w14:paraId="0F230D18" w14:textId="4EBA1946" w:rsidR="00C206F3" w:rsidRDefault="00C206F3" w:rsidP="00E1240F">
      <w:pPr>
        <w:spacing w:line="276" w:lineRule="auto"/>
        <w:jc w:val="both"/>
        <w:rPr>
          <w:rFonts w:ascii="Arial Narrow" w:hAnsi="Arial Narrow" w:cs="Times New Roman"/>
          <w:color w:val="FF0000"/>
          <w:sz w:val="24"/>
          <w:szCs w:val="24"/>
        </w:rPr>
      </w:pPr>
    </w:p>
    <w:p w14:paraId="54687E2D" w14:textId="47BD65D4" w:rsidR="00C206F3" w:rsidRDefault="00C206F3" w:rsidP="00E1240F">
      <w:pPr>
        <w:spacing w:line="276" w:lineRule="auto"/>
        <w:jc w:val="both"/>
        <w:rPr>
          <w:rFonts w:ascii="Arial Narrow" w:hAnsi="Arial Narrow" w:cs="Times New Roman"/>
          <w:color w:val="FF0000"/>
          <w:sz w:val="24"/>
          <w:szCs w:val="24"/>
        </w:rPr>
      </w:pPr>
    </w:p>
    <w:p w14:paraId="47F85BEB" w14:textId="1DEB2169" w:rsidR="00C206F3" w:rsidRDefault="00C206F3" w:rsidP="00E1240F">
      <w:pPr>
        <w:spacing w:line="276" w:lineRule="auto"/>
        <w:jc w:val="both"/>
        <w:rPr>
          <w:rFonts w:ascii="Arial Narrow" w:hAnsi="Arial Narrow" w:cs="Times New Roman"/>
          <w:color w:val="FF0000"/>
          <w:sz w:val="24"/>
          <w:szCs w:val="24"/>
        </w:rPr>
      </w:pPr>
    </w:p>
    <w:p w14:paraId="606D8738" w14:textId="64E95385" w:rsidR="00C206F3" w:rsidRDefault="00C206F3" w:rsidP="00E1240F">
      <w:pPr>
        <w:spacing w:line="276" w:lineRule="auto"/>
        <w:jc w:val="both"/>
        <w:rPr>
          <w:rFonts w:ascii="Arial Narrow" w:hAnsi="Arial Narrow" w:cs="Times New Roman"/>
          <w:color w:val="FF0000"/>
          <w:sz w:val="24"/>
          <w:szCs w:val="24"/>
        </w:rPr>
      </w:pPr>
    </w:p>
    <w:p w14:paraId="66360FE6" w14:textId="430CCAB0" w:rsidR="00C206F3" w:rsidRDefault="00C206F3" w:rsidP="00E1240F">
      <w:pPr>
        <w:spacing w:line="276" w:lineRule="auto"/>
        <w:jc w:val="both"/>
        <w:rPr>
          <w:rFonts w:ascii="Arial Narrow" w:hAnsi="Arial Narrow" w:cs="Times New Roman"/>
          <w:color w:val="FF0000"/>
          <w:sz w:val="24"/>
          <w:szCs w:val="24"/>
        </w:rPr>
      </w:pPr>
    </w:p>
    <w:p w14:paraId="5CC89D80" w14:textId="174F0FFE" w:rsidR="00C206F3" w:rsidRDefault="00C206F3" w:rsidP="00E1240F">
      <w:pPr>
        <w:spacing w:line="276" w:lineRule="auto"/>
        <w:jc w:val="both"/>
        <w:rPr>
          <w:rFonts w:ascii="Arial Narrow" w:hAnsi="Arial Narrow" w:cs="Times New Roman"/>
          <w:color w:val="FF0000"/>
          <w:sz w:val="24"/>
          <w:szCs w:val="24"/>
        </w:rPr>
      </w:pPr>
    </w:p>
    <w:p w14:paraId="4F254A9B" w14:textId="64ABF326" w:rsidR="00C206F3" w:rsidRDefault="00C206F3" w:rsidP="00E1240F">
      <w:pPr>
        <w:spacing w:line="276" w:lineRule="auto"/>
        <w:jc w:val="both"/>
        <w:rPr>
          <w:rFonts w:ascii="Arial Narrow" w:hAnsi="Arial Narrow" w:cs="Times New Roman"/>
          <w:color w:val="FF0000"/>
          <w:sz w:val="24"/>
          <w:szCs w:val="24"/>
        </w:rPr>
      </w:pPr>
    </w:p>
    <w:p w14:paraId="339BE6A7" w14:textId="7EEC5314" w:rsidR="00C206F3" w:rsidRDefault="00C206F3" w:rsidP="00E1240F">
      <w:pPr>
        <w:spacing w:line="276" w:lineRule="auto"/>
        <w:jc w:val="both"/>
        <w:rPr>
          <w:rFonts w:ascii="Arial Narrow" w:hAnsi="Arial Narrow" w:cs="Times New Roman"/>
          <w:color w:val="FF0000"/>
          <w:sz w:val="24"/>
          <w:szCs w:val="24"/>
        </w:rPr>
      </w:pPr>
    </w:p>
    <w:p w14:paraId="4B3C323B" w14:textId="5F5FE6F6" w:rsidR="00C206F3" w:rsidRDefault="00C206F3" w:rsidP="00E1240F">
      <w:pPr>
        <w:spacing w:line="276" w:lineRule="auto"/>
        <w:jc w:val="both"/>
        <w:rPr>
          <w:rFonts w:ascii="Arial Narrow" w:hAnsi="Arial Narrow" w:cs="Times New Roman"/>
          <w:color w:val="FF0000"/>
          <w:sz w:val="24"/>
          <w:szCs w:val="24"/>
        </w:rPr>
      </w:pPr>
    </w:p>
    <w:p w14:paraId="7D2C49EC" w14:textId="271CEBC8" w:rsidR="00C206F3" w:rsidRDefault="00C206F3" w:rsidP="00E1240F">
      <w:pPr>
        <w:spacing w:line="276" w:lineRule="auto"/>
        <w:jc w:val="both"/>
        <w:rPr>
          <w:rFonts w:ascii="Arial Narrow" w:hAnsi="Arial Narrow" w:cs="Times New Roman"/>
          <w:color w:val="FF0000"/>
          <w:sz w:val="24"/>
          <w:szCs w:val="24"/>
        </w:rPr>
      </w:pPr>
    </w:p>
    <w:p w14:paraId="1B8E13AD" w14:textId="34959A48" w:rsidR="00C206F3" w:rsidRDefault="00C206F3" w:rsidP="00E1240F">
      <w:pPr>
        <w:spacing w:line="276" w:lineRule="auto"/>
        <w:jc w:val="both"/>
        <w:rPr>
          <w:rFonts w:ascii="Arial Narrow" w:hAnsi="Arial Narrow" w:cs="Times New Roman"/>
          <w:color w:val="FF0000"/>
          <w:sz w:val="24"/>
          <w:szCs w:val="24"/>
        </w:rPr>
      </w:pPr>
    </w:p>
    <w:p w14:paraId="6A4C8C1A" w14:textId="15A7BA62" w:rsidR="00C206F3" w:rsidRDefault="00C206F3" w:rsidP="00E1240F">
      <w:pPr>
        <w:spacing w:line="276" w:lineRule="auto"/>
        <w:jc w:val="both"/>
        <w:rPr>
          <w:rFonts w:ascii="Arial Narrow" w:hAnsi="Arial Narrow" w:cs="Times New Roman"/>
          <w:color w:val="FF0000"/>
          <w:sz w:val="24"/>
          <w:szCs w:val="24"/>
        </w:rPr>
      </w:pPr>
    </w:p>
    <w:p w14:paraId="5EA5FB85" w14:textId="20AF06D1" w:rsidR="00C206F3" w:rsidRDefault="00C206F3" w:rsidP="00E1240F">
      <w:pPr>
        <w:spacing w:line="276" w:lineRule="auto"/>
        <w:jc w:val="both"/>
        <w:rPr>
          <w:rFonts w:ascii="Arial Narrow" w:hAnsi="Arial Narrow" w:cs="Times New Roman"/>
          <w:color w:val="FF0000"/>
          <w:sz w:val="24"/>
          <w:szCs w:val="24"/>
        </w:rPr>
      </w:pPr>
    </w:p>
    <w:p w14:paraId="75A5502C" w14:textId="6201966D" w:rsidR="00C206F3" w:rsidRDefault="00C206F3" w:rsidP="00E1240F">
      <w:pPr>
        <w:spacing w:line="276" w:lineRule="auto"/>
        <w:jc w:val="both"/>
        <w:rPr>
          <w:rFonts w:ascii="Arial Narrow" w:hAnsi="Arial Narrow" w:cs="Times New Roman"/>
          <w:color w:val="FF0000"/>
          <w:sz w:val="24"/>
          <w:szCs w:val="24"/>
        </w:rPr>
      </w:pPr>
    </w:p>
    <w:p w14:paraId="71F4C9E8" w14:textId="56F2C237" w:rsidR="00C206F3" w:rsidRDefault="00C206F3" w:rsidP="00E1240F">
      <w:pPr>
        <w:spacing w:line="276" w:lineRule="auto"/>
        <w:jc w:val="both"/>
        <w:rPr>
          <w:rFonts w:ascii="Arial Narrow" w:hAnsi="Arial Narrow" w:cs="Times New Roman"/>
          <w:color w:val="FF0000"/>
          <w:sz w:val="24"/>
          <w:szCs w:val="24"/>
        </w:rPr>
      </w:pPr>
    </w:p>
    <w:p w14:paraId="3A11986A" w14:textId="5010EB94" w:rsidR="00C206F3" w:rsidRDefault="00C206F3" w:rsidP="00E1240F">
      <w:pPr>
        <w:spacing w:line="276" w:lineRule="auto"/>
        <w:jc w:val="both"/>
        <w:rPr>
          <w:rFonts w:ascii="Arial Narrow" w:hAnsi="Arial Narrow" w:cs="Times New Roman"/>
          <w:color w:val="FF0000"/>
          <w:sz w:val="24"/>
          <w:szCs w:val="24"/>
        </w:rPr>
      </w:pPr>
    </w:p>
    <w:p w14:paraId="342A7B23" w14:textId="5CC2B68B" w:rsidR="00C206F3" w:rsidRDefault="00C206F3" w:rsidP="00E1240F">
      <w:pPr>
        <w:spacing w:line="276" w:lineRule="auto"/>
        <w:jc w:val="both"/>
        <w:rPr>
          <w:rFonts w:ascii="Arial Narrow" w:hAnsi="Arial Narrow" w:cs="Times New Roman"/>
          <w:color w:val="FF0000"/>
          <w:sz w:val="24"/>
          <w:szCs w:val="24"/>
        </w:rPr>
      </w:pPr>
    </w:p>
    <w:p w14:paraId="34E1E19E" w14:textId="58992C2F" w:rsidR="00C206F3" w:rsidRDefault="00C206F3" w:rsidP="00E1240F">
      <w:pPr>
        <w:spacing w:line="276" w:lineRule="auto"/>
        <w:jc w:val="both"/>
        <w:rPr>
          <w:rFonts w:ascii="Arial Narrow" w:hAnsi="Arial Narrow" w:cs="Times New Roman"/>
          <w:color w:val="FF0000"/>
          <w:sz w:val="24"/>
          <w:szCs w:val="24"/>
        </w:rPr>
      </w:pPr>
    </w:p>
    <w:p w14:paraId="0740F359" w14:textId="61C462DD" w:rsidR="00C206F3" w:rsidRDefault="00C206F3" w:rsidP="00E1240F">
      <w:pPr>
        <w:spacing w:line="276" w:lineRule="auto"/>
        <w:jc w:val="both"/>
        <w:rPr>
          <w:rFonts w:ascii="Arial Narrow" w:hAnsi="Arial Narrow" w:cs="Times New Roman"/>
          <w:color w:val="FF0000"/>
          <w:sz w:val="24"/>
          <w:szCs w:val="24"/>
        </w:rPr>
      </w:pPr>
    </w:p>
    <w:p w14:paraId="4611A7B4" w14:textId="2E5B820D" w:rsidR="00C206F3" w:rsidRDefault="00C206F3" w:rsidP="00E1240F">
      <w:pPr>
        <w:spacing w:line="276" w:lineRule="auto"/>
        <w:jc w:val="both"/>
        <w:rPr>
          <w:rFonts w:ascii="Arial Narrow" w:hAnsi="Arial Narrow" w:cs="Times New Roman"/>
          <w:color w:val="FF0000"/>
          <w:sz w:val="24"/>
          <w:szCs w:val="24"/>
        </w:rPr>
      </w:pPr>
    </w:p>
    <w:p w14:paraId="365958DF" w14:textId="6C2528AB" w:rsidR="00EA4170" w:rsidRPr="002F7F6B" w:rsidRDefault="002F7F6B" w:rsidP="002F7F6B">
      <w:pPr>
        <w:spacing w:line="276" w:lineRule="auto"/>
        <w:rPr>
          <w:rFonts w:ascii="Arial Narrow" w:hAnsi="Arial Narrow" w:cs="Times New Roman"/>
          <w:b/>
          <w:bCs/>
          <w:color w:val="C00000"/>
          <w:sz w:val="24"/>
          <w:szCs w:val="24"/>
        </w:rPr>
      </w:pPr>
      <w:r>
        <w:rPr>
          <w:rFonts w:ascii="Arial Narrow" w:hAnsi="Arial Narrow" w:cs="Times New Roman"/>
          <w:b/>
          <w:bCs/>
          <w:color w:val="C00000"/>
          <w:sz w:val="24"/>
          <w:szCs w:val="24"/>
        </w:rPr>
        <w:lastRenderedPageBreak/>
        <w:t xml:space="preserve">II. </w:t>
      </w:r>
      <w:r w:rsidR="00E1240F" w:rsidRPr="002F7F6B">
        <w:rPr>
          <w:rFonts w:ascii="Arial Narrow" w:hAnsi="Arial Narrow" w:cs="Times New Roman"/>
          <w:b/>
          <w:bCs/>
          <w:color w:val="C00000"/>
          <w:sz w:val="24"/>
          <w:szCs w:val="24"/>
        </w:rPr>
        <w:t>DIAGNÓSTICO DEL DESTINO</w:t>
      </w:r>
    </w:p>
    <w:p w14:paraId="62518B23" w14:textId="0AC0168E" w:rsidR="00EA4170" w:rsidRDefault="00EA4170" w:rsidP="00EA4170">
      <w:pPr>
        <w:spacing w:line="276" w:lineRule="auto"/>
        <w:jc w:val="both"/>
        <w:rPr>
          <w:rFonts w:ascii="Arial Narrow" w:hAnsi="Arial Narrow" w:cs="Times New Roman"/>
          <w:sz w:val="24"/>
          <w:szCs w:val="24"/>
        </w:rPr>
      </w:pPr>
      <w:r w:rsidRPr="00C875AB">
        <w:rPr>
          <w:rFonts w:ascii="Arial Narrow" w:hAnsi="Arial Narrow" w:cs="Times New Roman"/>
          <w:sz w:val="24"/>
          <w:szCs w:val="24"/>
        </w:rPr>
        <w:t>En esta parte del Plan</w:t>
      </w:r>
      <w:r w:rsidR="00D43901" w:rsidRPr="00C875AB">
        <w:rPr>
          <w:rFonts w:ascii="Arial Narrow" w:hAnsi="Arial Narrow" w:cs="Times New Roman"/>
          <w:sz w:val="24"/>
          <w:szCs w:val="24"/>
        </w:rPr>
        <w:t>, en primer lugar, se describirán</w:t>
      </w:r>
      <w:r w:rsidRPr="00C875AB">
        <w:rPr>
          <w:rFonts w:ascii="Arial Narrow" w:hAnsi="Arial Narrow" w:cs="Times New Roman"/>
          <w:sz w:val="24"/>
          <w:szCs w:val="24"/>
        </w:rPr>
        <w:t xml:space="preserve"> de forma sencilla pero detallada las características físicas, </w:t>
      </w:r>
      <w:r w:rsidR="00515414" w:rsidRPr="00C875AB">
        <w:rPr>
          <w:rFonts w:ascii="Arial Narrow" w:hAnsi="Arial Narrow" w:cs="Times New Roman"/>
          <w:sz w:val="24"/>
          <w:szCs w:val="24"/>
        </w:rPr>
        <w:t>geográficas, climáticas, históricas, etc. del municipio</w:t>
      </w:r>
      <w:r w:rsidR="00D43901" w:rsidRPr="00C875AB">
        <w:rPr>
          <w:rFonts w:ascii="Arial Narrow" w:hAnsi="Arial Narrow" w:cs="Times New Roman"/>
          <w:sz w:val="24"/>
          <w:szCs w:val="24"/>
        </w:rPr>
        <w:t xml:space="preserve">, </w:t>
      </w:r>
      <w:r w:rsidR="007800FD" w:rsidRPr="00C875AB">
        <w:rPr>
          <w:rFonts w:ascii="Arial Narrow" w:hAnsi="Arial Narrow" w:cs="Times New Roman"/>
          <w:sz w:val="24"/>
          <w:szCs w:val="24"/>
        </w:rPr>
        <w:t>así como las infraestructuras, equipamientos y servicios municipales, con el fin determinar las potencialidades turísticas</w:t>
      </w:r>
      <w:r w:rsidR="00A23D56" w:rsidRPr="00C875AB">
        <w:rPr>
          <w:rFonts w:ascii="Arial Narrow" w:hAnsi="Arial Narrow" w:cs="Times New Roman"/>
          <w:sz w:val="24"/>
          <w:szCs w:val="24"/>
        </w:rPr>
        <w:t xml:space="preserve"> como paso previo </w:t>
      </w:r>
      <w:r w:rsidR="00E424C6" w:rsidRPr="00C875AB">
        <w:rPr>
          <w:rFonts w:ascii="Arial Narrow" w:hAnsi="Arial Narrow" w:cs="Times New Roman"/>
          <w:sz w:val="24"/>
          <w:szCs w:val="24"/>
        </w:rPr>
        <w:t>a</w:t>
      </w:r>
      <w:r w:rsidR="00A23D56" w:rsidRPr="00C875AB">
        <w:rPr>
          <w:rFonts w:ascii="Arial Narrow" w:hAnsi="Arial Narrow" w:cs="Times New Roman"/>
          <w:sz w:val="24"/>
          <w:szCs w:val="24"/>
        </w:rPr>
        <w:t xml:space="preserve"> fijar</w:t>
      </w:r>
      <w:r w:rsidR="00861B7E" w:rsidRPr="00C875AB">
        <w:rPr>
          <w:rFonts w:ascii="Arial Narrow" w:hAnsi="Arial Narrow" w:cs="Times New Roman"/>
          <w:sz w:val="24"/>
          <w:szCs w:val="24"/>
        </w:rPr>
        <w:t>, en otra fase del plan,</w:t>
      </w:r>
      <w:r w:rsidR="00A23D56" w:rsidRPr="00C875AB">
        <w:rPr>
          <w:rFonts w:ascii="Arial Narrow" w:hAnsi="Arial Narrow" w:cs="Times New Roman"/>
          <w:sz w:val="24"/>
          <w:szCs w:val="24"/>
        </w:rPr>
        <w:t xml:space="preserve"> los objetivos y medidas para alcanzarlos. Tendrá particular importancia identificar los recursos turísticos de primer orden</w:t>
      </w:r>
      <w:r w:rsidR="002F35CF" w:rsidRPr="00C875AB">
        <w:rPr>
          <w:rFonts w:ascii="Arial Narrow" w:hAnsi="Arial Narrow" w:cs="Times New Roman"/>
          <w:sz w:val="24"/>
          <w:szCs w:val="24"/>
        </w:rPr>
        <w:t xml:space="preserve">, pues además de ser uno de los </w:t>
      </w:r>
      <w:r w:rsidR="008146A4" w:rsidRPr="00C875AB">
        <w:rPr>
          <w:rFonts w:ascii="Arial Narrow" w:hAnsi="Arial Narrow" w:cs="Times New Roman"/>
          <w:sz w:val="24"/>
          <w:szCs w:val="24"/>
        </w:rPr>
        <w:t xml:space="preserve">criterios </w:t>
      </w:r>
      <w:r w:rsidR="00790026" w:rsidRPr="00C875AB">
        <w:rPr>
          <w:rFonts w:ascii="Arial Narrow" w:hAnsi="Arial Narrow" w:cs="Times New Roman"/>
          <w:sz w:val="24"/>
          <w:szCs w:val="24"/>
        </w:rPr>
        <w:t xml:space="preserve">alternativos </w:t>
      </w:r>
      <w:r w:rsidR="008146A4" w:rsidRPr="00C875AB">
        <w:rPr>
          <w:rFonts w:ascii="Arial Narrow" w:hAnsi="Arial Narrow" w:cs="Times New Roman"/>
          <w:sz w:val="24"/>
          <w:szCs w:val="24"/>
        </w:rPr>
        <w:t xml:space="preserve">necesarios para el reconocimiento de la condición de municipio turístico </w:t>
      </w:r>
      <w:r w:rsidR="00B06B05" w:rsidRPr="00C875AB">
        <w:rPr>
          <w:rFonts w:ascii="Arial Narrow" w:hAnsi="Arial Narrow" w:cs="Times New Roman"/>
          <w:sz w:val="24"/>
          <w:szCs w:val="24"/>
        </w:rPr>
        <w:t xml:space="preserve">[art. 5.c) Decreto 5/2020], </w:t>
      </w:r>
      <w:r w:rsidR="009666F3" w:rsidRPr="00C875AB">
        <w:rPr>
          <w:rFonts w:ascii="Arial Narrow" w:hAnsi="Arial Narrow" w:cs="Times New Roman"/>
          <w:sz w:val="24"/>
          <w:szCs w:val="24"/>
        </w:rPr>
        <w:t>tienen la capacidad</w:t>
      </w:r>
      <w:r w:rsidR="00790026" w:rsidRPr="00C875AB">
        <w:rPr>
          <w:rFonts w:ascii="Arial Narrow" w:hAnsi="Arial Narrow" w:cs="Times New Roman"/>
          <w:sz w:val="24"/>
          <w:szCs w:val="24"/>
        </w:rPr>
        <w:t xml:space="preserve">, </w:t>
      </w:r>
      <w:r w:rsidR="009666F3" w:rsidRPr="00C875AB">
        <w:rPr>
          <w:rFonts w:ascii="Arial Narrow" w:hAnsi="Arial Narrow" w:cs="Times New Roman"/>
          <w:sz w:val="24"/>
          <w:szCs w:val="24"/>
        </w:rPr>
        <w:t>por sí mismos</w:t>
      </w:r>
      <w:r w:rsidR="00790026" w:rsidRPr="00C875AB">
        <w:rPr>
          <w:rFonts w:ascii="Arial Narrow" w:hAnsi="Arial Narrow" w:cs="Times New Roman"/>
          <w:sz w:val="24"/>
          <w:szCs w:val="24"/>
        </w:rPr>
        <w:t>,</w:t>
      </w:r>
      <w:r w:rsidR="009666F3" w:rsidRPr="00C875AB">
        <w:rPr>
          <w:rFonts w:ascii="Arial Narrow" w:hAnsi="Arial Narrow" w:cs="Times New Roman"/>
          <w:sz w:val="24"/>
          <w:szCs w:val="24"/>
        </w:rPr>
        <w:t xml:space="preserve"> de generar flujos y corrientes de turismo relevantes </w:t>
      </w:r>
      <w:r w:rsidR="00535482" w:rsidRPr="00C875AB">
        <w:rPr>
          <w:rFonts w:ascii="Arial Narrow" w:hAnsi="Arial Narrow" w:cs="Times New Roman"/>
          <w:sz w:val="24"/>
          <w:szCs w:val="24"/>
        </w:rPr>
        <w:t>que</w:t>
      </w:r>
      <w:r w:rsidR="009666F3" w:rsidRPr="00C875AB">
        <w:rPr>
          <w:rFonts w:ascii="Arial Narrow" w:hAnsi="Arial Narrow" w:cs="Times New Roman"/>
          <w:sz w:val="24"/>
          <w:szCs w:val="24"/>
        </w:rPr>
        <w:t xml:space="preserve"> contribuy</w:t>
      </w:r>
      <w:r w:rsidR="00535482" w:rsidRPr="00C875AB">
        <w:rPr>
          <w:rFonts w:ascii="Arial Narrow" w:hAnsi="Arial Narrow" w:cs="Times New Roman"/>
          <w:sz w:val="24"/>
          <w:szCs w:val="24"/>
        </w:rPr>
        <w:t>en</w:t>
      </w:r>
      <w:r w:rsidR="009666F3" w:rsidRPr="00C875AB">
        <w:rPr>
          <w:rFonts w:ascii="Arial Narrow" w:hAnsi="Arial Narrow" w:cs="Times New Roman"/>
          <w:sz w:val="24"/>
          <w:szCs w:val="24"/>
        </w:rPr>
        <w:t xml:space="preserve"> a reforzar la imagen de marca turística de la Comunitat Valenciana</w:t>
      </w:r>
      <w:r w:rsidR="00535482" w:rsidRPr="00C875AB">
        <w:rPr>
          <w:rFonts w:ascii="Arial Narrow" w:hAnsi="Arial Narrow" w:cs="Times New Roman"/>
          <w:sz w:val="24"/>
          <w:szCs w:val="24"/>
        </w:rPr>
        <w:t>,</w:t>
      </w:r>
      <w:r w:rsidR="009666F3" w:rsidRPr="00C875AB">
        <w:rPr>
          <w:rFonts w:ascii="Arial Narrow" w:hAnsi="Arial Narrow" w:cs="Times New Roman"/>
          <w:sz w:val="24"/>
          <w:szCs w:val="24"/>
        </w:rPr>
        <w:t xml:space="preserve"> así como su promoción como destino turístico.</w:t>
      </w:r>
    </w:p>
    <w:p w14:paraId="3765332D" w14:textId="77777777" w:rsidR="0017077A" w:rsidRDefault="0017077A" w:rsidP="006A5072">
      <w:pPr>
        <w:spacing w:line="276" w:lineRule="auto"/>
        <w:jc w:val="both"/>
        <w:rPr>
          <w:rFonts w:ascii="Arial Narrow" w:hAnsi="Arial Narrow" w:cs="Times New Roman"/>
          <w:bCs/>
          <w:sz w:val="24"/>
          <w:szCs w:val="24"/>
        </w:rPr>
      </w:pPr>
      <w:bookmarkStart w:id="13" w:name="_Hlk113329561"/>
    </w:p>
    <w:p w14:paraId="58BAC08B" w14:textId="77777777" w:rsidR="0017077A" w:rsidRDefault="0017077A" w:rsidP="006A5072">
      <w:pPr>
        <w:spacing w:line="276" w:lineRule="auto"/>
        <w:jc w:val="both"/>
        <w:rPr>
          <w:rFonts w:ascii="Arial Narrow" w:hAnsi="Arial Narrow" w:cs="Times New Roman"/>
          <w:b/>
          <w:bCs/>
          <w:color w:val="C00000"/>
          <w:sz w:val="24"/>
          <w:szCs w:val="24"/>
        </w:rPr>
      </w:pPr>
    </w:p>
    <w:p w14:paraId="440B8290" w14:textId="77777777" w:rsidR="0017077A" w:rsidRDefault="0017077A" w:rsidP="006A5072">
      <w:pPr>
        <w:spacing w:line="276" w:lineRule="auto"/>
        <w:jc w:val="both"/>
        <w:rPr>
          <w:rFonts w:ascii="Arial Narrow" w:hAnsi="Arial Narrow" w:cs="Times New Roman"/>
          <w:b/>
          <w:bCs/>
          <w:color w:val="C00000"/>
          <w:sz w:val="24"/>
          <w:szCs w:val="24"/>
        </w:rPr>
      </w:pPr>
    </w:p>
    <w:p w14:paraId="7FA3528A" w14:textId="77777777" w:rsidR="0017077A" w:rsidRDefault="0017077A" w:rsidP="006A5072">
      <w:pPr>
        <w:spacing w:line="276" w:lineRule="auto"/>
        <w:jc w:val="both"/>
        <w:rPr>
          <w:rFonts w:ascii="Arial Narrow" w:hAnsi="Arial Narrow" w:cs="Times New Roman"/>
          <w:b/>
          <w:bCs/>
          <w:color w:val="C00000"/>
          <w:sz w:val="24"/>
          <w:szCs w:val="24"/>
        </w:rPr>
      </w:pPr>
    </w:p>
    <w:p w14:paraId="6EE3CD81" w14:textId="77777777" w:rsidR="0017077A" w:rsidRDefault="0017077A" w:rsidP="006A5072">
      <w:pPr>
        <w:spacing w:line="276" w:lineRule="auto"/>
        <w:jc w:val="both"/>
        <w:rPr>
          <w:rFonts w:ascii="Arial Narrow" w:hAnsi="Arial Narrow" w:cs="Times New Roman"/>
          <w:b/>
          <w:bCs/>
          <w:color w:val="C00000"/>
          <w:sz w:val="24"/>
          <w:szCs w:val="24"/>
        </w:rPr>
      </w:pPr>
    </w:p>
    <w:p w14:paraId="7253EE82" w14:textId="77777777" w:rsidR="0017077A" w:rsidRDefault="0017077A" w:rsidP="006A5072">
      <w:pPr>
        <w:spacing w:line="276" w:lineRule="auto"/>
        <w:jc w:val="both"/>
        <w:rPr>
          <w:rFonts w:ascii="Arial Narrow" w:hAnsi="Arial Narrow" w:cs="Times New Roman"/>
          <w:b/>
          <w:bCs/>
          <w:color w:val="C00000"/>
          <w:sz w:val="24"/>
          <w:szCs w:val="24"/>
        </w:rPr>
      </w:pPr>
    </w:p>
    <w:p w14:paraId="112D244D" w14:textId="77777777" w:rsidR="0017077A" w:rsidRDefault="0017077A" w:rsidP="006A5072">
      <w:pPr>
        <w:spacing w:line="276" w:lineRule="auto"/>
        <w:jc w:val="both"/>
        <w:rPr>
          <w:rFonts w:ascii="Arial Narrow" w:hAnsi="Arial Narrow" w:cs="Times New Roman"/>
          <w:b/>
          <w:bCs/>
          <w:color w:val="C00000"/>
          <w:sz w:val="24"/>
          <w:szCs w:val="24"/>
        </w:rPr>
      </w:pPr>
    </w:p>
    <w:p w14:paraId="5FB8F663" w14:textId="0BD64B15" w:rsidR="002F7F6B" w:rsidRDefault="002F7F6B" w:rsidP="006A5072">
      <w:pPr>
        <w:spacing w:line="276" w:lineRule="auto"/>
        <w:jc w:val="both"/>
        <w:rPr>
          <w:rFonts w:ascii="Arial Narrow" w:hAnsi="Arial Narrow" w:cs="Times New Roman"/>
          <w:b/>
          <w:bCs/>
          <w:color w:val="C00000"/>
          <w:sz w:val="24"/>
          <w:szCs w:val="24"/>
        </w:rPr>
      </w:pPr>
      <w:r>
        <w:rPr>
          <w:rFonts w:ascii="Arial Narrow" w:hAnsi="Arial Narrow" w:cs="Times New Roman"/>
          <w:b/>
          <w:bCs/>
          <w:color w:val="C00000"/>
          <w:sz w:val="24"/>
          <w:szCs w:val="24"/>
        </w:rPr>
        <w:t>1. CARACTERÍSTICAS GENERALES</w:t>
      </w:r>
    </w:p>
    <w:p w14:paraId="0E6A935A" w14:textId="1AFDC8CB" w:rsidR="00840459" w:rsidRPr="009F2F65" w:rsidRDefault="002F7F6B" w:rsidP="002F7F6B">
      <w:pPr>
        <w:spacing w:line="276" w:lineRule="auto"/>
        <w:ind w:left="708"/>
        <w:jc w:val="both"/>
        <w:rPr>
          <w:rFonts w:ascii="Arial Narrow" w:hAnsi="Arial Narrow" w:cs="Times New Roman"/>
          <w:b/>
          <w:bCs/>
          <w:color w:val="C00000"/>
          <w:sz w:val="24"/>
          <w:szCs w:val="24"/>
        </w:rPr>
      </w:pPr>
      <w:r>
        <w:rPr>
          <w:rFonts w:ascii="Arial Narrow" w:hAnsi="Arial Narrow" w:cs="Times New Roman"/>
          <w:b/>
          <w:bCs/>
          <w:color w:val="C00000"/>
          <w:sz w:val="24"/>
          <w:szCs w:val="24"/>
        </w:rPr>
        <w:t>1</w:t>
      </w:r>
      <w:r w:rsidR="00C86DA5" w:rsidRPr="009F2F65">
        <w:rPr>
          <w:rFonts w:ascii="Arial Narrow" w:hAnsi="Arial Narrow" w:cs="Times New Roman"/>
          <w:b/>
          <w:bCs/>
          <w:color w:val="C00000"/>
          <w:sz w:val="24"/>
          <w:szCs w:val="24"/>
        </w:rPr>
        <w:t>.1</w:t>
      </w:r>
      <w:r w:rsidR="00E1240F" w:rsidRPr="009F2F65">
        <w:rPr>
          <w:rFonts w:ascii="Arial Narrow" w:hAnsi="Arial Narrow" w:cs="Times New Roman"/>
          <w:b/>
          <w:bCs/>
          <w:color w:val="C00000"/>
          <w:sz w:val="24"/>
          <w:szCs w:val="24"/>
        </w:rPr>
        <w:t>. U</w:t>
      </w:r>
      <w:r>
        <w:rPr>
          <w:rFonts w:ascii="Arial Narrow" w:hAnsi="Arial Narrow" w:cs="Times New Roman"/>
          <w:b/>
          <w:bCs/>
          <w:color w:val="C00000"/>
          <w:sz w:val="24"/>
          <w:szCs w:val="24"/>
        </w:rPr>
        <w:t>bicación geográfica, demografía y accesibilidad al destino</w:t>
      </w:r>
    </w:p>
    <w:bookmarkEnd w:id="13"/>
    <w:p w14:paraId="47E2350F" w14:textId="4B0C6622" w:rsidR="00E1240F" w:rsidRDefault="00E1240F" w:rsidP="00E1240F">
      <w:pPr>
        <w:spacing w:line="276" w:lineRule="auto"/>
        <w:jc w:val="both"/>
        <w:rPr>
          <w:rFonts w:ascii="Arial Narrow" w:hAnsi="Arial Narrow" w:cs="Times New Roman"/>
          <w:sz w:val="24"/>
          <w:szCs w:val="24"/>
        </w:rPr>
      </w:pPr>
      <w:r w:rsidRPr="005D1627">
        <w:rPr>
          <w:rFonts w:ascii="Arial Narrow" w:hAnsi="Arial Narrow" w:cs="Times New Roman"/>
          <w:b/>
          <w:sz w:val="24"/>
          <w:szCs w:val="24"/>
        </w:rPr>
        <w:t>1)</w:t>
      </w:r>
      <w:r w:rsidRPr="00C875AB">
        <w:rPr>
          <w:rFonts w:ascii="Arial Narrow" w:hAnsi="Arial Narrow" w:cs="Times New Roman"/>
          <w:sz w:val="24"/>
          <w:szCs w:val="24"/>
        </w:rPr>
        <w:t xml:space="preserve"> </w:t>
      </w:r>
      <w:r w:rsidR="00DF33B4" w:rsidRPr="00C875AB">
        <w:rPr>
          <w:rFonts w:ascii="Arial Narrow" w:hAnsi="Arial Narrow" w:cs="Times New Roman"/>
          <w:sz w:val="24"/>
          <w:szCs w:val="24"/>
        </w:rPr>
        <w:t>Se describirá</w:t>
      </w:r>
      <w:r w:rsidRPr="00C875AB">
        <w:rPr>
          <w:rFonts w:ascii="Arial Narrow" w:hAnsi="Arial Narrow" w:cs="Times New Roman"/>
          <w:sz w:val="24"/>
          <w:szCs w:val="24"/>
        </w:rPr>
        <w:t xml:space="preserve"> la </w:t>
      </w:r>
      <w:r w:rsidRPr="005D1627">
        <w:rPr>
          <w:rFonts w:ascii="Arial Narrow" w:hAnsi="Arial Narrow" w:cs="Times New Roman"/>
          <w:b/>
          <w:sz w:val="24"/>
          <w:szCs w:val="24"/>
          <w:u w:val="single"/>
        </w:rPr>
        <w:t>localización geográfica del municipio, superficie del territorio y clima</w:t>
      </w:r>
      <w:r w:rsidR="00586C58" w:rsidRPr="005D1627">
        <w:rPr>
          <w:rFonts w:ascii="Arial Narrow" w:hAnsi="Arial Narrow" w:cs="Times New Roman"/>
          <w:b/>
          <w:sz w:val="24"/>
          <w:szCs w:val="24"/>
          <w:u w:val="single"/>
        </w:rPr>
        <w:t>,</w:t>
      </w:r>
      <w:r w:rsidR="00586C58" w:rsidRPr="00C875AB">
        <w:rPr>
          <w:rFonts w:ascii="Arial Narrow" w:hAnsi="Arial Narrow" w:cs="Times New Roman"/>
          <w:sz w:val="24"/>
          <w:szCs w:val="24"/>
        </w:rPr>
        <w:t xml:space="preserve"> utilizando también una imagen, mapa o soporte visual que facilite su reconocimiento. </w:t>
      </w:r>
      <w:r w:rsidRPr="00C875AB">
        <w:rPr>
          <w:rFonts w:ascii="Arial Narrow" w:hAnsi="Arial Narrow" w:cs="Times New Roman"/>
          <w:sz w:val="24"/>
          <w:szCs w:val="24"/>
        </w:rPr>
        <w:t xml:space="preserve"> </w:t>
      </w:r>
    </w:p>
    <w:p w14:paraId="0A748194" w14:textId="13488B71" w:rsidR="000D0144" w:rsidRPr="009F2F65" w:rsidRDefault="00CB0E71" w:rsidP="00E1240F">
      <w:pPr>
        <w:spacing w:line="276" w:lineRule="auto"/>
        <w:jc w:val="both"/>
        <w:rPr>
          <w:rFonts w:ascii="Arial Narrow" w:hAnsi="Arial Narrow" w:cs="Times New Roman"/>
          <w:b/>
          <w:bCs/>
          <w:color w:val="C00000"/>
          <w:sz w:val="20"/>
          <w:szCs w:val="20"/>
        </w:rPr>
      </w:pPr>
      <w:r w:rsidRPr="009F2F65">
        <w:rPr>
          <w:rFonts w:ascii="Arial Narrow" w:hAnsi="Arial Narrow" w:cs="Times New Roman"/>
          <w:b/>
          <w:bCs/>
          <w:color w:val="C00000"/>
          <w:sz w:val="20"/>
          <w:szCs w:val="20"/>
        </w:rPr>
        <w:t>Ejemplo</w:t>
      </w:r>
      <w:r w:rsidR="006B28C5" w:rsidRPr="009F2F65">
        <w:rPr>
          <w:rStyle w:val="Refdenotaalpie"/>
          <w:rFonts w:ascii="Arial Narrow" w:hAnsi="Arial Narrow" w:cs="Times New Roman"/>
          <w:b/>
          <w:bCs/>
          <w:color w:val="C00000"/>
          <w:sz w:val="20"/>
          <w:szCs w:val="20"/>
        </w:rPr>
        <w:footnoteReference w:id="5"/>
      </w:r>
      <w:r w:rsidRPr="009F2F65">
        <w:rPr>
          <w:rFonts w:ascii="Arial Narrow" w:hAnsi="Arial Narrow" w:cs="Times New Roman"/>
          <w:b/>
          <w:bCs/>
          <w:color w:val="C00000"/>
          <w:sz w:val="20"/>
          <w:szCs w:val="20"/>
        </w:rPr>
        <w:t>:</w:t>
      </w:r>
    </w:p>
    <w:p w14:paraId="0873974B" w14:textId="3CEE608D" w:rsidR="001F0AE3" w:rsidRDefault="001F0AE3" w:rsidP="00E1240F">
      <w:pPr>
        <w:spacing w:line="276" w:lineRule="auto"/>
        <w:jc w:val="both"/>
        <w:rPr>
          <w:rFonts w:ascii="Arial Narrow" w:hAnsi="Arial Narrow" w:cs="Times New Roman"/>
          <w:sz w:val="24"/>
          <w:szCs w:val="24"/>
        </w:rPr>
      </w:pPr>
      <w:r w:rsidRPr="001F0AE3">
        <w:rPr>
          <w:rFonts w:ascii="Arial Narrow" w:hAnsi="Arial Narrow" w:cs="Times New Roman"/>
          <w:noProof/>
          <w:sz w:val="24"/>
          <w:szCs w:val="24"/>
        </w:rPr>
        <w:drawing>
          <wp:anchor distT="0" distB="0" distL="114300" distR="114300" simplePos="0" relativeHeight="251663360" behindDoc="0" locked="0" layoutInCell="1" allowOverlap="1" wp14:anchorId="5D7A4A3A" wp14:editId="39D58444">
            <wp:simplePos x="0" y="0"/>
            <wp:positionH relativeFrom="column">
              <wp:posOffset>2041525</wp:posOffset>
            </wp:positionH>
            <wp:positionV relativeFrom="paragraph">
              <wp:posOffset>113665</wp:posOffset>
            </wp:positionV>
            <wp:extent cx="1789906" cy="1145540"/>
            <wp:effectExtent l="0" t="0" r="1270" b="0"/>
            <wp:wrapNone/>
            <wp:docPr id="2050" name="Picture 2">
              <a:extLst xmlns:a="http://schemas.openxmlformats.org/drawingml/2006/main">
                <a:ext uri="{FF2B5EF4-FFF2-40B4-BE49-F238E27FC236}">
                  <a16:creationId xmlns:a16="http://schemas.microsoft.com/office/drawing/2014/main" id="{4790006B-F025-4070-8A0F-5B52D34169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a:extLst>
                        <a:ext uri="{FF2B5EF4-FFF2-40B4-BE49-F238E27FC236}">
                          <a16:creationId xmlns:a16="http://schemas.microsoft.com/office/drawing/2014/main" id="{4790006B-F025-4070-8A0F-5B52D341697F}"/>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94197" cy="1148286"/>
                    </a:xfrm>
                    <a:prstGeom prst="rect">
                      <a:avLst/>
                    </a:prstGeom>
                    <a:noFill/>
                  </pic:spPr>
                </pic:pic>
              </a:graphicData>
            </a:graphic>
            <wp14:sizeRelH relativeFrom="margin">
              <wp14:pctWidth>0</wp14:pctWidth>
            </wp14:sizeRelH>
            <wp14:sizeRelV relativeFrom="margin">
              <wp14:pctHeight>0</wp14:pctHeight>
            </wp14:sizeRelV>
          </wp:anchor>
        </w:drawing>
      </w:r>
      <w:r w:rsidRPr="00DE189C">
        <w:rPr>
          <w:rFonts w:ascii="Times New Roman" w:hAnsi="Times New Roman" w:cs="Times New Roman"/>
          <w:b/>
          <w:bCs/>
          <w:noProof/>
          <w:sz w:val="20"/>
          <w:szCs w:val="20"/>
        </w:rPr>
        <w:drawing>
          <wp:anchor distT="0" distB="0" distL="114300" distR="114300" simplePos="0" relativeHeight="251662336" behindDoc="0" locked="0" layoutInCell="1" allowOverlap="1" wp14:anchorId="128DCB45" wp14:editId="728854EE">
            <wp:simplePos x="0" y="0"/>
            <wp:positionH relativeFrom="column">
              <wp:posOffset>90805</wp:posOffset>
            </wp:positionH>
            <wp:positionV relativeFrom="paragraph">
              <wp:posOffset>83185</wp:posOffset>
            </wp:positionV>
            <wp:extent cx="1851660" cy="1234440"/>
            <wp:effectExtent l="0" t="0" r="0" b="3810"/>
            <wp:wrapNone/>
            <wp:docPr id="1026" name="Picture 2" descr="Cinctorres">
              <a:extLst xmlns:a="http://schemas.openxmlformats.org/drawingml/2006/main">
                <a:ext uri="{FF2B5EF4-FFF2-40B4-BE49-F238E27FC236}">
                  <a16:creationId xmlns:a16="http://schemas.microsoft.com/office/drawing/2014/main" id="{77CA2E7A-DA12-4B39-A6DC-48D2C63476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inctorres">
                      <a:extLst>
                        <a:ext uri="{FF2B5EF4-FFF2-40B4-BE49-F238E27FC236}">
                          <a16:creationId xmlns:a16="http://schemas.microsoft.com/office/drawing/2014/main" id="{77CA2E7A-DA12-4B39-A6DC-48D2C634763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51660" cy="1234440"/>
                    </a:xfrm>
                    <a:prstGeom prst="rect">
                      <a:avLst/>
                    </a:prstGeom>
                    <a:noFill/>
                  </pic:spPr>
                </pic:pic>
              </a:graphicData>
            </a:graphic>
            <wp14:sizeRelH relativeFrom="margin">
              <wp14:pctWidth>0</wp14:pctWidth>
            </wp14:sizeRelH>
            <wp14:sizeRelV relativeFrom="margin">
              <wp14:pctHeight>0</wp14:pctHeight>
            </wp14:sizeRelV>
          </wp:anchor>
        </w:drawing>
      </w:r>
    </w:p>
    <w:p w14:paraId="22BA29C0" w14:textId="56E6B94C" w:rsidR="001F0AE3" w:rsidRDefault="001F0AE3" w:rsidP="00E1240F">
      <w:pPr>
        <w:spacing w:line="276" w:lineRule="auto"/>
        <w:jc w:val="both"/>
        <w:rPr>
          <w:rFonts w:ascii="Arial Narrow" w:hAnsi="Arial Narrow" w:cs="Times New Roman"/>
          <w:sz w:val="24"/>
          <w:szCs w:val="24"/>
        </w:rPr>
      </w:pPr>
    </w:p>
    <w:p w14:paraId="719C0E6A" w14:textId="44B7D9B8" w:rsidR="001F0AE3" w:rsidRDefault="001F0AE3" w:rsidP="00E1240F">
      <w:pPr>
        <w:spacing w:line="276" w:lineRule="auto"/>
        <w:jc w:val="both"/>
        <w:rPr>
          <w:rFonts w:ascii="Arial Narrow" w:hAnsi="Arial Narrow" w:cs="Times New Roman"/>
          <w:sz w:val="24"/>
          <w:szCs w:val="24"/>
        </w:rPr>
      </w:pPr>
    </w:p>
    <w:p w14:paraId="176BAE2F" w14:textId="102029C0" w:rsidR="001F0AE3" w:rsidRDefault="001F0AE3" w:rsidP="00E1240F">
      <w:pPr>
        <w:spacing w:line="276" w:lineRule="auto"/>
        <w:jc w:val="both"/>
        <w:rPr>
          <w:rFonts w:ascii="Arial Narrow" w:hAnsi="Arial Narrow" w:cs="Times New Roman"/>
          <w:sz w:val="24"/>
          <w:szCs w:val="24"/>
        </w:rPr>
      </w:pPr>
    </w:p>
    <w:p w14:paraId="13D60169" w14:textId="4F3FEAB0" w:rsidR="001F0AE3" w:rsidRDefault="001F0AE3" w:rsidP="00E1240F">
      <w:pPr>
        <w:spacing w:line="276" w:lineRule="auto"/>
        <w:jc w:val="both"/>
        <w:rPr>
          <w:rFonts w:ascii="Arial Narrow" w:hAnsi="Arial Narrow" w:cs="Times New Roman"/>
          <w:sz w:val="24"/>
          <w:szCs w:val="24"/>
        </w:rPr>
      </w:pPr>
      <w:r w:rsidRPr="00DE189C">
        <w:rPr>
          <w:rFonts w:ascii="Times New Roman" w:hAnsi="Times New Roman" w:cs="Times New Roman"/>
          <w:b/>
          <w:bCs/>
          <w:noProof/>
          <w:sz w:val="20"/>
          <w:szCs w:val="20"/>
        </w:rPr>
        <mc:AlternateContent>
          <mc:Choice Requires="wps">
            <w:drawing>
              <wp:anchor distT="0" distB="0" distL="114300" distR="114300" simplePos="0" relativeHeight="251661312" behindDoc="0" locked="0" layoutInCell="1" allowOverlap="1" wp14:anchorId="4EDE4641" wp14:editId="2ABE16A9">
                <wp:simplePos x="0" y="0"/>
                <wp:positionH relativeFrom="margin">
                  <wp:align>right</wp:align>
                </wp:positionH>
                <wp:positionV relativeFrom="paragraph">
                  <wp:posOffset>99060</wp:posOffset>
                </wp:positionV>
                <wp:extent cx="4221480" cy="1074420"/>
                <wp:effectExtent l="0" t="0" r="0" b="0"/>
                <wp:wrapNone/>
                <wp:docPr id="19" name="CuadroTexto 3"/>
                <wp:cNvGraphicFramePr xmlns:a="http://schemas.openxmlformats.org/drawingml/2006/main"/>
                <a:graphic xmlns:a="http://schemas.openxmlformats.org/drawingml/2006/main">
                  <a:graphicData uri="http://schemas.microsoft.com/office/word/2010/wordprocessingShape">
                    <wps:wsp>
                      <wps:cNvSpPr txBox="1"/>
                      <wps:spPr>
                        <a:xfrm>
                          <a:off x="0" y="0"/>
                          <a:ext cx="4221480" cy="1074420"/>
                        </a:xfrm>
                        <a:prstGeom prst="rect">
                          <a:avLst/>
                        </a:prstGeom>
                        <a:noFill/>
                      </wps:spPr>
                      <wps:txbx>
                        <w:txbxContent>
                          <w:p w14:paraId="4A424E42" w14:textId="77777777" w:rsidR="001403EE" w:rsidRPr="001F0AE3" w:rsidRDefault="001403EE" w:rsidP="001F0AE3">
                            <w:pPr>
                              <w:pStyle w:val="NormalWeb"/>
                              <w:spacing w:before="0" w:beforeAutospacing="0" w:after="0" w:afterAutospacing="0"/>
                              <w:jc w:val="both"/>
                              <w:rPr>
                                <w:i/>
                                <w:sz w:val="18"/>
                                <w:szCs w:val="18"/>
                              </w:rPr>
                            </w:pPr>
                            <w:r w:rsidRPr="001F0AE3">
                              <w:rPr>
                                <w:rFonts w:asciiTheme="minorHAnsi" w:hAnsi="Calibri" w:cstheme="minorBidi"/>
                                <w:i/>
                                <w:color w:val="000000" w:themeColor="text1"/>
                                <w:kern w:val="24"/>
                                <w:sz w:val="18"/>
                                <w:szCs w:val="18"/>
                              </w:rPr>
                              <w:t xml:space="preserve">Cinctorres es un encantador pueblo que se encuentra en la comarca de </w:t>
                            </w:r>
                            <w:proofErr w:type="spellStart"/>
                            <w:r w:rsidRPr="001F0AE3">
                              <w:rPr>
                                <w:rFonts w:asciiTheme="minorHAnsi" w:hAnsi="Calibri" w:cstheme="minorBidi"/>
                                <w:i/>
                                <w:color w:val="000000" w:themeColor="text1"/>
                                <w:kern w:val="24"/>
                                <w:sz w:val="18"/>
                                <w:szCs w:val="18"/>
                              </w:rPr>
                              <w:t>Els</w:t>
                            </w:r>
                            <w:proofErr w:type="spellEnd"/>
                            <w:r w:rsidRPr="001F0AE3">
                              <w:rPr>
                                <w:rFonts w:asciiTheme="minorHAnsi" w:hAnsi="Calibri" w:cstheme="minorBidi"/>
                                <w:i/>
                                <w:color w:val="000000" w:themeColor="text1"/>
                                <w:kern w:val="24"/>
                                <w:sz w:val="18"/>
                                <w:szCs w:val="18"/>
                              </w:rPr>
                              <w:t xml:space="preserve"> </w:t>
                            </w:r>
                            <w:proofErr w:type="spellStart"/>
                            <w:r w:rsidRPr="001F0AE3">
                              <w:rPr>
                                <w:rFonts w:asciiTheme="minorHAnsi" w:hAnsi="Calibri" w:cstheme="minorBidi"/>
                                <w:i/>
                                <w:color w:val="000000" w:themeColor="text1"/>
                                <w:kern w:val="24"/>
                                <w:sz w:val="18"/>
                                <w:szCs w:val="18"/>
                              </w:rPr>
                              <w:t>Ports</w:t>
                            </w:r>
                            <w:proofErr w:type="spellEnd"/>
                            <w:r w:rsidRPr="001F0AE3">
                              <w:rPr>
                                <w:rFonts w:asciiTheme="minorHAnsi" w:hAnsi="Calibri" w:cstheme="minorBidi"/>
                                <w:i/>
                                <w:color w:val="000000" w:themeColor="text1"/>
                                <w:kern w:val="24"/>
                                <w:sz w:val="18"/>
                                <w:szCs w:val="18"/>
                              </w:rPr>
                              <w:t xml:space="preserve">. </w:t>
                            </w:r>
                          </w:p>
                          <w:p w14:paraId="6CC111CA" w14:textId="77777777" w:rsidR="001403EE" w:rsidRPr="001F0AE3" w:rsidRDefault="001403EE" w:rsidP="001F0AE3">
                            <w:pPr>
                              <w:pStyle w:val="NormalWeb"/>
                              <w:spacing w:before="0" w:beforeAutospacing="0" w:after="0" w:afterAutospacing="0"/>
                              <w:jc w:val="both"/>
                              <w:rPr>
                                <w:i/>
                                <w:sz w:val="18"/>
                                <w:szCs w:val="18"/>
                              </w:rPr>
                            </w:pPr>
                            <w:r w:rsidRPr="001F0AE3">
                              <w:rPr>
                                <w:rFonts w:asciiTheme="minorHAnsi" w:hAnsi="Calibri" w:cstheme="minorBidi"/>
                                <w:i/>
                                <w:color w:val="000000" w:themeColor="text1"/>
                                <w:kern w:val="24"/>
                                <w:sz w:val="18"/>
                                <w:szCs w:val="18"/>
                              </w:rPr>
                              <w:t xml:space="preserve">Un destino rodeado de paisajes de ensueño donde podrás disfrutar de la naturaleza en estado puro. </w:t>
                            </w:r>
                          </w:p>
                          <w:p w14:paraId="45D46E17" w14:textId="5AB6B29E" w:rsidR="001403EE" w:rsidRPr="001F0AE3" w:rsidRDefault="001403EE" w:rsidP="001F0AE3">
                            <w:pPr>
                              <w:pStyle w:val="NormalWeb"/>
                              <w:spacing w:before="0" w:beforeAutospacing="0" w:after="0" w:afterAutospacing="0"/>
                              <w:jc w:val="both"/>
                              <w:rPr>
                                <w:i/>
                                <w:sz w:val="18"/>
                                <w:szCs w:val="18"/>
                              </w:rPr>
                            </w:pPr>
                            <w:r w:rsidRPr="001F0AE3">
                              <w:rPr>
                                <w:rFonts w:asciiTheme="minorHAnsi" w:hAnsi="Calibri" w:cstheme="minorBidi"/>
                                <w:i/>
                                <w:color w:val="000000" w:themeColor="text1"/>
                                <w:kern w:val="24"/>
                                <w:sz w:val="18"/>
                                <w:szCs w:val="18"/>
                              </w:rPr>
                              <w:t>Además, descubrirás todos esos rincones a través de las diferentes rutas senderistas que parten de este pequeño pueblo y conocerás el paraje de la Roca Parda. Espectaculares vistas desde donde podrás observar aves, como buitres leonados, lechuzas, garzas y mucho más.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EDE4641" id="CuadroTexto 3" o:spid="_x0000_s1027" type="#_x0000_t202" style="position:absolute;left:0;text-align:left;margin-left:281.2pt;margin-top:7.8pt;width:332.4pt;height:84.6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" filled="f" stroked="f">
                <v:textbox>
                  <w:txbxContent>
                    <w:p w14:paraId="4A424E42" w14:textId="77777777" w:rsidR="001403EE" w:rsidRPr="001F0AE3" w:rsidRDefault="001403EE" w:rsidP="001F0AE3">
                      <w:pPr>
                        <w:pStyle w:val="NormalWeb"/>
                        <w:spacing w:before="0" w:beforeAutospacing="0" w:after="0" w:afterAutospacing="0"/>
                        <w:jc w:val="both"/>
                        <w:rPr>
                          <w:i/>
                          <w:sz w:val="18"/>
                          <w:szCs w:val="18"/>
                        </w:rPr>
                      </w:pPr>
                      <w:proofErr w:type="spellStart"/>
                      <w:r w:rsidRPr="001F0AE3">
                        <w:rPr>
                          <w:rFonts w:asciiTheme="minorHAnsi" w:hAnsi="Calibri" w:cstheme="minorBidi"/>
                          <w:i/>
                          <w:color w:val="000000" w:themeColor="text1"/>
                          <w:kern w:val="24"/>
                          <w:sz w:val="18"/>
                          <w:szCs w:val="18"/>
                        </w:rPr>
                        <w:t>Cinctorres</w:t>
                      </w:r>
                      <w:proofErr w:type="spellEnd"/>
                      <w:r w:rsidRPr="001F0AE3">
                        <w:rPr>
                          <w:rFonts w:asciiTheme="minorHAnsi" w:hAnsi="Calibri" w:cstheme="minorBidi"/>
                          <w:i/>
                          <w:color w:val="000000" w:themeColor="text1"/>
                          <w:kern w:val="24"/>
                          <w:sz w:val="18"/>
                          <w:szCs w:val="18"/>
                        </w:rPr>
                        <w:t xml:space="preserve"> es un encantador pueblo que se encuentra en la comarca de </w:t>
                      </w:r>
                      <w:proofErr w:type="spellStart"/>
                      <w:r w:rsidRPr="001F0AE3">
                        <w:rPr>
                          <w:rFonts w:asciiTheme="minorHAnsi" w:hAnsi="Calibri" w:cstheme="minorBidi"/>
                          <w:i/>
                          <w:color w:val="000000" w:themeColor="text1"/>
                          <w:kern w:val="24"/>
                          <w:sz w:val="18"/>
                          <w:szCs w:val="18"/>
                        </w:rPr>
                        <w:t>Els</w:t>
                      </w:r>
                      <w:proofErr w:type="spellEnd"/>
                      <w:r w:rsidRPr="001F0AE3">
                        <w:rPr>
                          <w:rFonts w:asciiTheme="minorHAnsi" w:hAnsi="Calibri" w:cstheme="minorBidi"/>
                          <w:i/>
                          <w:color w:val="000000" w:themeColor="text1"/>
                          <w:kern w:val="24"/>
                          <w:sz w:val="18"/>
                          <w:szCs w:val="18"/>
                        </w:rPr>
                        <w:t xml:space="preserve"> </w:t>
                      </w:r>
                      <w:proofErr w:type="spellStart"/>
                      <w:r w:rsidRPr="001F0AE3">
                        <w:rPr>
                          <w:rFonts w:asciiTheme="minorHAnsi" w:hAnsi="Calibri" w:cstheme="minorBidi"/>
                          <w:i/>
                          <w:color w:val="000000" w:themeColor="text1"/>
                          <w:kern w:val="24"/>
                          <w:sz w:val="18"/>
                          <w:szCs w:val="18"/>
                        </w:rPr>
                        <w:t>Ports</w:t>
                      </w:r>
                      <w:proofErr w:type="spellEnd"/>
                      <w:r w:rsidRPr="001F0AE3">
                        <w:rPr>
                          <w:rFonts w:asciiTheme="minorHAnsi" w:hAnsi="Calibri" w:cstheme="minorBidi"/>
                          <w:i/>
                          <w:color w:val="000000" w:themeColor="text1"/>
                          <w:kern w:val="24"/>
                          <w:sz w:val="18"/>
                          <w:szCs w:val="18"/>
                        </w:rPr>
                        <w:t xml:space="preserve">. </w:t>
                      </w:r>
                    </w:p>
                    <w:p w14:paraId="6CC111CA" w14:textId="77777777" w:rsidR="001403EE" w:rsidRPr="001F0AE3" w:rsidRDefault="001403EE" w:rsidP="001F0AE3">
                      <w:pPr>
                        <w:pStyle w:val="NormalWeb"/>
                        <w:spacing w:before="0" w:beforeAutospacing="0" w:after="0" w:afterAutospacing="0"/>
                        <w:jc w:val="both"/>
                        <w:rPr>
                          <w:i/>
                          <w:sz w:val="18"/>
                          <w:szCs w:val="18"/>
                        </w:rPr>
                      </w:pPr>
                      <w:r w:rsidRPr="001F0AE3">
                        <w:rPr>
                          <w:rFonts w:asciiTheme="minorHAnsi" w:hAnsi="Calibri" w:cstheme="minorBidi"/>
                          <w:i/>
                          <w:color w:val="000000" w:themeColor="text1"/>
                          <w:kern w:val="24"/>
                          <w:sz w:val="18"/>
                          <w:szCs w:val="18"/>
                        </w:rPr>
                        <w:t xml:space="preserve">Un destino rodeado de paisajes de ensueño donde podrás disfrutar de la naturaleza en estado puro. </w:t>
                      </w:r>
                    </w:p>
                    <w:p w14:paraId="45D46E17" w14:textId="5AB6B29E" w:rsidR="001403EE" w:rsidRPr="001F0AE3" w:rsidRDefault="001403EE" w:rsidP="001F0AE3">
                      <w:pPr>
                        <w:pStyle w:val="NormalWeb"/>
                        <w:spacing w:before="0" w:beforeAutospacing="0" w:after="0" w:afterAutospacing="0"/>
                        <w:jc w:val="both"/>
                        <w:rPr>
                          <w:i/>
                          <w:sz w:val="18"/>
                          <w:szCs w:val="18"/>
                        </w:rPr>
                      </w:pPr>
                      <w:r w:rsidRPr="001F0AE3">
                        <w:rPr>
                          <w:rFonts w:asciiTheme="minorHAnsi" w:hAnsi="Calibri" w:cstheme="minorBidi"/>
                          <w:i/>
                          <w:color w:val="000000" w:themeColor="text1"/>
                          <w:kern w:val="24"/>
                          <w:sz w:val="18"/>
                          <w:szCs w:val="18"/>
                        </w:rPr>
                        <w:t>Además, descubrirás todos esos rincones a través de las diferentes rutas senderistas que parten de este pequeño pueblo y conocerás el paraje de la Roca Parda. Espectaculares vistas desde donde podrás observar aves, como buitres leonados, lechuzas, garzas y mucho más.</w:t>
                      </w:r>
                    </w:p>
                  </w:txbxContent>
                </v:textbox>
                <w10:wrap anchorx="margin"/>
              </v:shape>
            </w:pict>
          </mc:Fallback>
        </mc:AlternateContent>
      </w:r>
    </w:p>
    <w:p w14:paraId="7DAE21D1" w14:textId="40638787" w:rsidR="001F0AE3" w:rsidRDefault="001F0AE3" w:rsidP="00E1240F">
      <w:pPr>
        <w:spacing w:line="276" w:lineRule="auto"/>
        <w:jc w:val="both"/>
        <w:rPr>
          <w:rFonts w:ascii="Arial Narrow" w:hAnsi="Arial Narrow" w:cs="Times New Roman"/>
          <w:sz w:val="24"/>
          <w:szCs w:val="24"/>
        </w:rPr>
      </w:pPr>
    </w:p>
    <w:p w14:paraId="6B35823F" w14:textId="13F1F4D0" w:rsidR="001F0AE3" w:rsidRDefault="001F0AE3" w:rsidP="00E1240F">
      <w:pPr>
        <w:spacing w:line="276" w:lineRule="auto"/>
        <w:jc w:val="both"/>
        <w:rPr>
          <w:rFonts w:ascii="Arial Narrow" w:hAnsi="Arial Narrow" w:cs="Times New Roman"/>
          <w:sz w:val="24"/>
          <w:szCs w:val="24"/>
        </w:rPr>
      </w:pPr>
    </w:p>
    <w:p w14:paraId="6ECA336A" w14:textId="1B364198" w:rsidR="001F0AE3" w:rsidRDefault="001F0AE3" w:rsidP="00E1240F">
      <w:pPr>
        <w:spacing w:line="276" w:lineRule="auto"/>
        <w:jc w:val="both"/>
        <w:rPr>
          <w:rFonts w:ascii="Arial Narrow" w:hAnsi="Arial Narrow" w:cs="Times New Roman"/>
          <w:sz w:val="24"/>
          <w:szCs w:val="24"/>
        </w:rPr>
      </w:pPr>
    </w:p>
    <w:p w14:paraId="060E4A64" w14:textId="77777777" w:rsidR="00E97CA9" w:rsidRDefault="00E97CA9" w:rsidP="00E1240F">
      <w:pPr>
        <w:spacing w:line="276" w:lineRule="auto"/>
        <w:jc w:val="both"/>
        <w:rPr>
          <w:rFonts w:ascii="Arial Narrow" w:hAnsi="Arial Narrow" w:cs="Times New Roman"/>
          <w:b/>
          <w:sz w:val="24"/>
          <w:szCs w:val="24"/>
        </w:rPr>
      </w:pPr>
    </w:p>
    <w:p w14:paraId="134AE64E" w14:textId="77777777" w:rsidR="00E97CA9" w:rsidRDefault="00E97CA9" w:rsidP="00E1240F">
      <w:pPr>
        <w:spacing w:line="276" w:lineRule="auto"/>
        <w:jc w:val="both"/>
        <w:rPr>
          <w:rFonts w:ascii="Arial Narrow" w:hAnsi="Arial Narrow" w:cs="Times New Roman"/>
          <w:b/>
          <w:sz w:val="24"/>
          <w:szCs w:val="24"/>
        </w:rPr>
      </w:pPr>
    </w:p>
    <w:p w14:paraId="0459E7F2" w14:textId="6D488CB5" w:rsidR="006A5072" w:rsidRDefault="00E1240F" w:rsidP="00E1240F">
      <w:pPr>
        <w:spacing w:line="276" w:lineRule="auto"/>
        <w:jc w:val="both"/>
        <w:rPr>
          <w:rFonts w:ascii="Arial Narrow" w:hAnsi="Arial Narrow" w:cs="Times New Roman"/>
          <w:sz w:val="24"/>
          <w:szCs w:val="24"/>
        </w:rPr>
      </w:pPr>
      <w:r w:rsidRPr="005D1627">
        <w:rPr>
          <w:rFonts w:ascii="Arial Narrow" w:hAnsi="Arial Narrow" w:cs="Times New Roman"/>
          <w:b/>
          <w:sz w:val="24"/>
          <w:szCs w:val="24"/>
        </w:rPr>
        <w:lastRenderedPageBreak/>
        <w:t>2)</w:t>
      </w:r>
      <w:r w:rsidR="006A5072">
        <w:rPr>
          <w:rFonts w:ascii="Arial Narrow" w:hAnsi="Arial Narrow" w:cs="Times New Roman"/>
          <w:b/>
          <w:sz w:val="24"/>
          <w:szCs w:val="24"/>
        </w:rPr>
        <w:t xml:space="preserve"> </w:t>
      </w:r>
      <w:r w:rsidR="006A5072" w:rsidRPr="0017077A">
        <w:rPr>
          <w:rFonts w:ascii="Arial Narrow" w:hAnsi="Arial Narrow" w:cs="Times New Roman"/>
          <w:b/>
          <w:sz w:val="24"/>
          <w:szCs w:val="24"/>
          <w:u w:val="single"/>
        </w:rPr>
        <w:t xml:space="preserve">Evolución </w:t>
      </w:r>
      <w:r w:rsidR="006A5072" w:rsidRPr="0017077A">
        <w:rPr>
          <w:rFonts w:ascii="Arial Narrow" w:hAnsi="Arial Narrow" w:cs="Times New Roman"/>
          <w:b/>
          <w:sz w:val="24"/>
          <w:szCs w:val="24"/>
        </w:rPr>
        <w:t>demográfica</w:t>
      </w:r>
      <w:r w:rsidR="0017077A">
        <w:rPr>
          <w:rFonts w:ascii="Arial Narrow" w:hAnsi="Arial Narrow" w:cs="Times New Roman"/>
          <w:b/>
          <w:sz w:val="24"/>
          <w:szCs w:val="24"/>
        </w:rPr>
        <w:t xml:space="preserve">. </w:t>
      </w:r>
      <w:r w:rsidR="006A5072" w:rsidRPr="0017077A">
        <w:rPr>
          <w:rFonts w:ascii="Arial Narrow" w:hAnsi="Arial Narrow" w:cs="Times New Roman"/>
          <w:sz w:val="24"/>
          <w:szCs w:val="24"/>
        </w:rPr>
        <w:t>En</w:t>
      </w:r>
      <w:r w:rsidR="006A5072">
        <w:rPr>
          <w:rFonts w:ascii="Arial Narrow" w:hAnsi="Arial Narrow" w:cs="Times New Roman"/>
          <w:sz w:val="24"/>
          <w:szCs w:val="24"/>
        </w:rPr>
        <w:t xml:space="preserve"> este apartado pueden utilizarse las fichas municipales </w:t>
      </w:r>
      <w:r w:rsidR="002F7F6B">
        <w:rPr>
          <w:rFonts w:ascii="Arial Narrow" w:hAnsi="Arial Narrow" w:cs="Times New Roman"/>
          <w:sz w:val="24"/>
          <w:szCs w:val="24"/>
        </w:rPr>
        <w:t xml:space="preserve">elaboradas por el </w:t>
      </w:r>
      <w:proofErr w:type="spellStart"/>
      <w:r w:rsidR="002F7F6B">
        <w:rPr>
          <w:rFonts w:ascii="Arial Narrow" w:hAnsi="Arial Narrow" w:cs="Times New Roman"/>
          <w:sz w:val="24"/>
          <w:szCs w:val="24"/>
        </w:rPr>
        <w:t>Institut</w:t>
      </w:r>
      <w:proofErr w:type="spellEnd"/>
      <w:r w:rsidR="002F7F6B">
        <w:rPr>
          <w:rFonts w:ascii="Arial Narrow" w:hAnsi="Arial Narrow" w:cs="Times New Roman"/>
          <w:sz w:val="24"/>
          <w:szCs w:val="24"/>
        </w:rPr>
        <w:t xml:space="preserve"> </w:t>
      </w:r>
      <w:proofErr w:type="spellStart"/>
      <w:r w:rsidR="002F7F6B">
        <w:rPr>
          <w:rFonts w:ascii="Arial Narrow" w:hAnsi="Arial Narrow" w:cs="Times New Roman"/>
          <w:sz w:val="24"/>
          <w:szCs w:val="24"/>
        </w:rPr>
        <w:t>Valencià</w:t>
      </w:r>
      <w:proofErr w:type="spellEnd"/>
      <w:r w:rsidR="002F7F6B">
        <w:rPr>
          <w:rFonts w:ascii="Arial Narrow" w:hAnsi="Arial Narrow" w:cs="Times New Roman"/>
          <w:sz w:val="24"/>
          <w:szCs w:val="24"/>
        </w:rPr>
        <w:t xml:space="preserve"> </w:t>
      </w:r>
      <w:proofErr w:type="spellStart"/>
      <w:r w:rsidR="002F7F6B">
        <w:rPr>
          <w:rFonts w:ascii="Arial Narrow" w:hAnsi="Arial Narrow" w:cs="Times New Roman"/>
          <w:sz w:val="24"/>
          <w:szCs w:val="24"/>
        </w:rPr>
        <w:t>d’Estadística</w:t>
      </w:r>
      <w:proofErr w:type="spellEnd"/>
      <w:r w:rsidR="0017077A">
        <w:rPr>
          <w:rFonts w:ascii="Arial Narrow" w:hAnsi="Arial Narrow" w:cs="Times New Roman"/>
          <w:sz w:val="24"/>
          <w:szCs w:val="24"/>
        </w:rPr>
        <w:t xml:space="preserve"> mediante</w:t>
      </w:r>
      <w:r w:rsidR="0017077A" w:rsidRPr="0017077A">
        <w:rPr>
          <w:rFonts w:ascii="Arial Narrow" w:hAnsi="Arial Narrow" w:cs="Times New Roman"/>
          <w:sz w:val="24"/>
          <w:szCs w:val="24"/>
        </w:rPr>
        <w:t xml:space="preserve"> una selección de la información </w:t>
      </w:r>
      <w:r w:rsidR="0017077A">
        <w:rPr>
          <w:rFonts w:ascii="Arial Narrow" w:hAnsi="Arial Narrow" w:cs="Times New Roman"/>
          <w:sz w:val="24"/>
          <w:szCs w:val="24"/>
        </w:rPr>
        <w:t>que contiene</w:t>
      </w:r>
      <w:r w:rsidR="0017077A" w:rsidRPr="0017077A">
        <w:rPr>
          <w:rFonts w:ascii="Arial Narrow" w:hAnsi="Arial Narrow" w:cs="Times New Roman"/>
          <w:sz w:val="24"/>
          <w:szCs w:val="24"/>
        </w:rPr>
        <w:t xml:space="preserve"> el Banco de Datos Territorial (BDT).</w:t>
      </w:r>
      <w:r w:rsidR="0017077A">
        <w:rPr>
          <w:rFonts w:ascii="Arial Narrow" w:hAnsi="Arial Narrow" w:cs="Times New Roman"/>
          <w:sz w:val="24"/>
          <w:szCs w:val="24"/>
        </w:rPr>
        <w:t xml:space="preserve"> Se encuentran ubicadas en: </w:t>
      </w:r>
      <w:hyperlink r:id="rId13" w:history="1">
        <w:r w:rsidR="0017077A" w:rsidRPr="00925D94">
          <w:rPr>
            <w:rStyle w:val="Hipervnculo"/>
            <w:rFonts w:ascii="Arial Narrow" w:hAnsi="Arial Narrow" w:cs="Times New Roman"/>
            <w:sz w:val="24"/>
            <w:szCs w:val="24"/>
          </w:rPr>
          <w:t>https://pegv.gva.es/es/fichas</w:t>
        </w:r>
      </w:hyperlink>
    </w:p>
    <w:p w14:paraId="656FC9FA" w14:textId="59A469D2" w:rsidR="0017077A" w:rsidRPr="009F2F65" w:rsidRDefault="0017077A" w:rsidP="0017077A">
      <w:pPr>
        <w:spacing w:line="276" w:lineRule="auto"/>
        <w:jc w:val="both"/>
        <w:rPr>
          <w:rFonts w:ascii="Arial Narrow" w:hAnsi="Arial Narrow" w:cs="Times New Roman"/>
          <w:b/>
          <w:bCs/>
          <w:color w:val="C00000"/>
          <w:sz w:val="20"/>
          <w:szCs w:val="20"/>
        </w:rPr>
      </w:pPr>
      <w:r w:rsidRPr="009F2F65">
        <w:rPr>
          <w:rFonts w:ascii="Arial Narrow" w:hAnsi="Arial Narrow" w:cs="Times New Roman"/>
          <w:b/>
          <w:bCs/>
          <w:color w:val="C00000"/>
          <w:sz w:val="20"/>
          <w:szCs w:val="20"/>
        </w:rPr>
        <w:t>Ejemplo:</w:t>
      </w:r>
    </w:p>
    <w:p w14:paraId="3DAE5E98" w14:textId="092DA59B" w:rsidR="0017077A" w:rsidRDefault="0017077A" w:rsidP="00E1240F">
      <w:pPr>
        <w:spacing w:line="276" w:lineRule="auto"/>
        <w:jc w:val="both"/>
        <w:rPr>
          <w:rFonts w:ascii="Arial Narrow" w:hAnsi="Arial Narrow" w:cs="Times New Roman"/>
          <w:sz w:val="24"/>
          <w:szCs w:val="24"/>
        </w:rPr>
      </w:pPr>
      <w:r>
        <w:rPr>
          <w:rFonts w:ascii="Arial Narrow" w:hAnsi="Arial Narrow" w:cs="Times New Roman"/>
          <w:sz w:val="24"/>
          <w:szCs w:val="24"/>
        </w:rPr>
        <w:t>Municipio de Gátova</w:t>
      </w:r>
    </w:p>
    <w:p w14:paraId="24577E3E" w14:textId="4DF17E4C" w:rsidR="0017077A" w:rsidRDefault="0017077A" w:rsidP="00E1240F">
      <w:pPr>
        <w:spacing w:line="276" w:lineRule="auto"/>
        <w:jc w:val="both"/>
        <w:rPr>
          <w:rFonts w:ascii="Arial Narrow" w:hAnsi="Arial Narrow" w:cs="Times New Roman"/>
          <w:sz w:val="24"/>
          <w:szCs w:val="24"/>
        </w:rPr>
      </w:pPr>
      <w:r>
        <w:rPr>
          <w:noProof/>
        </w:rPr>
        <w:drawing>
          <wp:inline distT="0" distB="0" distL="0" distR="0" wp14:anchorId="44870745" wp14:editId="75E545F7">
            <wp:extent cx="3947160" cy="330496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13683" cy="3360663"/>
                    </a:xfrm>
                    <a:prstGeom prst="rect">
                      <a:avLst/>
                    </a:prstGeom>
                    <a:noFill/>
                    <a:ln>
                      <a:noFill/>
                    </a:ln>
                  </pic:spPr>
                </pic:pic>
              </a:graphicData>
            </a:graphic>
          </wp:inline>
        </w:drawing>
      </w:r>
    </w:p>
    <w:p w14:paraId="5703AB88" w14:textId="2D450433" w:rsidR="00E1240F" w:rsidRPr="00C875AB" w:rsidRDefault="006A5072" w:rsidP="00E1240F">
      <w:pPr>
        <w:spacing w:line="276" w:lineRule="auto"/>
        <w:jc w:val="both"/>
        <w:rPr>
          <w:rFonts w:ascii="Arial Narrow" w:hAnsi="Arial Narrow" w:cs="Times New Roman"/>
          <w:sz w:val="24"/>
          <w:szCs w:val="24"/>
        </w:rPr>
      </w:pPr>
      <w:r w:rsidRPr="006A5072">
        <w:rPr>
          <w:rFonts w:ascii="Arial Narrow" w:hAnsi="Arial Narrow" w:cs="Times New Roman"/>
          <w:b/>
          <w:sz w:val="24"/>
          <w:szCs w:val="24"/>
        </w:rPr>
        <w:t>3)</w:t>
      </w:r>
      <w:r w:rsidR="00E1240F" w:rsidRPr="00C875AB">
        <w:rPr>
          <w:rFonts w:ascii="Arial Narrow" w:hAnsi="Arial Narrow" w:cs="Times New Roman"/>
          <w:sz w:val="24"/>
          <w:szCs w:val="24"/>
        </w:rPr>
        <w:t xml:space="preserve"> </w:t>
      </w:r>
      <w:r w:rsidR="00FD220E" w:rsidRPr="00C875AB">
        <w:rPr>
          <w:rFonts w:ascii="Arial Narrow" w:hAnsi="Arial Narrow" w:cs="Times New Roman"/>
          <w:sz w:val="24"/>
          <w:szCs w:val="24"/>
        </w:rPr>
        <w:t xml:space="preserve">La </w:t>
      </w:r>
      <w:r w:rsidR="00FD220E" w:rsidRPr="005D1627">
        <w:rPr>
          <w:rFonts w:ascii="Arial Narrow" w:hAnsi="Arial Narrow" w:cs="Times New Roman"/>
          <w:b/>
          <w:sz w:val="24"/>
          <w:szCs w:val="24"/>
          <w:u w:val="single"/>
        </w:rPr>
        <w:t>accesibilidad al destino</w:t>
      </w:r>
      <w:r w:rsidR="00FD220E" w:rsidRPr="00C875AB">
        <w:rPr>
          <w:rFonts w:ascii="Arial Narrow" w:hAnsi="Arial Narrow" w:cs="Times New Roman"/>
          <w:sz w:val="24"/>
          <w:szCs w:val="24"/>
        </w:rPr>
        <w:t xml:space="preserve"> es uno de los factores que más influye en la valoración del atractivo de un área por parte de la demanda. En la valoración de la misma son importantes diversos aspectos como que el acceso se realice por carretera, vías rápidas, poco sinuosas y en buen estado de conservación, así como que haya posibilidades de acceso alternativo al transporte por carretera. Por ello, se procederá a i</w:t>
      </w:r>
      <w:r w:rsidR="009315D2" w:rsidRPr="00C875AB">
        <w:rPr>
          <w:rFonts w:ascii="Arial Narrow" w:hAnsi="Arial Narrow" w:cs="Times New Roman"/>
          <w:sz w:val="24"/>
          <w:szCs w:val="24"/>
        </w:rPr>
        <w:t>d</w:t>
      </w:r>
      <w:r w:rsidR="00E53067" w:rsidRPr="00C875AB">
        <w:rPr>
          <w:rFonts w:ascii="Arial Narrow" w:hAnsi="Arial Narrow" w:cs="Times New Roman"/>
          <w:sz w:val="24"/>
          <w:szCs w:val="24"/>
        </w:rPr>
        <w:t>entificar la</w:t>
      </w:r>
      <w:r w:rsidR="009315D2" w:rsidRPr="00C875AB">
        <w:rPr>
          <w:rFonts w:ascii="Arial Narrow" w:hAnsi="Arial Narrow" w:cs="Times New Roman"/>
          <w:sz w:val="24"/>
          <w:szCs w:val="24"/>
        </w:rPr>
        <w:t xml:space="preserve"> c</w:t>
      </w:r>
      <w:r w:rsidR="00E1240F" w:rsidRPr="00C875AB">
        <w:rPr>
          <w:rFonts w:ascii="Arial Narrow" w:hAnsi="Arial Narrow" w:cs="Times New Roman"/>
          <w:sz w:val="24"/>
          <w:szCs w:val="24"/>
        </w:rPr>
        <w:t>omunicación y accesibilidad del territorio</w:t>
      </w:r>
      <w:r w:rsidR="009315D2" w:rsidRPr="00C875AB">
        <w:rPr>
          <w:rFonts w:ascii="Arial Narrow" w:hAnsi="Arial Narrow" w:cs="Times New Roman"/>
          <w:sz w:val="24"/>
          <w:szCs w:val="24"/>
        </w:rPr>
        <w:t xml:space="preserve">, en particular, si existe </w:t>
      </w:r>
      <w:r w:rsidR="00E1240F" w:rsidRPr="00C875AB">
        <w:rPr>
          <w:rFonts w:ascii="Arial Narrow" w:hAnsi="Arial Narrow" w:cs="Times New Roman"/>
          <w:sz w:val="24"/>
          <w:szCs w:val="24"/>
        </w:rPr>
        <w:t>acceso a través de autovía,</w:t>
      </w:r>
      <w:r w:rsidR="009315D2" w:rsidRPr="00C875AB">
        <w:rPr>
          <w:rFonts w:ascii="Arial Narrow" w:hAnsi="Arial Narrow" w:cs="Times New Roman"/>
          <w:sz w:val="24"/>
          <w:szCs w:val="24"/>
        </w:rPr>
        <w:t xml:space="preserve"> la</w:t>
      </w:r>
      <w:r w:rsidR="00E1240F" w:rsidRPr="00C875AB">
        <w:rPr>
          <w:rFonts w:ascii="Arial Narrow" w:hAnsi="Arial Narrow" w:cs="Times New Roman"/>
          <w:sz w:val="24"/>
          <w:szCs w:val="24"/>
        </w:rPr>
        <w:t xml:space="preserve"> proximidad con aeropuertos o líneas de tren,</w:t>
      </w:r>
      <w:r w:rsidR="005F2E7F" w:rsidRPr="00C875AB">
        <w:rPr>
          <w:rFonts w:ascii="Arial Narrow" w:hAnsi="Arial Narrow" w:cs="Times New Roman"/>
          <w:sz w:val="24"/>
          <w:szCs w:val="24"/>
        </w:rPr>
        <w:t xml:space="preserve"> y la</w:t>
      </w:r>
      <w:r w:rsidR="00E1240F" w:rsidRPr="00C875AB">
        <w:rPr>
          <w:rFonts w:ascii="Arial Narrow" w:hAnsi="Arial Narrow" w:cs="Times New Roman"/>
          <w:sz w:val="24"/>
          <w:szCs w:val="24"/>
        </w:rPr>
        <w:t xml:space="preserve"> movilidad interna, </w:t>
      </w:r>
      <w:r w:rsidR="00E53067" w:rsidRPr="00C875AB">
        <w:rPr>
          <w:rFonts w:ascii="Arial Narrow" w:hAnsi="Arial Narrow" w:cs="Times New Roman"/>
          <w:sz w:val="24"/>
          <w:szCs w:val="24"/>
        </w:rPr>
        <w:t>con especial atención, en su caso,</w:t>
      </w:r>
      <w:r w:rsidR="005F2E7F" w:rsidRPr="00C875AB">
        <w:rPr>
          <w:rFonts w:ascii="Arial Narrow" w:hAnsi="Arial Narrow" w:cs="Times New Roman"/>
          <w:sz w:val="24"/>
          <w:szCs w:val="24"/>
        </w:rPr>
        <w:t xml:space="preserve"> </w:t>
      </w:r>
      <w:r w:rsidR="00E53067" w:rsidRPr="00C875AB">
        <w:rPr>
          <w:rFonts w:ascii="Arial Narrow" w:hAnsi="Arial Narrow" w:cs="Times New Roman"/>
          <w:sz w:val="24"/>
          <w:szCs w:val="24"/>
        </w:rPr>
        <w:t>a</w:t>
      </w:r>
      <w:r w:rsidR="005F2E7F" w:rsidRPr="00C875AB">
        <w:rPr>
          <w:rFonts w:ascii="Arial Narrow" w:hAnsi="Arial Narrow" w:cs="Times New Roman"/>
          <w:sz w:val="24"/>
          <w:szCs w:val="24"/>
        </w:rPr>
        <w:t>l</w:t>
      </w:r>
      <w:r w:rsidR="00E1240F" w:rsidRPr="00C875AB">
        <w:rPr>
          <w:rFonts w:ascii="Arial Narrow" w:hAnsi="Arial Narrow" w:cs="Times New Roman"/>
          <w:sz w:val="24"/>
          <w:szCs w:val="24"/>
        </w:rPr>
        <w:t xml:space="preserve"> transporte sostenible y racionalización del transporte motorizado. </w:t>
      </w:r>
      <w:r w:rsidR="005F2E7F" w:rsidRPr="00C875AB">
        <w:rPr>
          <w:rFonts w:ascii="Arial Narrow" w:hAnsi="Arial Narrow" w:cs="Times New Roman"/>
          <w:sz w:val="24"/>
          <w:szCs w:val="24"/>
        </w:rPr>
        <w:t>Se recomienda incorporar un mapa de accesos:</w:t>
      </w:r>
    </w:p>
    <w:p w14:paraId="2EBAF7DD" w14:textId="4E47E29D" w:rsidR="00FA48F1" w:rsidRDefault="00FA48F1" w:rsidP="00FA48F1">
      <w:pPr>
        <w:spacing w:line="276" w:lineRule="auto"/>
        <w:jc w:val="both"/>
        <w:rPr>
          <w:rFonts w:ascii="Arial Narrow" w:hAnsi="Arial Narrow" w:cs="Times New Roman"/>
          <w:b/>
          <w:bCs/>
          <w:color w:val="C00000"/>
          <w:sz w:val="20"/>
          <w:szCs w:val="20"/>
        </w:rPr>
      </w:pPr>
      <w:r w:rsidRPr="008660DF">
        <w:rPr>
          <w:rFonts w:ascii="Arial Narrow" w:hAnsi="Arial Narrow" w:cs="Times New Roman"/>
          <w:b/>
          <w:bCs/>
          <w:color w:val="C00000"/>
          <w:sz w:val="20"/>
          <w:szCs w:val="20"/>
        </w:rPr>
        <w:t>Ejemplo</w:t>
      </w:r>
      <w:r w:rsidRPr="008660DF">
        <w:rPr>
          <w:rStyle w:val="Refdenotaalpie"/>
          <w:rFonts w:ascii="Arial Narrow" w:hAnsi="Arial Narrow" w:cs="Times New Roman"/>
          <w:b/>
          <w:bCs/>
          <w:color w:val="C00000"/>
          <w:sz w:val="20"/>
          <w:szCs w:val="20"/>
        </w:rPr>
        <w:footnoteReference w:id="6"/>
      </w:r>
      <w:r w:rsidRPr="008660DF">
        <w:rPr>
          <w:rFonts w:ascii="Arial Narrow" w:hAnsi="Arial Narrow" w:cs="Times New Roman"/>
          <w:b/>
          <w:bCs/>
          <w:color w:val="C00000"/>
          <w:sz w:val="20"/>
          <w:szCs w:val="20"/>
        </w:rPr>
        <w:t>:</w:t>
      </w:r>
    </w:p>
    <w:p w14:paraId="5FFA3370" w14:textId="20FE5070" w:rsidR="00FA48F1" w:rsidRPr="00C875AB" w:rsidRDefault="00B45097" w:rsidP="00E1240F">
      <w:pPr>
        <w:spacing w:line="276" w:lineRule="auto"/>
        <w:jc w:val="both"/>
        <w:rPr>
          <w:rFonts w:ascii="Arial Narrow" w:hAnsi="Arial Narrow" w:cs="Times New Roman"/>
          <w:sz w:val="24"/>
          <w:szCs w:val="24"/>
        </w:rPr>
      </w:pPr>
      <w:r w:rsidRPr="00C875AB">
        <w:rPr>
          <w:rFonts w:ascii="Arial Narrow" w:hAnsi="Arial Narrow" w:cs="Times New Roman"/>
          <w:noProof/>
          <w:sz w:val="24"/>
          <w:szCs w:val="24"/>
        </w:rPr>
        <w:drawing>
          <wp:inline distT="0" distB="0" distL="0" distR="0" wp14:anchorId="5760977A" wp14:editId="055C5297">
            <wp:extent cx="3749040" cy="2109056"/>
            <wp:effectExtent l="0" t="0" r="381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789655" cy="2131904"/>
                    </a:xfrm>
                    <a:prstGeom prst="rect">
                      <a:avLst/>
                    </a:prstGeom>
                  </pic:spPr>
                </pic:pic>
              </a:graphicData>
            </a:graphic>
          </wp:inline>
        </w:drawing>
      </w:r>
    </w:p>
    <w:p w14:paraId="1E869D15" w14:textId="77777777" w:rsidR="00E97CA9" w:rsidRDefault="00E97CA9" w:rsidP="00E1240F">
      <w:pPr>
        <w:spacing w:line="276" w:lineRule="auto"/>
        <w:jc w:val="both"/>
        <w:rPr>
          <w:rFonts w:ascii="Arial Narrow" w:hAnsi="Arial Narrow" w:cs="Times New Roman"/>
          <w:b/>
          <w:sz w:val="24"/>
          <w:szCs w:val="24"/>
        </w:rPr>
      </w:pPr>
    </w:p>
    <w:p w14:paraId="75849DBE" w14:textId="491750E1" w:rsidR="00E1240F" w:rsidRPr="00C875AB" w:rsidRDefault="0017077A" w:rsidP="00E1240F">
      <w:pPr>
        <w:spacing w:line="276" w:lineRule="auto"/>
        <w:jc w:val="both"/>
        <w:rPr>
          <w:rFonts w:ascii="Arial Narrow" w:hAnsi="Arial Narrow" w:cs="Times New Roman"/>
          <w:sz w:val="24"/>
          <w:szCs w:val="24"/>
        </w:rPr>
      </w:pPr>
      <w:r>
        <w:rPr>
          <w:rFonts w:ascii="Arial Narrow" w:hAnsi="Arial Narrow" w:cs="Times New Roman"/>
          <w:b/>
          <w:sz w:val="24"/>
          <w:szCs w:val="24"/>
        </w:rPr>
        <w:t>4</w:t>
      </w:r>
      <w:r w:rsidR="00E1240F" w:rsidRPr="005D1627">
        <w:rPr>
          <w:rFonts w:ascii="Arial Narrow" w:hAnsi="Arial Narrow" w:cs="Times New Roman"/>
          <w:b/>
          <w:sz w:val="24"/>
          <w:szCs w:val="24"/>
        </w:rPr>
        <w:t>)</w:t>
      </w:r>
      <w:r w:rsidR="00E1240F" w:rsidRPr="00C875AB">
        <w:rPr>
          <w:rFonts w:ascii="Arial Narrow" w:hAnsi="Arial Narrow" w:cs="Times New Roman"/>
          <w:sz w:val="24"/>
          <w:szCs w:val="24"/>
        </w:rPr>
        <w:t xml:space="preserve"> </w:t>
      </w:r>
      <w:r>
        <w:rPr>
          <w:rFonts w:ascii="Arial Narrow" w:hAnsi="Arial Narrow" w:cs="Times New Roman"/>
          <w:sz w:val="24"/>
          <w:szCs w:val="24"/>
        </w:rPr>
        <w:t>También es conveniente describir</w:t>
      </w:r>
      <w:r w:rsidR="00FA7FBA" w:rsidRPr="00C875AB">
        <w:rPr>
          <w:rFonts w:ascii="Arial Narrow" w:hAnsi="Arial Narrow" w:cs="Times New Roman"/>
          <w:sz w:val="24"/>
          <w:szCs w:val="24"/>
        </w:rPr>
        <w:t xml:space="preserve"> aquellos </w:t>
      </w:r>
      <w:r w:rsidR="00FA7FBA" w:rsidRPr="005D1627">
        <w:rPr>
          <w:rFonts w:ascii="Arial Narrow" w:hAnsi="Arial Narrow" w:cs="Times New Roman"/>
          <w:b/>
          <w:sz w:val="24"/>
          <w:szCs w:val="24"/>
          <w:u w:val="single"/>
        </w:rPr>
        <w:t xml:space="preserve">elementos </w:t>
      </w:r>
      <w:r w:rsidR="00E1240F" w:rsidRPr="005D1627">
        <w:rPr>
          <w:rFonts w:ascii="Arial Narrow" w:hAnsi="Arial Narrow" w:cs="Times New Roman"/>
          <w:b/>
          <w:sz w:val="24"/>
          <w:szCs w:val="24"/>
          <w:u w:val="single"/>
        </w:rPr>
        <w:t>fisiográficos e históricos que</w:t>
      </w:r>
      <w:r w:rsidR="00FA7FBA" w:rsidRPr="005D1627">
        <w:rPr>
          <w:rFonts w:ascii="Arial Narrow" w:hAnsi="Arial Narrow" w:cs="Times New Roman"/>
          <w:b/>
          <w:sz w:val="24"/>
          <w:szCs w:val="24"/>
          <w:u w:val="single"/>
        </w:rPr>
        <w:t xml:space="preserve"> configuren</w:t>
      </w:r>
      <w:r w:rsidR="00E1240F" w:rsidRPr="005D1627">
        <w:rPr>
          <w:rFonts w:ascii="Arial Narrow" w:hAnsi="Arial Narrow" w:cs="Times New Roman"/>
          <w:b/>
          <w:sz w:val="24"/>
          <w:szCs w:val="24"/>
          <w:u w:val="single"/>
        </w:rPr>
        <w:t xml:space="preserve"> la base de los recursos turísticos, naturales y culturales</w:t>
      </w:r>
      <w:r w:rsidR="00E1240F" w:rsidRPr="00C875AB">
        <w:rPr>
          <w:rFonts w:ascii="Arial Narrow" w:hAnsi="Arial Narrow" w:cs="Times New Roman"/>
          <w:sz w:val="24"/>
          <w:szCs w:val="24"/>
        </w:rPr>
        <w:t xml:space="preserve">, </w:t>
      </w:r>
      <w:r w:rsidR="00B63F58" w:rsidRPr="00C875AB">
        <w:rPr>
          <w:rFonts w:ascii="Arial Narrow" w:hAnsi="Arial Narrow" w:cs="Times New Roman"/>
          <w:sz w:val="24"/>
          <w:szCs w:val="24"/>
        </w:rPr>
        <w:t>y que</w:t>
      </w:r>
      <w:r w:rsidR="00E1240F" w:rsidRPr="00C875AB">
        <w:rPr>
          <w:rFonts w:ascii="Arial Narrow" w:hAnsi="Arial Narrow" w:cs="Times New Roman"/>
          <w:sz w:val="24"/>
          <w:szCs w:val="24"/>
        </w:rPr>
        <w:t xml:space="preserve"> contribuyen a individualizar espacios con características comunes que </w:t>
      </w:r>
      <w:r w:rsidR="000779D2">
        <w:rPr>
          <w:rFonts w:ascii="Arial Narrow" w:hAnsi="Arial Narrow" w:cs="Times New Roman"/>
          <w:sz w:val="24"/>
          <w:szCs w:val="24"/>
        </w:rPr>
        <w:t xml:space="preserve">lo </w:t>
      </w:r>
      <w:r w:rsidR="00E1240F" w:rsidRPr="00C875AB">
        <w:rPr>
          <w:rFonts w:ascii="Arial Narrow" w:hAnsi="Arial Narrow" w:cs="Times New Roman"/>
          <w:sz w:val="24"/>
          <w:szCs w:val="24"/>
        </w:rPr>
        <w:t xml:space="preserve">cohesionan </w:t>
      </w:r>
      <w:r w:rsidR="000779D2">
        <w:rPr>
          <w:rFonts w:ascii="Arial Narrow" w:hAnsi="Arial Narrow" w:cs="Times New Roman"/>
          <w:sz w:val="24"/>
          <w:szCs w:val="24"/>
        </w:rPr>
        <w:t xml:space="preserve">y </w:t>
      </w:r>
      <w:r w:rsidR="00E1240F" w:rsidRPr="00C875AB">
        <w:rPr>
          <w:rFonts w:ascii="Arial Narrow" w:hAnsi="Arial Narrow" w:cs="Times New Roman"/>
          <w:sz w:val="24"/>
          <w:szCs w:val="24"/>
        </w:rPr>
        <w:t>diferencian del resto.</w:t>
      </w:r>
    </w:p>
    <w:p w14:paraId="151299D4" w14:textId="77777777" w:rsidR="006B36B3" w:rsidRPr="008660DF" w:rsidRDefault="006B36B3" w:rsidP="006B36B3">
      <w:pPr>
        <w:spacing w:line="276" w:lineRule="auto"/>
        <w:jc w:val="both"/>
        <w:rPr>
          <w:rFonts w:ascii="Arial Narrow" w:hAnsi="Arial Narrow" w:cs="Times New Roman"/>
          <w:b/>
          <w:bCs/>
          <w:color w:val="C00000"/>
          <w:sz w:val="20"/>
          <w:szCs w:val="20"/>
        </w:rPr>
      </w:pPr>
      <w:r w:rsidRPr="008660DF">
        <w:rPr>
          <w:rFonts w:ascii="Arial Narrow" w:hAnsi="Arial Narrow" w:cs="Times New Roman"/>
          <w:b/>
          <w:bCs/>
          <w:color w:val="C00000"/>
          <w:sz w:val="20"/>
          <w:szCs w:val="20"/>
        </w:rPr>
        <w:t>Ejemplo</w:t>
      </w:r>
      <w:r w:rsidRPr="008660DF">
        <w:rPr>
          <w:rStyle w:val="Refdenotaalpie"/>
          <w:rFonts w:ascii="Arial Narrow" w:hAnsi="Arial Narrow" w:cs="Times New Roman"/>
          <w:b/>
          <w:bCs/>
          <w:color w:val="C00000"/>
          <w:sz w:val="20"/>
          <w:szCs w:val="20"/>
        </w:rPr>
        <w:footnoteReference w:id="7"/>
      </w:r>
      <w:r w:rsidRPr="008660DF">
        <w:rPr>
          <w:rFonts w:ascii="Arial Narrow" w:hAnsi="Arial Narrow" w:cs="Times New Roman"/>
          <w:b/>
          <w:bCs/>
          <w:color w:val="C00000"/>
          <w:sz w:val="20"/>
          <w:szCs w:val="20"/>
        </w:rPr>
        <w:t>:</w:t>
      </w:r>
    </w:p>
    <w:p w14:paraId="59E0CBF0" w14:textId="52075B62" w:rsidR="0043318B" w:rsidRPr="00C875AB" w:rsidRDefault="0043318B" w:rsidP="00E1240F">
      <w:pPr>
        <w:spacing w:line="276" w:lineRule="auto"/>
        <w:jc w:val="both"/>
        <w:rPr>
          <w:rFonts w:ascii="Arial Narrow" w:hAnsi="Arial Narrow" w:cs="Times New Roman"/>
          <w:sz w:val="24"/>
          <w:szCs w:val="24"/>
        </w:rPr>
      </w:pPr>
    </w:p>
    <w:p w14:paraId="59F00B16" w14:textId="0033A4CA" w:rsidR="008C7EC5" w:rsidRPr="00C875AB" w:rsidRDefault="008C7EC5" w:rsidP="00E1240F">
      <w:pPr>
        <w:spacing w:line="276" w:lineRule="auto"/>
        <w:jc w:val="both"/>
        <w:rPr>
          <w:rFonts w:ascii="Arial Narrow" w:hAnsi="Arial Narrow" w:cs="Times New Roman"/>
          <w:sz w:val="24"/>
          <w:szCs w:val="24"/>
        </w:rPr>
      </w:pPr>
      <w:r w:rsidRPr="00C875AB">
        <w:rPr>
          <w:rFonts w:ascii="Arial Narrow" w:hAnsi="Arial Narrow" w:cs="Times New Roman"/>
          <w:noProof/>
          <w:sz w:val="24"/>
          <w:szCs w:val="24"/>
        </w:rPr>
        <w:drawing>
          <wp:inline distT="0" distB="0" distL="0" distR="0" wp14:anchorId="58459A0B" wp14:editId="7C200B1C">
            <wp:extent cx="4036486" cy="2270760"/>
            <wp:effectExtent l="0" t="0" r="254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068038" cy="2288510"/>
                    </a:xfrm>
                    <a:prstGeom prst="rect">
                      <a:avLst/>
                    </a:prstGeom>
                  </pic:spPr>
                </pic:pic>
              </a:graphicData>
            </a:graphic>
          </wp:inline>
        </w:drawing>
      </w:r>
    </w:p>
    <w:p w14:paraId="22931E15" w14:textId="3D010CE7" w:rsidR="00491FFF" w:rsidRDefault="00491FFF" w:rsidP="00E1240F">
      <w:pPr>
        <w:spacing w:line="276" w:lineRule="auto"/>
        <w:jc w:val="both"/>
        <w:rPr>
          <w:rFonts w:ascii="Arial Narrow" w:hAnsi="Arial Narrow" w:cs="Times New Roman"/>
          <w:sz w:val="24"/>
          <w:szCs w:val="24"/>
        </w:rPr>
      </w:pPr>
    </w:p>
    <w:p w14:paraId="5D06847B" w14:textId="5E154716" w:rsidR="00702514" w:rsidRDefault="00702514" w:rsidP="00E1240F">
      <w:pPr>
        <w:spacing w:line="276" w:lineRule="auto"/>
        <w:jc w:val="both"/>
        <w:rPr>
          <w:rFonts w:ascii="Arial Narrow" w:hAnsi="Arial Narrow" w:cs="Times New Roman"/>
          <w:sz w:val="24"/>
          <w:szCs w:val="24"/>
        </w:rPr>
      </w:pPr>
    </w:p>
    <w:p w14:paraId="7155001D" w14:textId="77777777" w:rsidR="00702514" w:rsidRDefault="00702514" w:rsidP="00E1240F">
      <w:pPr>
        <w:spacing w:line="276" w:lineRule="auto"/>
        <w:jc w:val="both"/>
        <w:rPr>
          <w:rFonts w:ascii="Arial Narrow" w:hAnsi="Arial Narrow" w:cs="Times New Roman"/>
          <w:sz w:val="24"/>
          <w:szCs w:val="24"/>
        </w:rPr>
      </w:pPr>
    </w:p>
    <w:p w14:paraId="7FE1BEDD" w14:textId="1B90045C" w:rsidR="00C91F0F" w:rsidRPr="0017077A" w:rsidRDefault="0017077A" w:rsidP="0017077A">
      <w:pPr>
        <w:pStyle w:val="Prrafodelista"/>
        <w:numPr>
          <w:ilvl w:val="1"/>
          <w:numId w:val="35"/>
        </w:numPr>
        <w:spacing w:line="276" w:lineRule="auto"/>
        <w:jc w:val="both"/>
        <w:rPr>
          <w:rFonts w:ascii="Arial Narrow" w:hAnsi="Arial Narrow" w:cs="Times New Roman"/>
          <w:b/>
          <w:bCs/>
          <w:color w:val="C00000"/>
          <w:sz w:val="24"/>
          <w:szCs w:val="24"/>
        </w:rPr>
      </w:pPr>
      <w:bookmarkStart w:id="14" w:name="_Hlk113329600"/>
      <w:r>
        <w:rPr>
          <w:rFonts w:ascii="Arial Narrow" w:hAnsi="Arial Narrow" w:cs="Times New Roman"/>
          <w:b/>
          <w:bCs/>
          <w:color w:val="C00000"/>
          <w:sz w:val="24"/>
          <w:szCs w:val="24"/>
        </w:rPr>
        <w:t>Infraestructuras, equipamientos y servicios</w:t>
      </w:r>
    </w:p>
    <w:bookmarkEnd w:id="14"/>
    <w:p w14:paraId="24F3FAD2" w14:textId="71DFE806" w:rsidR="00FC7181" w:rsidRPr="00C875AB" w:rsidRDefault="002B7368" w:rsidP="00680369">
      <w:pPr>
        <w:spacing w:line="276" w:lineRule="auto"/>
        <w:jc w:val="both"/>
        <w:rPr>
          <w:rFonts w:ascii="Arial Narrow" w:hAnsi="Arial Narrow" w:cs="Times New Roman"/>
          <w:sz w:val="24"/>
          <w:szCs w:val="24"/>
        </w:rPr>
      </w:pPr>
      <w:r w:rsidRPr="00C875AB">
        <w:rPr>
          <w:rFonts w:ascii="Arial Narrow" w:hAnsi="Arial Narrow" w:cs="Times New Roman"/>
          <w:sz w:val="24"/>
          <w:szCs w:val="24"/>
        </w:rPr>
        <w:t xml:space="preserve">Las infraestructuras turísticas están compuestas por el conjunto de medios que son necesarios para el funcionamiento del sector turístico en un </w:t>
      </w:r>
      <w:r w:rsidR="007A1227" w:rsidRPr="00C875AB">
        <w:rPr>
          <w:rFonts w:ascii="Arial Narrow" w:hAnsi="Arial Narrow" w:cs="Times New Roman"/>
          <w:sz w:val="24"/>
          <w:szCs w:val="24"/>
        </w:rPr>
        <w:t>municipio</w:t>
      </w:r>
      <w:r w:rsidRPr="00C875AB">
        <w:rPr>
          <w:rFonts w:ascii="Arial Narrow" w:hAnsi="Arial Narrow" w:cs="Times New Roman"/>
          <w:sz w:val="24"/>
          <w:szCs w:val="24"/>
        </w:rPr>
        <w:t xml:space="preserve"> determinado. </w:t>
      </w:r>
      <w:r w:rsidR="00957029" w:rsidRPr="00C875AB">
        <w:rPr>
          <w:rFonts w:ascii="Arial Narrow" w:hAnsi="Arial Narrow" w:cs="Times New Roman"/>
          <w:sz w:val="24"/>
          <w:szCs w:val="24"/>
        </w:rPr>
        <w:t>I</w:t>
      </w:r>
      <w:r w:rsidRPr="00C875AB">
        <w:rPr>
          <w:rFonts w:ascii="Arial Narrow" w:hAnsi="Arial Narrow" w:cs="Times New Roman"/>
          <w:sz w:val="24"/>
          <w:szCs w:val="24"/>
        </w:rPr>
        <w:t>ntegran multitud de actividades y</w:t>
      </w:r>
      <w:r w:rsidR="00957029" w:rsidRPr="00C875AB">
        <w:rPr>
          <w:rFonts w:ascii="Arial Narrow" w:hAnsi="Arial Narrow" w:cs="Times New Roman"/>
          <w:sz w:val="24"/>
          <w:szCs w:val="24"/>
        </w:rPr>
        <w:t xml:space="preserve"> </w:t>
      </w:r>
      <w:r w:rsidRPr="00C875AB">
        <w:rPr>
          <w:rFonts w:ascii="Arial Narrow" w:hAnsi="Arial Narrow" w:cs="Times New Roman"/>
          <w:sz w:val="24"/>
          <w:szCs w:val="24"/>
        </w:rPr>
        <w:t>herramientas (restauración, hostelería, medios del Ayuntamiento, recursos</w:t>
      </w:r>
      <w:r w:rsidR="00957029" w:rsidRPr="00C875AB">
        <w:rPr>
          <w:rFonts w:ascii="Arial Narrow" w:hAnsi="Arial Narrow" w:cs="Times New Roman"/>
          <w:sz w:val="24"/>
          <w:szCs w:val="24"/>
        </w:rPr>
        <w:t xml:space="preserve"> </w:t>
      </w:r>
      <w:r w:rsidRPr="00C875AB">
        <w:rPr>
          <w:rFonts w:ascii="Arial Narrow" w:hAnsi="Arial Narrow" w:cs="Times New Roman"/>
          <w:sz w:val="24"/>
          <w:szCs w:val="24"/>
        </w:rPr>
        <w:t>turísticos, comunicación, etc.)</w:t>
      </w:r>
      <w:r w:rsidR="00957029" w:rsidRPr="00C875AB">
        <w:rPr>
          <w:rFonts w:ascii="Arial Narrow" w:hAnsi="Arial Narrow" w:cs="Times New Roman"/>
          <w:sz w:val="24"/>
          <w:szCs w:val="24"/>
        </w:rPr>
        <w:t xml:space="preserve"> y tienen por finalidad </w:t>
      </w:r>
      <w:r w:rsidRPr="00C875AB">
        <w:rPr>
          <w:rFonts w:ascii="Arial Narrow" w:hAnsi="Arial Narrow" w:cs="Times New Roman"/>
          <w:sz w:val="24"/>
          <w:szCs w:val="24"/>
        </w:rPr>
        <w:t xml:space="preserve">ofrecer un turismo competitivo y </w:t>
      </w:r>
      <w:r w:rsidR="00887AB9" w:rsidRPr="00C875AB">
        <w:rPr>
          <w:rFonts w:ascii="Arial Narrow" w:hAnsi="Arial Narrow" w:cs="Times New Roman"/>
          <w:sz w:val="24"/>
          <w:szCs w:val="24"/>
        </w:rPr>
        <w:t xml:space="preserve">mejorar la experiencia del usuario. </w:t>
      </w:r>
    </w:p>
    <w:p w14:paraId="167CC67D" w14:textId="35D51C53" w:rsidR="00006451" w:rsidRPr="00C875AB" w:rsidRDefault="0024742F" w:rsidP="00680369">
      <w:pPr>
        <w:spacing w:line="276" w:lineRule="auto"/>
        <w:jc w:val="both"/>
        <w:rPr>
          <w:rFonts w:ascii="Arial Narrow" w:hAnsi="Arial Narrow" w:cs="Times New Roman"/>
          <w:sz w:val="24"/>
          <w:szCs w:val="24"/>
        </w:rPr>
      </w:pPr>
      <w:r w:rsidRPr="00C875AB">
        <w:rPr>
          <w:rFonts w:ascii="Arial Narrow" w:hAnsi="Arial Narrow" w:cs="Times New Roman"/>
          <w:sz w:val="24"/>
          <w:szCs w:val="24"/>
        </w:rPr>
        <w:t>Aquí tiene particular importancia el t</w:t>
      </w:r>
      <w:r w:rsidR="00D831BC" w:rsidRPr="00C875AB">
        <w:rPr>
          <w:rFonts w:ascii="Arial Narrow" w:hAnsi="Arial Narrow" w:cs="Times New Roman"/>
          <w:sz w:val="24"/>
          <w:szCs w:val="24"/>
        </w:rPr>
        <w:t>urismo accesible e inclusivo</w:t>
      </w:r>
      <w:r w:rsidRPr="00C875AB">
        <w:rPr>
          <w:rFonts w:ascii="Arial Narrow" w:hAnsi="Arial Narrow" w:cs="Times New Roman"/>
          <w:sz w:val="24"/>
          <w:szCs w:val="24"/>
        </w:rPr>
        <w:t>, de forma que el municipio tenga</w:t>
      </w:r>
      <w:r w:rsidR="00D831BC" w:rsidRPr="00C875AB">
        <w:rPr>
          <w:rFonts w:ascii="Arial Narrow" w:hAnsi="Arial Narrow" w:cs="Times New Roman"/>
          <w:sz w:val="24"/>
          <w:szCs w:val="24"/>
        </w:rPr>
        <w:t xml:space="preserve"> disponibilidad de instalaciones, infraestructuras, transportes y recursos seguros, cómodos y de fácil acceso para todas las personas y especialmente para aquellas con diversidad funcional, mayores y menores, de forma que todos puedan disfrutar de los mismos servicios y productos independientemente de sus capacidades.</w:t>
      </w:r>
    </w:p>
    <w:p w14:paraId="04518B7F" w14:textId="71FECAB2" w:rsidR="0047737F" w:rsidRPr="00C875AB" w:rsidRDefault="007A1227" w:rsidP="00A532DF">
      <w:pPr>
        <w:jc w:val="both"/>
        <w:rPr>
          <w:rFonts w:ascii="Arial Narrow" w:hAnsi="Arial Narrow" w:cs="Times New Roman"/>
          <w:sz w:val="24"/>
          <w:szCs w:val="24"/>
        </w:rPr>
      </w:pPr>
      <w:r w:rsidRPr="00C875AB">
        <w:rPr>
          <w:rFonts w:ascii="Arial Narrow" w:hAnsi="Arial Narrow" w:cs="Times New Roman"/>
          <w:sz w:val="24"/>
          <w:szCs w:val="24"/>
        </w:rPr>
        <w:t>Por otra parte, e</w:t>
      </w:r>
      <w:r w:rsidR="007E5552" w:rsidRPr="00C875AB">
        <w:rPr>
          <w:rFonts w:ascii="Arial Narrow" w:hAnsi="Arial Narrow" w:cs="Times New Roman"/>
          <w:sz w:val="24"/>
          <w:szCs w:val="24"/>
        </w:rPr>
        <w:t xml:space="preserve">l servicio turístico se define como la </w:t>
      </w:r>
      <w:r w:rsidR="006C2904" w:rsidRPr="00C875AB">
        <w:rPr>
          <w:rFonts w:ascii="Arial Narrow" w:hAnsi="Arial Narrow" w:cs="Times New Roman"/>
          <w:sz w:val="24"/>
          <w:szCs w:val="24"/>
        </w:rPr>
        <w:t>acción o prestación que tiene por objeto atender algún interés o necesidad de las personas usuarias de servicios turísticos, identificables por separado, y que no está necesariamente ligada con otros productos y servicios en el desarrollo de la actividad turística</w:t>
      </w:r>
      <w:r w:rsidR="007E5552" w:rsidRPr="00C875AB">
        <w:rPr>
          <w:rFonts w:ascii="Arial Narrow" w:hAnsi="Arial Narrow" w:cs="Times New Roman"/>
          <w:sz w:val="24"/>
          <w:szCs w:val="24"/>
        </w:rPr>
        <w:t xml:space="preserve"> </w:t>
      </w:r>
      <w:r w:rsidR="00680369" w:rsidRPr="00C875AB">
        <w:rPr>
          <w:rFonts w:ascii="Arial Narrow" w:hAnsi="Arial Narrow" w:cs="Times New Roman"/>
          <w:sz w:val="24"/>
          <w:szCs w:val="24"/>
        </w:rPr>
        <w:t>[</w:t>
      </w:r>
      <w:r w:rsidR="007E5552" w:rsidRPr="00C875AB">
        <w:rPr>
          <w:rFonts w:ascii="Arial Narrow" w:hAnsi="Arial Narrow" w:cs="Times New Roman"/>
          <w:sz w:val="24"/>
          <w:szCs w:val="24"/>
        </w:rPr>
        <w:t>art. 3.m)</w:t>
      </w:r>
      <w:r w:rsidR="00680369" w:rsidRPr="00C875AB">
        <w:rPr>
          <w:rFonts w:ascii="Arial Narrow" w:hAnsi="Arial Narrow" w:cs="Times New Roman"/>
          <w:sz w:val="24"/>
          <w:szCs w:val="24"/>
        </w:rPr>
        <w:t xml:space="preserve"> LTOH]. Además</w:t>
      </w:r>
      <w:r w:rsidR="00A15554" w:rsidRPr="00C875AB">
        <w:rPr>
          <w:rFonts w:ascii="Arial Narrow" w:hAnsi="Arial Narrow" w:cs="Times New Roman"/>
          <w:sz w:val="24"/>
          <w:szCs w:val="24"/>
        </w:rPr>
        <w:t>, la actividad turística puede ser entendida como la destinada a proporcionar servicios de alojamiento, restauración, intermediación, información, asistencia, entretenimiento y disfrute de recursos y productos turísticos</w:t>
      </w:r>
      <w:r w:rsidR="00614C0F" w:rsidRPr="00C875AB">
        <w:rPr>
          <w:rFonts w:ascii="Arial Narrow" w:hAnsi="Arial Narrow" w:cs="Times New Roman"/>
          <w:sz w:val="24"/>
          <w:szCs w:val="24"/>
        </w:rPr>
        <w:t xml:space="preserve">. Los servicios turísticos también se extienden a actividades de intermediación, información </w:t>
      </w:r>
      <w:r w:rsidR="00614C0F" w:rsidRPr="00C875AB">
        <w:rPr>
          <w:rFonts w:ascii="Arial Narrow" w:hAnsi="Arial Narrow" w:cs="Times New Roman"/>
          <w:sz w:val="24"/>
          <w:szCs w:val="24"/>
        </w:rPr>
        <w:lastRenderedPageBreak/>
        <w:t>turística y a las de esparcimiento que se ofrecen con fines turísticos.</w:t>
      </w:r>
      <w:r w:rsidR="00680369" w:rsidRPr="00C875AB">
        <w:rPr>
          <w:rFonts w:ascii="Arial Narrow" w:hAnsi="Arial Narrow" w:cs="Times New Roman"/>
          <w:sz w:val="24"/>
          <w:szCs w:val="24"/>
        </w:rPr>
        <w:t xml:space="preserve"> De este modo, los proveedores de servicios turísticos tienen que enfrentarse a una demanda cada vez más exigente e informada, de hecho, la </w:t>
      </w:r>
      <w:proofErr w:type="gramStart"/>
      <w:r w:rsidR="00680369" w:rsidRPr="00C875AB">
        <w:rPr>
          <w:rFonts w:ascii="Arial Narrow" w:hAnsi="Arial Narrow" w:cs="Times New Roman"/>
          <w:sz w:val="24"/>
          <w:szCs w:val="24"/>
        </w:rPr>
        <w:t>conexión wifi</w:t>
      </w:r>
      <w:proofErr w:type="gramEnd"/>
      <w:r w:rsidR="00680369" w:rsidRPr="00C875AB">
        <w:rPr>
          <w:rFonts w:ascii="Arial Narrow" w:hAnsi="Arial Narrow" w:cs="Times New Roman"/>
          <w:sz w:val="24"/>
          <w:szCs w:val="24"/>
        </w:rPr>
        <w:t xml:space="preserve"> es uno de los servicios más demandados</w:t>
      </w:r>
      <w:r w:rsidR="00374148" w:rsidRPr="00C875AB">
        <w:rPr>
          <w:rFonts w:ascii="Arial Narrow" w:hAnsi="Arial Narrow" w:cs="Times New Roman"/>
          <w:sz w:val="24"/>
          <w:szCs w:val="24"/>
        </w:rPr>
        <w:t>,</w:t>
      </w:r>
      <w:r w:rsidR="00680369" w:rsidRPr="00C875AB">
        <w:rPr>
          <w:rFonts w:ascii="Arial Narrow" w:hAnsi="Arial Narrow" w:cs="Times New Roman"/>
          <w:sz w:val="24"/>
          <w:szCs w:val="24"/>
        </w:rPr>
        <w:t xml:space="preserve"> tanto por los turistas como por los residentes de los destinos turísticos. </w:t>
      </w:r>
      <w:r w:rsidR="00EC6877" w:rsidRPr="00C875AB">
        <w:rPr>
          <w:rFonts w:ascii="Arial Narrow" w:hAnsi="Arial Narrow" w:cs="Times New Roman"/>
          <w:sz w:val="24"/>
          <w:szCs w:val="24"/>
        </w:rPr>
        <w:t>Asimismo</w:t>
      </w:r>
      <w:r w:rsidR="00D62D80" w:rsidRPr="00C875AB">
        <w:rPr>
          <w:rFonts w:ascii="Arial Narrow" w:hAnsi="Arial Narrow" w:cs="Times New Roman"/>
          <w:sz w:val="24"/>
          <w:szCs w:val="24"/>
        </w:rPr>
        <w:t xml:space="preserve">, existe también una modalidad de actividad turística que se va abriendo espacio en los mercados, el llamado turismo activo y los servicios complementarios relacionados con el turismo, en el que se han ido especializando distintas empresas para atender una demanda incipiente, y que consisten en </w:t>
      </w:r>
      <w:r w:rsidR="00A532DF" w:rsidRPr="00C875AB">
        <w:rPr>
          <w:rFonts w:ascii="Arial Narrow" w:hAnsi="Arial Narrow" w:cs="Times New Roman"/>
          <w:sz w:val="24"/>
          <w:szCs w:val="24"/>
        </w:rPr>
        <w:t xml:space="preserve">actividades de </w:t>
      </w:r>
      <w:r w:rsidR="00D62D80" w:rsidRPr="00C875AB">
        <w:rPr>
          <w:rFonts w:ascii="Arial Narrow" w:hAnsi="Arial Narrow" w:cs="Times New Roman"/>
          <w:sz w:val="24"/>
          <w:szCs w:val="24"/>
        </w:rPr>
        <w:t>e</w:t>
      </w:r>
      <w:r w:rsidR="0047737F" w:rsidRPr="00C875AB">
        <w:rPr>
          <w:rFonts w:ascii="Arial Narrow" w:hAnsi="Arial Narrow" w:cs="Times New Roman"/>
          <w:sz w:val="24"/>
          <w:szCs w:val="24"/>
        </w:rPr>
        <w:t>ntretenimiento, salud, terapéuticas, deportivas, ocupacionales, culturales, congresuales, académicas y cualesquiera que conlleven esparcimiento y ocio, así como otros servicios complementarios cuando se ofrezcan con fines turísticos, o puedan conllevar dichos fines.</w:t>
      </w:r>
    </w:p>
    <w:p w14:paraId="57BBECC1" w14:textId="2EF62EEF" w:rsidR="0037518F" w:rsidRPr="00C875AB" w:rsidRDefault="009D39B6" w:rsidP="00E1240F">
      <w:pPr>
        <w:spacing w:line="276" w:lineRule="auto"/>
        <w:jc w:val="both"/>
        <w:rPr>
          <w:rFonts w:ascii="Arial Narrow" w:hAnsi="Arial Narrow" w:cs="Times New Roman"/>
          <w:sz w:val="24"/>
          <w:szCs w:val="24"/>
        </w:rPr>
      </w:pPr>
      <w:r w:rsidRPr="00C875AB">
        <w:rPr>
          <w:rFonts w:ascii="Arial Narrow" w:hAnsi="Arial Narrow" w:cs="Times New Roman"/>
          <w:sz w:val="24"/>
          <w:szCs w:val="24"/>
        </w:rPr>
        <w:t>En base a lo anterior, se propone que se identifiquen y describan los siguientes ítems relacionados con las infraestructuras y los servicios turísticos:</w:t>
      </w:r>
    </w:p>
    <w:p w14:paraId="2ECCFC78" w14:textId="35735162" w:rsidR="00A41AD6" w:rsidRPr="00C875AB" w:rsidRDefault="002D4B28" w:rsidP="006D00F1">
      <w:pPr>
        <w:spacing w:line="276" w:lineRule="auto"/>
        <w:jc w:val="both"/>
        <w:rPr>
          <w:rFonts w:ascii="Arial Narrow" w:hAnsi="Arial Narrow" w:cs="Times New Roman"/>
          <w:sz w:val="24"/>
          <w:szCs w:val="24"/>
        </w:rPr>
      </w:pPr>
      <w:r w:rsidRPr="00C875AB">
        <w:rPr>
          <w:rFonts w:ascii="Arial Narrow" w:hAnsi="Arial Narrow" w:cs="Times New Roman"/>
          <w:noProof/>
          <w:sz w:val="24"/>
          <w:szCs w:val="24"/>
        </w:rPr>
        <w:drawing>
          <wp:anchor distT="0" distB="0" distL="114300" distR="114300" simplePos="0" relativeHeight="251664384" behindDoc="0" locked="0" layoutInCell="1" allowOverlap="1" wp14:anchorId="03A95D70" wp14:editId="13D89CBB">
            <wp:simplePos x="0" y="0"/>
            <wp:positionH relativeFrom="column">
              <wp:posOffset>636270</wp:posOffset>
            </wp:positionH>
            <wp:positionV relativeFrom="paragraph">
              <wp:posOffset>461010</wp:posOffset>
            </wp:positionV>
            <wp:extent cx="3069590" cy="1726824"/>
            <wp:effectExtent l="0" t="0" r="0" b="698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69590" cy="1726824"/>
                    </a:xfrm>
                    <a:prstGeom prst="rect">
                      <a:avLst/>
                    </a:prstGeom>
                  </pic:spPr>
                </pic:pic>
              </a:graphicData>
            </a:graphic>
            <wp14:sizeRelH relativeFrom="margin">
              <wp14:pctWidth>0</wp14:pctWidth>
            </wp14:sizeRelH>
            <wp14:sizeRelV relativeFrom="margin">
              <wp14:pctHeight>0</wp14:pctHeight>
            </wp14:sizeRelV>
          </wp:anchor>
        </w:drawing>
      </w:r>
      <w:r w:rsidR="00E1240F" w:rsidRPr="00C875AB">
        <w:rPr>
          <w:rFonts w:ascii="Arial Narrow" w:hAnsi="Arial Narrow" w:cs="Times New Roman"/>
          <w:sz w:val="24"/>
          <w:szCs w:val="24"/>
        </w:rPr>
        <w:t xml:space="preserve">1) Descripción de las </w:t>
      </w:r>
      <w:r w:rsidR="00E1240F" w:rsidRPr="005D1627">
        <w:rPr>
          <w:rFonts w:ascii="Arial Narrow" w:hAnsi="Arial Narrow" w:cs="Times New Roman"/>
          <w:b/>
          <w:sz w:val="24"/>
          <w:szCs w:val="24"/>
          <w:u w:val="single"/>
        </w:rPr>
        <w:t>infraestructuras, equipamientos</w:t>
      </w:r>
      <w:r w:rsidR="00632FEF" w:rsidRPr="005D1627">
        <w:rPr>
          <w:rFonts w:ascii="Arial Narrow" w:hAnsi="Arial Narrow" w:cs="Times New Roman"/>
          <w:b/>
          <w:sz w:val="24"/>
          <w:szCs w:val="24"/>
          <w:u w:val="single"/>
        </w:rPr>
        <w:t xml:space="preserve"> </w:t>
      </w:r>
      <w:r w:rsidR="00E1240F" w:rsidRPr="005D1627">
        <w:rPr>
          <w:rFonts w:ascii="Arial Narrow" w:hAnsi="Arial Narrow" w:cs="Times New Roman"/>
          <w:b/>
          <w:sz w:val="24"/>
          <w:szCs w:val="24"/>
          <w:u w:val="single"/>
        </w:rPr>
        <w:t>y servicios relacionados con el turismo</w:t>
      </w:r>
      <w:r w:rsidR="00EC39DF" w:rsidRPr="005D1627">
        <w:rPr>
          <w:rFonts w:ascii="Arial Narrow" w:hAnsi="Arial Narrow" w:cs="Times New Roman"/>
          <w:b/>
          <w:sz w:val="24"/>
          <w:szCs w:val="24"/>
          <w:u w:val="single"/>
        </w:rPr>
        <w:t>.</w:t>
      </w:r>
      <w:r w:rsidR="00EC39DF" w:rsidRPr="00C875AB">
        <w:rPr>
          <w:rFonts w:ascii="Arial Narrow" w:hAnsi="Arial Narrow" w:cs="Times New Roman"/>
          <w:sz w:val="24"/>
          <w:szCs w:val="24"/>
        </w:rPr>
        <w:t xml:space="preserve">  </w:t>
      </w:r>
    </w:p>
    <w:p w14:paraId="5A1C3167" w14:textId="465B2660" w:rsidR="00EC39DF" w:rsidRPr="009F2F65" w:rsidRDefault="00A41AD6" w:rsidP="006D00F1">
      <w:pPr>
        <w:spacing w:line="276" w:lineRule="auto"/>
        <w:jc w:val="both"/>
        <w:rPr>
          <w:rFonts w:ascii="Arial Narrow" w:hAnsi="Arial Narrow" w:cs="Times New Roman"/>
          <w:b/>
          <w:bCs/>
          <w:color w:val="C00000"/>
          <w:sz w:val="20"/>
          <w:szCs w:val="20"/>
        </w:rPr>
      </w:pPr>
      <w:r w:rsidRPr="009F2F65">
        <w:rPr>
          <w:rFonts w:ascii="Arial Narrow" w:hAnsi="Arial Narrow" w:cs="Times New Roman"/>
          <w:b/>
          <w:bCs/>
          <w:color w:val="C00000"/>
          <w:sz w:val="20"/>
          <w:szCs w:val="20"/>
        </w:rPr>
        <w:t>E</w:t>
      </w:r>
      <w:r w:rsidR="00EC39DF" w:rsidRPr="009F2F65">
        <w:rPr>
          <w:rFonts w:ascii="Arial Narrow" w:hAnsi="Arial Narrow" w:cs="Times New Roman"/>
          <w:b/>
          <w:bCs/>
          <w:color w:val="C00000"/>
          <w:sz w:val="20"/>
          <w:szCs w:val="20"/>
        </w:rPr>
        <w:t>jemplo</w:t>
      </w:r>
      <w:r w:rsidRPr="009F2F65">
        <w:rPr>
          <w:rFonts w:ascii="Arial Narrow" w:hAnsi="Arial Narrow" w:cs="Times New Roman"/>
          <w:b/>
          <w:bCs/>
          <w:color w:val="C00000"/>
          <w:sz w:val="20"/>
          <w:szCs w:val="20"/>
        </w:rPr>
        <w:t>s</w:t>
      </w:r>
      <w:r w:rsidR="00EC39DF" w:rsidRPr="009F2F65">
        <w:rPr>
          <w:rFonts w:ascii="Arial Narrow" w:hAnsi="Arial Narrow" w:cs="Times New Roman"/>
          <w:b/>
          <w:bCs/>
          <w:color w:val="C00000"/>
          <w:sz w:val="20"/>
          <w:szCs w:val="20"/>
        </w:rPr>
        <w:t>:</w:t>
      </w:r>
    </w:p>
    <w:p w14:paraId="7BEF2E0E" w14:textId="76590FC2" w:rsidR="005D1627" w:rsidRDefault="005D1627" w:rsidP="00691BEB">
      <w:pPr>
        <w:spacing w:line="276" w:lineRule="auto"/>
        <w:jc w:val="both"/>
        <w:rPr>
          <w:rFonts w:ascii="Arial Narrow" w:hAnsi="Arial Narrow" w:cs="Times New Roman"/>
          <w:sz w:val="24"/>
          <w:szCs w:val="24"/>
        </w:rPr>
      </w:pPr>
    </w:p>
    <w:p w14:paraId="60399C04" w14:textId="0439CE21" w:rsidR="005D1627" w:rsidRDefault="005D1627" w:rsidP="00691BEB">
      <w:pPr>
        <w:spacing w:line="276" w:lineRule="auto"/>
        <w:jc w:val="both"/>
        <w:rPr>
          <w:rFonts w:ascii="Arial Narrow" w:hAnsi="Arial Narrow" w:cs="Times New Roman"/>
          <w:sz w:val="24"/>
          <w:szCs w:val="24"/>
        </w:rPr>
      </w:pPr>
    </w:p>
    <w:p w14:paraId="672C7526" w14:textId="77777777" w:rsidR="005D1627" w:rsidRDefault="005D1627" w:rsidP="00691BEB">
      <w:pPr>
        <w:spacing w:line="276" w:lineRule="auto"/>
        <w:jc w:val="both"/>
        <w:rPr>
          <w:rFonts w:ascii="Arial Narrow" w:hAnsi="Arial Narrow" w:cs="Times New Roman"/>
          <w:sz w:val="24"/>
          <w:szCs w:val="24"/>
        </w:rPr>
      </w:pPr>
    </w:p>
    <w:p w14:paraId="6EE1D4FA" w14:textId="2EF14AE6" w:rsidR="00A41AD6" w:rsidRPr="00C875AB" w:rsidRDefault="004735B5" w:rsidP="00E1240F">
      <w:pPr>
        <w:spacing w:line="276" w:lineRule="auto"/>
        <w:jc w:val="both"/>
        <w:rPr>
          <w:rFonts w:ascii="Arial Narrow" w:hAnsi="Arial Narrow" w:cs="Times New Roman"/>
          <w:sz w:val="24"/>
          <w:szCs w:val="24"/>
        </w:rPr>
      </w:pPr>
      <w:r w:rsidRPr="005D1627">
        <w:rPr>
          <w:rFonts w:ascii="Arial Narrow" w:hAnsi="Arial Narrow" w:cs="Times New Roman"/>
          <w:b/>
          <w:sz w:val="24"/>
          <w:szCs w:val="24"/>
        </w:rPr>
        <w:t>2)</w:t>
      </w:r>
      <w:r w:rsidRPr="00C875AB">
        <w:rPr>
          <w:rFonts w:ascii="Arial Narrow" w:hAnsi="Arial Narrow" w:cs="Times New Roman"/>
          <w:sz w:val="24"/>
          <w:szCs w:val="24"/>
        </w:rPr>
        <w:t xml:space="preserve"> </w:t>
      </w:r>
      <w:r w:rsidR="00782E5F" w:rsidRPr="00C875AB">
        <w:rPr>
          <w:rFonts w:ascii="Arial Narrow" w:hAnsi="Arial Narrow" w:cs="Times New Roman"/>
          <w:sz w:val="24"/>
          <w:szCs w:val="24"/>
        </w:rPr>
        <w:t xml:space="preserve">Identificación de los principales </w:t>
      </w:r>
      <w:r w:rsidR="00285CF6" w:rsidRPr="005D1627">
        <w:rPr>
          <w:rFonts w:ascii="Arial Narrow" w:hAnsi="Arial Narrow" w:cs="Times New Roman"/>
          <w:b/>
          <w:sz w:val="24"/>
          <w:szCs w:val="24"/>
        </w:rPr>
        <w:t>establecimientos turísticos</w:t>
      </w:r>
      <w:r w:rsidR="00135FE8" w:rsidRPr="00C875AB">
        <w:rPr>
          <w:rFonts w:ascii="Arial Narrow" w:hAnsi="Arial Narrow" w:cs="Times New Roman"/>
          <w:sz w:val="24"/>
          <w:szCs w:val="24"/>
        </w:rPr>
        <w:t xml:space="preserve"> como</w:t>
      </w:r>
      <w:r w:rsidR="00285CF6" w:rsidRPr="00C875AB">
        <w:rPr>
          <w:rFonts w:ascii="Arial Narrow" w:hAnsi="Arial Narrow" w:cs="Times New Roman"/>
          <w:sz w:val="24"/>
          <w:szCs w:val="24"/>
        </w:rPr>
        <w:t xml:space="preserve"> locales, instalaciones o infraestructuras estables abiertos al público y acondicionados de conformidad con la normativa aplicable en los que las empresas turísticas y demás prestadores realicen o presten alguno de sus servicios</w:t>
      </w:r>
    </w:p>
    <w:p w14:paraId="30B16AFE" w14:textId="06137157" w:rsidR="00A41AD6" w:rsidRPr="0086542A" w:rsidRDefault="00310D75" w:rsidP="00E1240F">
      <w:pPr>
        <w:spacing w:line="276" w:lineRule="auto"/>
        <w:jc w:val="both"/>
        <w:rPr>
          <w:rFonts w:ascii="Arial Narrow" w:hAnsi="Arial Narrow" w:cs="Times New Roman"/>
          <w:b/>
          <w:bCs/>
          <w:color w:val="C00000"/>
          <w:sz w:val="20"/>
          <w:szCs w:val="20"/>
        </w:rPr>
      </w:pPr>
      <w:r w:rsidRPr="00C875AB">
        <w:rPr>
          <w:rFonts w:ascii="Arial Narrow" w:hAnsi="Arial Narrow" w:cs="Times New Roman"/>
          <w:noProof/>
          <w:sz w:val="24"/>
          <w:szCs w:val="24"/>
        </w:rPr>
        <w:drawing>
          <wp:anchor distT="0" distB="0" distL="114300" distR="114300" simplePos="0" relativeHeight="251668480" behindDoc="0" locked="0" layoutInCell="1" allowOverlap="1" wp14:anchorId="1053ADD1" wp14:editId="796260B8">
            <wp:simplePos x="0" y="0"/>
            <wp:positionH relativeFrom="column">
              <wp:posOffset>387985</wp:posOffset>
            </wp:positionH>
            <wp:positionV relativeFrom="paragraph">
              <wp:posOffset>254000</wp:posOffset>
            </wp:positionV>
            <wp:extent cx="3346772" cy="1882755"/>
            <wp:effectExtent l="0" t="0" r="6350" b="381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46772" cy="1882755"/>
                    </a:xfrm>
                    <a:prstGeom prst="rect">
                      <a:avLst/>
                    </a:prstGeom>
                  </pic:spPr>
                </pic:pic>
              </a:graphicData>
            </a:graphic>
          </wp:anchor>
        </w:drawing>
      </w:r>
      <w:r w:rsidR="00A41AD6" w:rsidRPr="0086542A">
        <w:rPr>
          <w:rFonts w:ascii="Arial Narrow" w:hAnsi="Arial Narrow" w:cs="Times New Roman"/>
          <w:b/>
          <w:bCs/>
          <w:color w:val="C00000"/>
          <w:sz w:val="20"/>
          <w:szCs w:val="20"/>
        </w:rPr>
        <w:t>Ejemplos:</w:t>
      </w:r>
    </w:p>
    <w:p w14:paraId="1D408319" w14:textId="18F2F1C7" w:rsidR="00882574" w:rsidRPr="00C875AB" w:rsidRDefault="00882574" w:rsidP="00E1240F">
      <w:pPr>
        <w:spacing w:line="276" w:lineRule="auto"/>
        <w:jc w:val="both"/>
        <w:rPr>
          <w:rFonts w:ascii="Arial Narrow" w:hAnsi="Arial Narrow" w:cs="Times New Roman"/>
          <w:sz w:val="24"/>
          <w:szCs w:val="24"/>
        </w:rPr>
      </w:pPr>
    </w:p>
    <w:p w14:paraId="31FB3ABA" w14:textId="22B49DB8" w:rsidR="00575792" w:rsidRPr="00C875AB" w:rsidRDefault="00575792" w:rsidP="00C71131">
      <w:pPr>
        <w:spacing w:line="276" w:lineRule="auto"/>
        <w:jc w:val="both"/>
        <w:rPr>
          <w:rFonts w:ascii="Arial Narrow" w:hAnsi="Arial Narrow" w:cs="Times New Roman"/>
          <w:sz w:val="24"/>
          <w:szCs w:val="24"/>
        </w:rPr>
      </w:pPr>
    </w:p>
    <w:p w14:paraId="0CFAB80F" w14:textId="77777777" w:rsidR="005D1627" w:rsidRDefault="005D1627" w:rsidP="00C71131">
      <w:pPr>
        <w:spacing w:line="276" w:lineRule="auto"/>
        <w:jc w:val="both"/>
        <w:rPr>
          <w:rFonts w:ascii="Arial Narrow" w:hAnsi="Arial Narrow" w:cs="Times New Roman"/>
          <w:sz w:val="24"/>
          <w:szCs w:val="24"/>
        </w:rPr>
      </w:pPr>
    </w:p>
    <w:p w14:paraId="3B594AF8" w14:textId="77777777" w:rsidR="005D1627" w:rsidRDefault="005D1627" w:rsidP="00C71131">
      <w:pPr>
        <w:spacing w:line="276" w:lineRule="auto"/>
        <w:jc w:val="both"/>
        <w:rPr>
          <w:rFonts w:ascii="Arial Narrow" w:hAnsi="Arial Narrow" w:cs="Times New Roman"/>
          <w:sz w:val="24"/>
          <w:szCs w:val="24"/>
        </w:rPr>
      </w:pPr>
    </w:p>
    <w:p w14:paraId="1FD35E4E" w14:textId="40E4F170" w:rsidR="005D1627" w:rsidRDefault="005D1627" w:rsidP="00C71131">
      <w:pPr>
        <w:spacing w:line="276" w:lineRule="auto"/>
        <w:jc w:val="both"/>
        <w:rPr>
          <w:rFonts w:ascii="Arial Narrow" w:hAnsi="Arial Narrow" w:cs="Times New Roman"/>
          <w:sz w:val="24"/>
          <w:szCs w:val="24"/>
        </w:rPr>
      </w:pPr>
    </w:p>
    <w:p w14:paraId="2A0F3D3D" w14:textId="25AD280D" w:rsidR="00785D23" w:rsidRDefault="00785D23" w:rsidP="00C71131">
      <w:pPr>
        <w:spacing w:line="276" w:lineRule="auto"/>
        <w:jc w:val="both"/>
        <w:rPr>
          <w:rFonts w:ascii="Arial Narrow" w:hAnsi="Arial Narrow" w:cs="Times New Roman"/>
          <w:sz w:val="24"/>
          <w:szCs w:val="24"/>
        </w:rPr>
      </w:pPr>
    </w:p>
    <w:p w14:paraId="7EE63ADC" w14:textId="77777777" w:rsidR="00785D23" w:rsidRDefault="00785D23" w:rsidP="00C71131">
      <w:pPr>
        <w:spacing w:line="276" w:lineRule="auto"/>
        <w:jc w:val="both"/>
        <w:rPr>
          <w:rFonts w:ascii="Arial Narrow" w:hAnsi="Arial Narrow" w:cs="Times New Roman"/>
          <w:sz w:val="24"/>
          <w:szCs w:val="24"/>
        </w:rPr>
      </w:pPr>
    </w:p>
    <w:p w14:paraId="40399E06" w14:textId="32EFD3C0" w:rsidR="005D1627" w:rsidRDefault="005D1627" w:rsidP="00C71131">
      <w:pPr>
        <w:spacing w:line="276" w:lineRule="auto"/>
        <w:jc w:val="both"/>
        <w:rPr>
          <w:rFonts w:ascii="Arial Narrow" w:hAnsi="Arial Narrow" w:cs="Times New Roman"/>
          <w:sz w:val="24"/>
          <w:szCs w:val="24"/>
        </w:rPr>
      </w:pPr>
    </w:p>
    <w:p w14:paraId="359B289E" w14:textId="488F2D60" w:rsidR="00310D75" w:rsidRDefault="00310D75" w:rsidP="00C71131">
      <w:pPr>
        <w:spacing w:line="276" w:lineRule="auto"/>
        <w:jc w:val="both"/>
        <w:rPr>
          <w:rFonts w:ascii="Arial Narrow" w:hAnsi="Arial Narrow" w:cs="Times New Roman"/>
          <w:sz w:val="24"/>
          <w:szCs w:val="24"/>
        </w:rPr>
      </w:pPr>
    </w:p>
    <w:p w14:paraId="37CCA839" w14:textId="415E5F36" w:rsidR="00310D75" w:rsidRDefault="00310D75" w:rsidP="00C71131">
      <w:pPr>
        <w:spacing w:line="276" w:lineRule="auto"/>
        <w:jc w:val="both"/>
        <w:rPr>
          <w:rFonts w:ascii="Arial Narrow" w:hAnsi="Arial Narrow" w:cs="Times New Roman"/>
          <w:sz w:val="24"/>
          <w:szCs w:val="24"/>
        </w:rPr>
      </w:pPr>
    </w:p>
    <w:p w14:paraId="5C775F8D" w14:textId="6A998241" w:rsidR="00310D75" w:rsidRDefault="00310D75" w:rsidP="00C71131">
      <w:pPr>
        <w:spacing w:line="276" w:lineRule="auto"/>
        <w:jc w:val="both"/>
        <w:rPr>
          <w:rFonts w:ascii="Arial Narrow" w:hAnsi="Arial Narrow" w:cs="Times New Roman"/>
          <w:sz w:val="24"/>
          <w:szCs w:val="24"/>
        </w:rPr>
      </w:pPr>
    </w:p>
    <w:p w14:paraId="1E26F63F" w14:textId="57C18150" w:rsidR="00310D75" w:rsidRDefault="00310D75" w:rsidP="00C71131">
      <w:pPr>
        <w:spacing w:line="276" w:lineRule="auto"/>
        <w:jc w:val="both"/>
        <w:rPr>
          <w:rFonts w:ascii="Arial Narrow" w:hAnsi="Arial Narrow" w:cs="Times New Roman"/>
          <w:sz w:val="24"/>
          <w:szCs w:val="24"/>
        </w:rPr>
      </w:pPr>
    </w:p>
    <w:p w14:paraId="358ABD45" w14:textId="77777777" w:rsidR="00310D75" w:rsidRDefault="00310D75" w:rsidP="00C71131">
      <w:pPr>
        <w:spacing w:line="276" w:lineRule="auto"/>
        <w:jc w:val="both"/>
        <w:rPr>
          <w:rFonts w:ascii="Arial Narrow" w:hAnsi="Arial Narrow" w:cs="Times New Roman"/>
          <w:sz w:val="24"/>
          <w:szCs w:val="24"/>
        </w:rPr>
      </w:pPr>
    </w:p>
    <w:p w14:paraId="5AEB01D7" w14:textId="288C1FA7" w:rsidR="00C71131" w:rsidRPr="005D1627" w:rsidRDefault="00C71131" w:rsidP="00C71131">
      <w:pPr>
        <w:spacing w:line="276" w:lineRule="auto"/>
        <w:jc w:val="both"/>
        <w:rPr>
          <w:rFonts w:ascii="Arial Narrow" w:hAnsi="Arial Narrow" w:cs="Times New Roman"/>
          <w:b/>
          <w:sz w:val="24"/>
          <w:szCs w:val="24"/>
          <w:u w:val="single"/>
        </w:rPr>
      </w:pPr>
      <w:r w:rsidRPr="00CE65A1">
        <w:rPr>
          <w:rFonts w:ascii="Arial Narrow" w:hAnsi="Arial Narrow" w:cs="Times New Roman"/>
          <w:b/>
          <w:sz w:val="24"/>
          <w:szCs w:val="24"/>
        </w:rPr>
        <w:lastRenderedPageBreak/>
        <w:t>3)</w:t>
      </w:r>
      <w:r w:rsidRPr="00C875AB">
        <w:rPr>
          <w:rFonts w:ascii="Arial Narrow" w:hAnsi="Arial Narrow" w:cs="Times New Roman"/>
          <w:sz w:val="24"/>
          <w:szCs w:val="24"/>
        </w:rPr>
        <w:t xml:space="preserve"> Descripción de</w:t>
      </w:r>
      <w:r w:rsidR="0020156C" w:rsidRPr="00C875AB">
        <w:rPr>
          <w:rFonts w:ascii="Arial Narrow" w:hAnsi="Arial Narrow" w:cs="Times New Roman"/>
          <w:sz w:val="24"/>
          <w:szCs w:val="24"/>
        </w:rPr>
        <w:t>l estado de</w:t>
      </w:r>
      <w:r w:rsidRPr="00C875AB">
        <w:rPr>
          <w:rFonts w:ascii="Arial Narrow" w:hAnsi="Arial Narrow" w:cs="Times New Roman"/>
          <w:sz w:val="24"/>
          <w:szCs w:val="24"/>
        </w:rPr>
        <w:t xml:space="preserve"> los </w:t>
      </w:r>
      <w:r w:rsidRPr="005D1627">
        <w:rPr>
          <w:rFonts w:ascii="Arial Narrow" w:hAnsi="Arial Narrow" w:cs="Times New Roman"/>
          <w:b/>
          <w:sz w:val="24"/>
          <w:szCs w:val="24"/>
          <w:u w:val="single"/>
        </w:rPr>
        <w:t>servicios complementarios</w:t>
      </w:r>
      <w:r w:rsidR="00CE65A1">
        <w:rPr>
          <w:rFonts w:ascii="Arial Narrow" w:hAnsi="Arial Narrow" w:cs="Times New Roman"/>
          <w:b/>
          <w:sz w:val="24"/>
          <w:szCs w:val="24"/>
          <w:u w:val="single"/>
        </w:rPr>
        <w:t xml:space="preserve"> </w:t>
      </w:r>
      <w:r w:rsidR="00CE65A1" w:rsidRPr="00CE65A1">
        <w:rPr>
          <w:rFonts w:ascii="Arial Narrow" w:hAnsi="Arial Narrow" w:cs="Times New Roman"/>
          <w:sz w:val="24"/>
          <w:szCs w:val="24"/>
          <w:u w:val="single"/>
        </w:rPr>
        <w:t>(o la distancia a los más cercanos)</w:t>
      </w:r>
      <w:r w:rsidRPr="005D1627">
        <w:rPr>
          <w:rFonts w:ascii="Arial Narrow" w:hAnsi="Arial Narrow" w:cs="Times New Roman"/>
          <w:b/>
          <w:sz w:val="24"/>
          <w:szCs w:val="24"/>
          <w:u w:val="single"/>
        </w:rPr>
        <w:t xml:space="preserve"> y </w:t>
      </w:r>
      <w:r w:rsidR="00CE65A1">
        <w:rPr>
          <w:rFonts w:ascii="Arial Narrow" w:hAnsi="Arial Narrow" w:cs="Times New Roman"/>
          <w:b/>
          <w:sz w:val="24"/>
          <w:szCs w:val="24"/>
          <w:u w:val="single"/>
        </w:rPr>
        <w:t xml:space="preserve">del </w:t>
      </w:r>
      <w:r w:rsidRPr="005D1627">
        <w:rPr>
          <w:rFonts w:ascii="Arial Narrow" w:hAnsi="Arial Narrow" w:cs="Times New Roman"/>
          <w:b/>
          <w:sz w:val="24"/>
          <w:szCs w:val="24"/>
          <w:u w:val="single"/>
        </w:rPr>
        <w:t>mobiliario urbano:</w:t>
      </w:r>
    </w:p>
    <w:p w14:paraId="335F3343" w14:textId="1660AC99" w:rsidR="00C71131" w:rsidRPr="0086542A" w:rsidRDefault="00C71131" w:rsidP="00C71131">
      <w:pPr>
        <w:spacing w:line="276" w:lineRule="auto"/>
        <w:jc w:val="both"/>
        <w:rPr>
          <w:rFonts w:ascii="Arial Narrow" w:hAnsi="Arial Narrow" w:cs="Times New Roman"/>
          <w:b/>
          <w:bCs/>
          <w:color w:val="C00000"/>
          <w:sz w:val="20"/>
          <w:szCs w:val="20"/>
        </w:rPr>
      </w:pPr>
      <w:r w:rsidRPr="0086542A">
        <w:rPr>
          <w:rFonts w:ascii="Arial Narrow" w:hAnsi="Arial Narrow" w:cs="Times New Roman"/>
          <w:b/>
          <w:bCs/>
          <w:color w:val="C00000"/>
          <w:sz w:val="20"/>
          <w:szCs w:val="20"/>
        </w:rPr>
        <w:t>Ejemplos:</w:t>
      </w:r>
    </w:p>
    <w:p w14:paraId="5E6C06EE" w14:textId="0D65F058" w:rsidR="00882574" w:rsidRPr="00C875AB" w:rsidRDefault="00EA342D" w:rsidP="00E1240F">
      <w:pPr>
        <w:spacing w:line="276" w:lineRule="auto"/>
        <w:jc w:val="both"/>
        <w:rPr>
          <w:rFonts w:ascii="Arial Narrow" w:hAnsi="Arial Narrow" w:cs="Times New Roman"/>
          <w:sz w:val="24"/>
          <w:szCs w:val="24"/>
        </w:rPr>
      </w:pPr>
      <w:r w:rsidRPr="00C875AB">
        <w:rPr>
          <w:rFonts w:ascii="Arial Narrow" w:hAnsi="Arial Narrow" w:cs="Times New Roman"/>
          <w:noProof/>
          <w:sz w:val="24"/>
          <w:szCs w:val="24"/>
        </w:rPr>
        <w:drawing>
          <wp:inline distT="0" distB="0" distL="0" distR="0" wp14:anchorId="1AC229C7" wp14:editId="78C3786E">
            <wp:extent cx="3711401" cy="2087880"/>
            <wp:effectExtent l="0" t="0" r="3810" b="76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743813" cy="2106114"/>
                    </a:xfrm>
                    <a:prstGeom prst="rect">
                      <a:avLst/>
                    </a:prstGeom>
                  </pic:spPr>
                </pic:pic>
              </a:graphicData>
            </a:graphic>
          </wp:inline>
        </w:drawing>
      </w:r>
    </w:p>
    <w:p w14:paraId="617A785E" w14:textId="77777777" w:rsidR="005D1627" w:rsidRDefault="005D1627" w:rsidP="00E1240F">
      <w:pPr>
        <w:spacing w:line="276" w:lineRule="auto"/>
        <w:jc w:val="both"/>
        <w:rPr>
          <w:rFonts w:ascii="Arial Narrow" w:hAnsi="Arial Narrow" w:cs="Times New Roman"/>
          <w:b/>
          <w:sz w:val="24"/>
          <w:szCs w:val="24"/>
        </w:rPr>
      </w:pPr>
    </w:p>
    <w:p w14:paraId="7420CDEF" w14:textId="77777777" w:rsidR="005D1627" w:rsidRDefault="005D1627" w:rsidP="00E1240F">
      <w:pPr>
        <w:spacing w:line="276" w:lineRule="auto"/>
        <w:jc w:val="both"/>
        <w:rPr>
          <w:rFonts w:ascii="Arial Narrow" w:hAnsi="Arial Narrow" w:cs="Times New Roman"/>
          <w:b/>
          <w:sz w:val="24"/>
          <w:szCs w:val="24"/>
        </w:rPr>
      </w:pPr>
    </w:p>
    <w:p w14:paraId="128DC46E" w14:textId="77777777" w:rsidR="005D1627" w:rsidRDefault="005D1627" w:rsidP="00E1240F">
      <w:pPr>
        <w:spacing w:line="276" w:lineRule="auto"/>
        <w:jc w:val="both"/>
        <w:rPr>
          <w:rFonts w:ascii="Arial Narrow" w:hAnsi="Arial Narrow" w:cs="Times New Roman"/>
          <w:b/>
          <w:sz w:val="24"/>
          <w:szCs w:val="24"/>
        </w:rPr>
      </w:pPr>
    </w:p>
    <w:p w14:paraId="44328924" w14:textId="77777777" w:rsidR="005D1627" w:rsidRDefault="005D1627" w:rsidP="00E1240F">
      <w:pPr>
        <w:spacing w:line="276" w:lineRule="auto"/>
        <w:jc w:val="both"/>
        <w:rPr>
          <w:rFonts w:ascii="Arial Narrow" w:hAnsi="Arial Narrow" w:cs="Times New Roman"/>
          <w:b/>
          <w:sz w:val="24"/>
          <w:szCs w:val="24"/>
        </w:rPr>
      </w:pPr>
    </w:p>
    <w:p w14:paraId="356D1BD9" w14:textId="77777777" w:rsidR="005D1627" w:rsidRDefault="005D1627" w:rsidP="00E1240F">
      <w:pPr>
        <w:spacing w:line="276" w:lineRule="auto"/>
        <w:jc w:val="both"/>
        <w:rPr>
          <w:rFonts w:ascii="Arial Narrow" w:hAnsi="Arial Narrow" w:cs="Times New Roman"/>
          <w:b/>
          <w:sz w:val="24"/>
          <w:szCs w:val="24"/>
        </w:rPr>
      </w:pPr>
    </w:p>
    <w:p w14:paraId="5BAA8B98" w14:textId="77777777" w:rsidR="005D1627" w:rsidRDefault="005D1627" w:rsidP="00E1240F">
      <w:pPr>
        <w:spacing w:line="276" w:lineRule="auto"/>
        <w:jc w:val="both"/>
        <w:rPr>
          <w:rFonts w:ascii="Arial Narrow" w:hAnsi="Arial Narrow" w:cs="Times New Roman"/>
          <w:b/>
          <w:sz w:val="24"/>
          <w:szCs w:val="24"/>
        </w:rPr>
      </w:pPr>
    </w:p>
    <w:p w14:paraId="1E4BEF76" w14:textId="622E3916" w:rsidR="00CA719A" w:rsidRDefault="00CA719A" w:rsidP="00E1240F">
      <w:pPr>
        <w:spacing w:line="276" w:lineRule="auto"/>
        <w:jc w:val="both"/>
        <w:rPr>
          <w:rFonts w:ascii="Arial Narrow" w:hAnsi="Arial Narrow" w:cs="Times New Roman"/>
          <w:color w:val="C00000"/>
          <w:sz w:val="24"/>
          <w:szCs w:val="24"/>
        </w:rPr>
      </w:pPr>
    </w:p>
    <w:p w14:paraId="67D4916A" w14:textId="0898138D" w:rsidR="004A2991" w:rsidRDefault="00222157" w:rsidP="00E1240F">
      <w:pPr>
        <w:spacing w:line="276" w:lineRule="auto"/>
        <w:jc w:val="both"/>
        <w:rPr>
          <w:rFonts w:ascii="Arial Narrow" w:hAnsi="Arial Narrow" w:cs="Times New Roman"/>
          <w:sz w:val="24"/>
          <w:szCs w:val="24"/>
        </w:rPr>
      </w:pPr>
      <w:r>
        <w:rPr>
          <w:rFonts w:ascii="Arial Narrow" w:hAnsi="Arial Narrow" w:cs="Times New Roman"/>
          <w:b/>
          <w:sz w:val="24"/>
          <w:szCs w:val="24"/>
        </w:rPr>
        <w:t>4</w:t>
      </w:r>
      <w:r w:rsidR="00E1240F" w:rsidRPr="005D1627">
        <w:rPr>
          <w:rFonts w:ascii="Arial Narrow" w:hAnsi="Arial Narrow" w:cs="Times New Roman"/>
          <w:b/>
          <w:sz w:val="24"/>
          <w:szCs w:val="24"/>
        </w:rPr>
        <w:t>)</w:t>
      </w:r>
      <w:r w:rsidR="00E1240F" w:rsidRPr="00C875AB">
        <w:rPr>
          <w:rFonts w:ascii="Arial Narrow" w:hAnsi="Arial Narrow" w:cs="Times New Roman"/>
          <w:sz w:val="24"/>
          <w:szCs w:val="24"/>
        </w:rPr>
        <w:t xml:space="preserve"> Revisar si existen servicios privados necesarios para fortalecer el destino</w:t>
      </w:r>
      <w:r w:rsidR="002B10E7" w:rsidRPr="00C875AB">
        <w:rPr>
          <w:rFonts w:ascii="Arial Narrow" w:hAnsi="Arial Narrow" w:cs="Times New Roman"/>
          <w:sz w:val="24"/>
          <w:szCs w:val="24"/>
        </w:rPr>
        <w:t xml:space="preserve"> y </w:t>
      </w:r>
      <w:r w:rsidR="004A2991" w:rsidRPr="00C875AB">
        <w:rPr>
          <w:rFonts w:ascii="Arial Narrow" w:hAnsi="Arial Narrow" w:cs="Times New Roman"/>
          <w:sz w:val="24"/>
          <w:szCs w:val="24"/>
        </w:rPr>
        <w:t>soportar la demanda turística.</w:t>
      </w:r>
    </w:p>
    <w:p w14:paraId="4AB42962" w14:textId="2EF6B36A" w:rsidR="004A2991" w:rsidRPr="00E601B6" w:rsidRDefault="004A2991" w:rsidP="00E1240F">
      <w:pPr>
        <w:spacing w:line="276" w:lineRule="auto"/>
        <w:jc w:val="both"/>
        <w:rPr>
          <w:rFonts w:ascii="Arial Narrow" w:hAnsi="Arial Narrow" w:cs="Times New Roman"/>
          <w:b/>
          <w:bCs/>
          <w:color w:val="C00000"/>
          <w:sz w:val="20"/>
          <w:szCs w:val="20"/>
        </w:rPr>
      </w:pPr>
      <w:r w:rsidRPr="00E601B6">
        <w:rPr>
          <w:rFonts w:ascii="Arial Narrow" w:hAnsi="Arial Narrow" w:cs="Times New Roman"/>
          <w:b/>
          <w:bCs/>
          <w:color w:val="C00000"/>
          <w:sz w:val="20"/>
          <w:szCs w:val="20"/>
        </w:rPr>
        <w:t>Ejemplos:</w:t>
      </w:r>
    </w:p>
    <w:p w14:paraId="70B53519" w14:textId="4733D26F" w:rsidR="006C5DD2" w:rsidRPr="00C875AB" w:rsidRDefault="00D95223" w:rsidP="00E1240F">
      <w:pPr>
        <w:spacing w:line="276" w:lineRule="auto"/>
        <w:jc w:val="both"/>
        <w:rPr>
          <w:rFonts w:ascii="Arial Narrow" w:hAnsi="Arial Narrow" w:cs="Times New Roman"/>
          <w:sz w:val="24"/>
          <w:szCs w:val="24"/>
        </w:rPr>
      </w:pPr>
      <w:r w:rsidRPr="00C875AB">
        <w:rPr>
          <w:rFonts w:ascii="Arial Narrow" w:hAnsi="Arial Narrow" w:cs="Times New Roman"/>
          <w:noProof/>
          <w:sz w:val="24"/>
          <w:szCs w:val="24"/>
        </w:rPr>
        <w:drawing>
          <wp:inline distT="0" distB="0" distL="0" distR="0" wp14:anchorId="2A1CC305" wp14:editId="394762CE">
            <wp:extent cx="3489325" cy="1962952"/>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510431" cy="1974825"/>
                    </a:xfrm>
                    <a:prstGeom prst="rect">
                      <a:avLst/>
                    </a:prstGeom>
                  </pic:spPr>
                </pic:pic>
              </a:graphicData>
            </a:graphic>
          </wp:inline>
        </w:drawing>
      </w:r>
    </w:p>
    <w:p w14:paraId="068B2861" w14:textId="77777777" w:rsidR="00CD119A" w:rsidRPr="00C875AB" w:rsidRDefault="00CD119A" w:rsidP="00E1240F">
      <w:pPr>
        <w:spacing w:line="276" w:lineRule="auto"/>
        <w:jc w:val="both"/>
        <w:rPr>
          <w:rFonts w:ascii="Arial Narrow" w:hAnsi="Arial Narrow" w:cs="Times New Roman"/>
          <w:sz w:val="24"/>
          <w:szCs w:val="24"/>
        </w:rPr>
      </w:pPr>
    </w:p>
    <w:p w14:paraId="7D523F43" w14:textId="73215129" w:rsidR="00E1240F" w:rsidRDefault="00E1240F" w:rsidP="00E1240F">
      <w:pPr>
        <w:spacing w:line="276" w:lineRule="auto"/>
        <w:jc w:val="center"/>
        <w:rPr>
          <w:rFonts w:ascii="Arial Narrow" w:hAnsi="Arial Narrow" w:cs="Times New Roman"/>
          <w:b/>
          <w:bCs/>
          <w:sz w:val="24"/>
          <w:szCs w:val="24"/>
        </w:rPr>
      </w:pPr>
    </w:p>
    <w:p w14:paraId="603375FF" w14:textId="3142AB41" w:rsidR="005D1627" w:rsidRDefault="005D1627" w:rsidP="00E1240F">
      <w:pPr>
        <w:spacing w:line="276" w:lineRule="auto"/>
        <w:jc w:val="center"/>
        <w:rPr>
          <w:rFonts w:ascii="Arial Narrow" w:hAnsi="Arial Narrow" w:cs="Times New Roman"/>
          <w:b/>
          <w:bCs/>
          <w:sz w:val="24"/>
          <w:szCs w:val="24"/>
        </w:rPr>
      </w:pPr>
    </w:p>
    <w:p w14:paraId="65B09A81" w14:textId="4D32BE3F" w:rsidR="005D1627" w:rsidRDefault="005D1627" w:rsidP="00E1240F">
      <w:pPr>
        <w:spacing w:line="276" w:lineRule="auto"/>
        <w:jc w:val="center"/>
        <w:rPr>
          <w:rFonts w:ascii="Arial Narrow" w:hAnsi="Arial Narrow" w:cs="Times New Roman"/>
          <w:b/>
          <w:bCs/>
          <w:sz w:val="24"/>
          <w:szCs w:val="24"/>
        </w:rPr>
      </w:pPr>
    </w:p>
    <w:p w14:paraId="2EB94F4E" w14:textId="02A6487D" w:rsidR="00222157" w:rsidRDefault="00222157" w:rsidP="00E1240F">
      <w:pPr>
        <w:spacing w:line="276" w:lineRule="auto"/>
        <w:jc w:val="center"/>
        <w:rPr>
          <w:rFonts w:ascii="Arial Narrow" w:hAnsi="Arial Narrow" w:cs="Times New Roman"/>
          <w:b/>
          <w:bCs/>
          <w:sz w:val="24"/>
          <w:szCs w:val="24"/>
        </w:rPr>
      </w:pPr>
    </w:p>
    <w:p w14:paraId="40379A1C" w14:textId="77777777" w:rsidR="00310D75" w:rsidRDefault="00310D75" w:rsidP="00E1240F">
      <w:pPr>
        <w:spacing w:line="276" w:lineRule="auto"/>
        <w:jc w:val="center"/>
        <w:rPr>
          <w:rFonts w:ascii="Arial Narrow" w:hAnsi="Arial Narrow" w:cs="Times New Roman"/>
          <w:b/>
          <w:bCs/>
          <w:sz w:val="24"/>
          <w:szCs w:val="24"/>
        </w:rPr>
      </w:pPr>
    </w:p>
    <w:p w14:paraId="0E6D95F3" w14:textId="1D1E5589" w:rsidR="00785D23" w:rsidRDefault="00785D23" w:rsidP="00E1240F">
      <w:pPr>
        <w:spacing w:line="276" w:lineRule="auto"/>
        <w:jc w:val="center"/>
        <w:rPr>
          <w:rFonts w:ascii="Arial Narrow" w:hAnsi="Arial Narrow" w:cs="Times New Roman"/>
          <w:b/>
          <w:bCs/>
          <w:sz w:val="24"/>
          <w:szCs w:val="24"/>
        </w:rPr>
      </w:pPr>
    </w:p>
    <w:p w14:paraId="5C3B28BC" w14:textId="2F484138" w:rsidR="005D1627" w:rsidRDefault="005D1627" w:rsidP="00E1240F">
      <w:pPr>
        <w:spacing w:line="276" w:lineRule="auto"/>
        <w:jc w:val="center"/>
        <w:rPr>
          <w:rFonts w:ascii="Arial Narrow" w:hAnsi="Arial Narrow" w:cs="Times New Roman"/>
          <w:b/>
          <w:bCs/>
          <w:sz w:val="24"/>
          <w:szCs w:val="24"/>
        </w:rPr>
      </w:pPr>
    </w:p>
    <w:p w14:paraId="5751FA21" w14:textId="17479A18" w:rsidR="00E1240F" w:rsidRPr="00CE65A1" w:rsidRDefault="00E1240F" w:rsidP="00CE65A1">
      <w:pPr>
        <w:pStyle w:val="Prrafodelista"/>
        <w:numPr>
          <w:ilvl w:val="0"/>
          <w:numId w:val="35"/>
        </w:numPr>
        <w:spacing w:line="276" w:lineRule="auto"/>
        <w:rPr>
          <w:rFonts w:ascii="Arial Narrow" w:hAnsi="Arial Narrow" w:cs="Times New Roman"/>
          <w:b/>
          <w:bCs/>
          <w:color w:val="C00000"/>
          <w:sz w:val="24"/>
          <w:szCs w:val="24"/>
        </w:rPr>
      </w:pPr>
      <w:bookmarkStart w:id="15" w:name="_Hlk113329679"/>
      <w:r w:rsidRPr="00CE65A1">
        <w:rPr>
          <w:rFonts w:ascii="Arial Narrow" w:hAnsi="Arial Narrow" w:cs="Times New Roman"/>
          <w:b/>
          <w:bCs/>
          <w:color w:val="C00000"/>
          <w:sz w:val="24"/>
          <w:szCs w:val="24"/>
        </w:rPr>
        <w:lastRenderedPageBreak/>
        <w:t xml:space="preserve">RECURSOS TURÍSTICOS </w:t>
      </w:r>
      <w:r w:rsidR="00F50CE3" w:rsidRPr="00CE65A1">
        <w:rPr>
          <w:rFonts w:ascii="Arial Narrow" w:hAnsi="Arial Narrow" w:cs="Times New Roman"/>
          <w:b/>
          <w:bCs/>
          <w:color w:val="C00000"/>
          <w:sz w:val="24"/>
          <w:szCs w:val="24"/>
        </w:rPr>
        <w:t>DE PRIMER ORDEN</w:t>
      </w:r>
    </w:p>
    <w:bookmarkEnd w:id="15"/>
    <w:p w14:paraId="7EF5A983" w14:textId="3CEC477A" w:rsidR="00F50CE3" w:rsidRPr="00C875AB" w:rsidRDefault="00F50CE3" w:rsidP="00F50CE3">
      <w:pPr>
        <w:spacing w:line="276" w:lineRule="auto"/>
        <w:jc w:val="both"/>
        <w:rPr>
          <w:rFonts w:ascii="Arial Narrow" w:hAnsi="Arial Narrow" w:cs="Times New Roman"/>
          <w:sz w:val="24"/>
          <w:szCs w:val="24"/>
        </w:rPr>
      </w:pPr>
      <w:r w:rsidRPr="00C875AB">
        <w:rPr>
          <w:rFonts w:ascii="Arial Narrow" w:hAnsi="Arial Narrow" w:cs="Times New Roman"/>
          <w:sz w:val="24"/>
          <w:szCs w:val="24"/>
        </w:rPr>
        <w:t xml:space="preserve">La Comunitat Valenciana comprende una notable </w:t>
      </w:r>
      <w:r w:rsidR="00FE0819" w:rsidRPr="00C875AB">
        <w:rPr>
          <w:rFonts w:ascii="Arial Narrow" w:hAnsi="Arial Narrow" w:cs="Times New Roman"/>
          <w:sz w:val="24"/>
          <w:szCs w:val="24"/>
        </w:rPr>
        <w:t>variedad</w:t>
      </w:r>
      <w:r w:rsidRPr="00C875AB">
        <w:rPr>
          <w:rFonts w:ascii="Arial Narrow" w:hAnsi="Arial Narrow" w:cs="Times New Roman"/>
          <w:sz w:val="24"/>
          <w:szCs w:val="24"/>
        </w:rPr>
        <w:t xml:space="preserve"> de espacios</w:t>
      </w:r>
      <w:r w:rsidR="00F54229" w:rsidRPr="00C875AB">
        <w:rPr>
          <w:rFonts w:ascii="Arial Narrow" w:hAnsi="Arial Narrow" w:cs="Times New Roman"/>
          <w:sz w:val="24"/>
          <w:szCs w:val="24"/>
        </w:rPr>
        <w:t xml:space="preserve"> y recursos</w:t>
      </w:r>
      <w:r w:rsidRPr="00C875AB">
        <w:rPr>
          <w:rFonts w:ascii="Arial Narrow" w:hAnsi="Arial Narrow" w:cs="Times New Roman"/>
          <w:sz w:val="24"/>
          <w:szCs w:val="24"/>
        </w:rPr>
        <w:t xml:space="preserve"> que debe traducirse en una oferta turística diversa y equilibrada. Los espacios litorales maduros y emergentes, los destinos tradicionales de ciudad y los nuevos metropolitanos y periurbanos, los espacios con alta personalidad y tradición cultural, natural y rural, y los asentados sobre el ocio-turismo de nueva generación, contenedores culturales tematizados y de negocios; todos son susceptibles de ser turísticos. De ahí la importancia de que cada espacio turístico identifique su vocación y estrategias de desarrollo en un contexto interrelacionado, definiendo un perfil turístico y territorial competitivo, sostenible y diversificado.</w:t>
      </w:r>
    </w:p>
    <w:p w14:paraId="31750B84" w14:textId="0D44E89C" w:rsidR="00F50CE3" w:rsidRPr="00C875AB" w:rsidRDefault="00F50CE3" w:rsidP="00F50CE3">
      <w:pPr>
        <w:spacing w:line="276" w:lineRule="auto"/>
        <w:jc w:val="both"/>
        <w:rPr>
          <w:rFonts w:ascii="Arial Narrow" w:hAnsi="Arial Narrow" w:cs="Times New Roman"/>
          <w:sz w:val="24"/>
          <w:szCs w:val="24"/>
        </w:rPr>
      </w:pPr>
      <w:r w:rsidRPr="00C875AB">
        <w:rPr>
          <w:rFonts w:ascii="Arial Narrow" w:hAnsi="Arial Narrow" w:cs="Times New Roman"/>
          <w:sz w:val="24"/>
          <w:szCs w:val="24"/>
        </w:rPr>
        <w:t>A diferencia de un producto turístico</w:t>
      </w:r>
      <w:r w:rsidR="00C25FBA" w:rsidRPr="00C875AB">
        <w:rPr>
          <w:rStyle w:val="Refdenotaalpie"/>
          <w:rFonts w:ascii="Arial Narrow" w:hAnsi="Arial Narrow" w:cs="Times New Roman"/>
          <w:sz w:val="24"/>
          <w:szCs w:val="24"/>
        </w:rPr>
        <w:footnoteReference w:id="8"/>
      </w:r>
      <w:r w:rsidRPr="00C875AB">
        <w:rPr>
          <w:rFonts w:ascii="Arial Narrow" w:hAnsi="Arial Narrow" w:cs="Times New Roman"/>
          <w:sz w:val="24"/>
          <w:szCs w:val="24"/>
        </w:rPr>
        <w:t xml:space="preserve">, un recurso turístico </w:t>
      </w:r>
      <w:r w:rsidR="008131B0" w:rsidRPr="00C875AB">
        <w:rPr>
          <w:rFonts w:ascii="Arial Narrow" w:hAnsi="Arial Narrow" w:cs="Times New Roman"/>
          <w:sz w:val="24"/>
          <w:szCs w:val="24"/>
        </w:rPr>
        <w:t>se compone de bienes, valores, elementos o manifestaciones de la realidad física, geográfica, natural, cultural, histórica, social o económica que sean susceptibles de generar flujos o corrientes turísticas</w:t>
      </w:r>
      <w:r w:rsidR="003540AA" w:rsidRPr="00C875AB">
        <w:rPr>
          <w:rFonts w:ascii="Arial Narrow" w:hAnsi="Arial Narrow" w:cs="Times New Roman"/>
          <w:sz w:val="24"/>
          <w:szCs w:val="24"/>
        </w:rPr>
        <w:t xml:space="preserve"> [art. 3.k) LTOH], es decir, que cuenta con potencial capacidad de generar un desplazamiento por motivos de ocio. Por tanto</w:t>
      </w:r>
      <w:r w:rsidRPr="00C875AB">
        <w:rPr>
          <w:rFonts w:ascii="Arial Narrow" w:hAnsi="Arial Narrow" w:cs="Times New Roman"/>
          <w:sz w:val="24"/>
          <w:szCs w:val="24"/>
        </w:rPr>
        <w:t>, un recurso turístico es un elemento previo e imprescindible al desarrollo de un producto turístico, pero en el caso del primero, no se dispone de las infraestructuras, equipamientos y servicios estructurados que promuevan su disfrute por parte de los turistas.</w:t>
      </w:r>
    </w:p>
    <w:p w14:paraId="7247836B" w14:textId="26D55DE3" w:rsidR="00F50CE3" w:rsidRPr="00C875AB" w:rsidRDefault="00BA48C3" w:rsidP="00F50CE3">
      <w:pPr>
        <w:spacing w:line="276" w:lineRule="auto"/>
        <w:jc w:val="both"/>
        <w:rPr>
          <w:rFonts w:ascii="Arial Narrow" w:hAnsi="Arial Narrow" w:cs="Times New Roman"/>
          <w:sz w:val="24"/>
          <w:szCs w:val="24"/>
        </w:rPr>
      </w:pPr>
      <w:r w:rsidRPr="00C875AB">
        <w:rPr>
          <w:rFonts w:ascii="Arial Narrow" w:hAnsi="Arial Narrow" w:cs="Times New Roman"/>
          <w:sz w:val="24"/>
          <w:szCs w:val="24"/>
        </w:rPr>
        <w:t>Por ello, e</w:t>
      </w:r>
      <w:r w:rsidR="00F50CE3" w:rsidRPr="00C875AB">
        <w:rPr>
          <w:rFonts w:ascii="Arial Narrow" w:hAnsi="Arial Narrow" w:cs="Times New Roman"/>
          <w:sz w:val="24"/>
          <w:szCs w:val="24"/>
        </w:rPr>
        <w:t xml:space="preserve">n este apartado </w:t>
      </w:r>
      <w:r w:rsidRPr="00C875AB">
        <w:rPr>
          <w:rFonts w:ascii="Arial Narrow" w:hAnsi="Arial Narrow" w:cs="Times New Roman"/>
          <w:sz w:val="24"/>
          <w:szCs w:val="24"/>
        </w:rPr>
        <w:t xml:space="preserve">del Plan </w:t>
      </w:r>
      <w:r w:rsidR="00F50CE3" w:rsidRPr="00C875AB">
        <w:rPr>
          <w:rFonts w:ascii="Arial Narrow" w:hAnsi="Arial Narrow" w:cs="Times New Roman"/>
          <w:sz w:val="24"/>
          <w:szCs w:val="24"/>
        </w:rPr>
        <w:t xml:space="preserve">se deben relacionar y describir los recursos más singulares </w:t>
      </w:r>
      <w:r w:rsidR="004E6455" w:rsidRPr="00C875AB">
        <w:rPr>
          <w:rFonts w:ascii="Arial Narrow" w:hAnsi="Arial Narrow" w:cs="Times New Roman"/>
          <w:sz w:val="24"/>
          <w:szCs w:val="24"/>
        </w:rPr>
        <w:t>del Municipio</w:t>
      </w:r>
      <w:r w:rsidR="00F50CE3" w:rsidRPr="00C875AB">
        <w:rPr>
          <w:rFonts w:ascii="Arial Narrow" w:hAnsi="Arial Narrow" w:cs="Times New Roman"/>
          <w:sz w:val="24"/>
          <w:szCs w:val="24"/>
        </w:rPr>
        <w:t xml:space="preserve">, utilizándose como un criterio para </w:t>
      </w:r>
      <w:r w:rsidR="00F50CE3" w:rsidRPr="00C875AB">
        <w:rPr>
          <w:rFonts w:ascii="Arial Narrow" w:hAnsi="Arial Narrow" w:cs="Times New Roman"/>
          <w:sz w:val="24"/>
          <w:szCs w:val="24"/>
        </w:rPr>
        <w:t>su selección</w:t>
      </w:r>
      <w:r w:rsidRPr="00C875AB">
        <w:rPr>
          <w:rFonts w:ascii="Arial Narrow" w:hAnsi="Arial Narrow" w:cs="Times New Roman"/>
          <w:sz w:val="24"/>
          <w:szCs w:val="24"/>
        </w:rPr>
        <w:t>, por ejemplo,</w:t>
      </w:r>
      <w:r w:rsidR="00F50CE3" w:rsidRPr="00C875AB">
        <w:rPr>
          <w:rFonts w:ascii="Arial Narrow" w:hAnsi="Arial Narrow" w:cs="Times New Roman"/>
          <w:sz w:val="24"/>
          <w:szCs w:val="24"/>
        </w:rPr>
        <w:t xml:space="preserve"> el contar con alguna figura de protección o declaración oficial de su interés. Este análisis de carácter cuantitativo y cualitativo identifica nítidamente las características, dimensionamiento, magnitudes económicas, infraestructuras y servicios del sector turístico a escala municipal. </w:t>
      </w:r>
    </w:p>
    <w:p w14:paraId="76EC009A" w14:textId="6143F700" w:rsidR="00E01819" w:rsidRPr="00C875AB" w:rsidRDefault="00917BC1" w:rsidP="00E01819">
      <w:pPr>
        <w:spacing w:line="276" w:lineRule="auto"/>
        <w:jc w:val="both"/>
        <w:rPr>
          <w:rFonts w:ascii="Arial Narrow" w:hAnsi="Arial Narrow" w:cs="Times New Roman"/>
          <w:sz w:val="24"/>
          <w:szCs w:val="24"/>
        </w:rPr>
      </w:pPr>
      <w:r w:rsidRPr="00C875AB">
        <w:rPr>
          <w:rFonts w:ascii="Arial Narrow" w:hAnsi="Arial Narrow" w:cs="Times New Roman"/>
          <w:sz w:val="24"/>
          <w:szCs w:val="24"/>
        </w:rPr>
        <w:t xml:space="preserve">Asimismo, resulta de gran importancia identificar los </w:t>
      </w:r>
      <w:r w:rsidRPr="00C875AB">
        <w:rPr>
          <w:rFonts w:ascii="Arial Narrow" w:hAnsi="Arial Narrow" w:cs="Times New Roman"/>
          <w:b/>
          <w:bCs/>
          <w:sz w:val="24"/>
          <w:szCs w:val="24"/>
        </w:rPr>
        <w:t>recursos turísticos de primer orden</w:t>
      </w:r>
      <w:r w:rsidR="00DF7215" w:rsidRPr="00C875AB">
        <w:rPr>
          <w:rFonts w:ascii="Arial Narrow" w:hAnsi="Arial Narrow" w:cs="Times New Roman"/>
          <w:sz w:val="24"/>
          <w:szCs w:val="24"/>
        </w:rPr>
        <w:t xml:space="preserve">, </w:t>
      </w:r>
      <w:r w:rsidR="00475EE4" w:rsidRPr="00C875AB">
        <w:rPr>
          <w:rFonts w:ascii="Arial Narrow" w:hAnsi="Arial Narrow" w:cs="Times New Roman"/>
          <w:sz w:val="24"/>
          <w:szCs w:val="24"/>
        </w:rPr>
        <w:t xml:space="preserve">al ser uno de los requisitos que, con carácter alternativo, </w:t>
      </w:r>
      <w:r w:rsidR="00483E18" w:rsidRPr="00C875AB">
        <w:rPr>
          <w:rFonts w:ascii="Arial Narrow" w:hAnsi="Arial Narrow" w:cs="Times New Roman"/>
          <w:sz w:val="24"/>
          <w:szCs w:val="24"/>
        </w:rPr>
        <w:t xml:space="preserve">la normativa exige </w:t>
      </w:r>
      <w:r w:rsidR="00475EE4" w:rsidRPr="00C875AB">
        <w:rPr>
          <w:rFonts w:ascii="Arial Narrow" w:hAnsi="Arial Narrow" w:cs="Times New Roman"/>
          <w:sz w:val="24"/>
          <w:szCs w:val="24"/>
        </w:rPr>
        <w:t xml:space="preserve">para poder </w:t>
      </w:r>
      <w:r w:rsidR="00483E18" w:rsidRPr="00C875AB">
        <w:rPr>
          <w:rFonts w:ascii="Arial Narrow" w:hAnsi="Arial Narrow" w:cs="Times New Roman"/>
          <w:sz w:val="24"/>
          <w:szCs w:val="24"/>
        </w:rPr>
        <w:t>acceder al reconocimiento de la condición de municipio turístico</w:t>
      </w:r>
      <w:r w:rsidR="0079216D" w:rsidRPr="00C875AB">
        <w:rPr>
          <w:rFonts w:ascii="Arial Narrow" w:hAnsi="Arial Narrow" w:cs="Times New Roman"/>
          <w:sz w:val="24"/>
          <w:szCs w:val="24"/>
        </w:rPr>
        <w:t xml:space="preserve"> [art. 5.c) Decreto 5/2020]</w:t>
      </w:r>
      <w:r w:rsidR="001F5A5C" w:rsidRPr="00C875AB">
        <w:rPr>
          <w:rFonts w:ascii="Arial Narrow" w:hAnsi="Arial Narrow" w:cs="Times New Roman"/>
          <w:sz w:val="24"/>
          <w:szCs w:val="24"/>
        </w:rPr>
        <w:t xml:space="preserve">. </w:t>
      </w:r>
      <w:r w:rsidR="007F61EE" w:rsidRPr="00C875AB">
        <w:rPr>
          <w:rFonts w:ascii="Arial Narrow" w:hAnsi="Arial Narrow" w:cs="Times New Roman"/>
          <w:sz w:val="24"/>
          <w:szCs w:val="24"/>
        </w:rPr>
        <w:t>Adicionalmente, el municipio que adquiera de la condición de turístico tiene, entre sus obligaciones, identificar, proteger y promocionar sus recursos turísticos de primer orden</w:t>
      </w:r>
      <w:r w:rsidR="00E01819" w:rsidRPr="00C875AB">
        <w:rPr>
          <w:rFonts w:ascii="Arial Narrow" w:hAnsi="Arial Narrow" w:cs="Times New Roman"/>
          <w:sz w:val="24"/>
          <w:szCs w:val="24"/>
        </w:rPr>
        <w:t>,</w:t>
      </w:r>
      <w:r w:rsidR="00034156" w:rsidRPr="00C875AB">
        <w:rPr>
          <w:rFonts w:ascii="Arial Narrow" w:hAnsi="Arial Narrow" w:cs="Times New Roman"/>
          <w:sz w:val="24"/>
          <w:szCs w:val="24"/>
        </w:rPr>
        <w:t xml:space="preserve"> </w:t>
      </w:r>
      <w:r w:rsidR="00E01819" w:rsidRPr="00C875AB">
        <w:rPr>
          <w:rFonts w:ascii="Arial Narrow" w:hAnsi="Arial Narrow" w:cs="Times New Roman"/>
          <w:sz w:val="24"/>
          <w:szCs w:val="24"/>
        </w:rPr>
        <w:t>mediante una señalización adecuada y suficiente que facilite la accesibilidad y el conocimiento de los diferentes recursos y destinos turísticos. (art</w:t>
      </w:r>
      <w:r w:rsidR="002D2F93" w:rsidRPr="00C875AB">
        <w:rPr>
          <w:rFonts w:ascii="Arial Narrow" w:hAnsi="Arial Narrow" w:cs="Times New Roman"/>
          <w:sz w:val="24"/>
          <w:szCs w:val="24"/>
        </w:rPr>
        <w:t>s</w:t>
      </w:r>
      <w:r w:rsidR="00E01819" w:rsidRPr="00C875AB">
        <w:rPr>
          <w:rFonts w:ascii="Arial Narrow" w:hAnsi="Arial Narrow" w:cs="Times New Roman"/>
          <w:sz w:val="24"/>
          <w:szCs w:val="24"/>
        </w:rPr>
        <w:t>. 9</w:t>
      </w:r>
      <w:r w:rsidR="002D2F93" w:rsidRPr="00C875AB">
        <w:rPr>
          <w:rFonts w:ascii="Arial Narrow" w:hAnsi="Arial Narrow" w:cs="Times New Roman"/>
          <w:sz w:val="24"/>
          <w:szCs w:val="24"/>
        </w:rPr>
        <w:t xml:space="preserve"> y 12</w:t>
      </w:r>
      <w:r w:rsidR="00E01819" w:rsidRPr="00C875AB">
        <w:rPr>
          <w:rFonts w:ascii="Arial Narrow" w:hAnsi="Arial Narrow" w:cs="Times New Roman"/>
          <w:sz w:val="24"/>
          <w:szCs w:val="24"/>
        </w:rPr>
        <w:t xml:space="preserve"> Decreto 5/2020).</w:t>
      </w:r>
    </w:p>
    <w:p w14:paraId="0BF6949F" w14:textId="37478903" w:rsidR="001F5A5C" w:rsidRDefault="007A5DC5" w:rsidP="00F50CE3">
      <w:pPr>
        <w:spacing w:line="276" w:lineRule="auto"/>
        <w:jc w:val="both"/>
        <w:rPr>
          <w:rFonts w:ascii="Arial Narrow" w:hAnsi="Arial Narrow" w:cs="Times New Roman"/>
          <w:sz w:val="24"/>
          <w:szCs w:val="24"/>
        </w:rPr>
      </w:pPr>
      <w:r w:rsidRPr="00C875AB">
        <w:rPr>
          <w:rFonts w:ascii="Arial Narrow" w:hAnsi="Arial Narrow" w:cs="Times New Roman"/>
          <w:sz w:val="24"/>
          <w:szCs w:val="24"/>
        </w:rPr>
        <w:t>En cuanto a cómo identificar este tipo de recursos, es necesario tener en cu</w:t>
      </w:r>
      <w:r w:rsidR="009219EA" w:rsidRPr="00C875AB">
        <w:rPr>
          <w:rFonts w:ascii="Arial Narrow" w:hAnsi="Arial Narrow" w:cs="Times New Roman"/>
          <w:sz w:val="24"/>
          <w:szCs w:val="24"/>
        </w:rPr>
        <w:t>enta</w:t>
      </w:r>
      <w:r w:rsidRPr="00C875AB">
        <w:rPr>
          <w:rFonts w:ascii="Arial Narrow" w:hAnsi="Arial Narrow" w:cs="Times New Roman"/>
          <w:sz w:val="24"/>
          <w:szCs w:val="24"/>
        </w:rPr>
        <w:t xml:space="preserve"> que son aquellos que</w:t>
      </w:r>
      <w:r w:rsidR="00E75A55" w:rsidRPr="00C875AB">
        <w:rPr>
          <w:rFonts w:ascii="Arial Narrow" w:hAnsi="Arial Narrow" w:cs="Times New Roman"/>
          <w:sz w:val="24"/>
          <w:szCs w:val="24"/>
        </w:rPr>
        <w:t xml:space="preserve"> aislada o conjuntamente t</w:t>
      </w:r>
      <w:r w:rsidR="004B4136" w:rsidRPr="00C875AB">
        <w:rPr>
          <w:rFonts w:ascii="Arial Narrow" w:hAnsi="Arial Narrow" w:cs="Times New Roman"/>
          <w:sz w:val="24"/>
          <w:szCs w:val="24"/>
        </w:rPr>
        <w:t>ienen</w:t>
      </w:r>
      <w:r w:rsidR="00E75A55" w:rsidRPr="00C875AB">
        <w:rPr>
          <w:rFonts w:ascii="Arial Narrow" w:hAnsi="Arial Narrow" w:cs="Times New Roman"/>
          <w:sz w:val="24"/>
          <w:szCs w:val="24"/>
        </w:rPr>
        <w:t xml:space="preserve"> capacidad por sí mismos de generar flujos y corrientes de turismo relevantes y contribuy</w:t>
      </w:r>
      <w:r w:rsidR="004B4136" w:rsidRPr="00C875AB">
        <w:rPr>
          <w:rFonts w:ascii="Arial Narrow" w:hAnsi="Arial Narrow" w:cs="Times New Roman"/>
          <w:sz w:val="24"/>
          <w:szCs w:val="24"/>
        </w:rPr>
        <w:t>e</w:t>
      </w:r>
      <w:r w:rsidR="00E75A55" w:rsidRPr="00C875AB">
        <w:rPr>
          <w:rFonts w:ascii="Arial Narrow" w:hAnsi="Arial Narrow" w:cs="Times New Roman"/>
          <w:sz w:val="24"/>
          <w:szCs w:val="24"/>
        </w:rPr>
        <w:t>n a reforzar la imagen de marca turística de la Comunitat Valenciana</w:t>
      </w:r>
      <w:r w:rsidR="004B4136" w:rsidRPr="00C875AB">
        <w:rPr>
          <w:rFonts w:ascii="Arial Narrow" w:hAnsi="Arial Narrow" w:cs="Times New Roman"/>
          <w:sz w:val="24"/>
          <w:szCs w:val="24"/>
        </w:rPr>
        <w:t>,</w:t>
      </w:r>
      <w:r w:rsidR="00E75A55" w:rsidRPr="00C875AB">
        <w:rPr>
          <w:rFonts w:ascii="Arial Narrow" w:hAnsi="Arial Narrow" w:cs="Times New Roman"/>
          <w:sz w:val="24"/>
          <w:szCs w:val="24"/>
        </w:rPr>
        <w:t xml:space="preserve"> así como su promoción como destino turístico</w:t>
      </w:r>
      <w:r w:rsidR="00A104C8" w:rsidRPr="00C875AB">
        <w:rPr>
          <w:rFonts w:ascii="Arial Narrow" w:hAnsi="Arial Narrow" w:cs="Times New Roman"/>
          <w:sz w:val="24"/>
          <w:szCs w:val="24"/>
        </w:rPr>
        <w:t xml:space="preserve">, siendo, por tanto, los recursos turísticos más relevantes con los que puede contar un municipio. </w:t>
      </w:r>
      <w:r w:rsidR="00E75A55" w:rsidRPr="00C875AB">
        <w:rPr>
          <w:rFonts w:ascii="Arial Narrow" w:hAnsi="Arial Narrow" w:cs="Times New Roman"/>
          <w:sz w:val="24"/>
          <w:szCs w:val="24"/>
        </w:rPr>
        <w:t xml:space="preserve">A efectos de </w:t>
      </w:r>
      <w:r w:rsidR="00FE29D9" w:rsidRPr="00C875AB">
        <w:rPr>
          <w:rFonts w:ascii="Arial Narrow" w:hAnsi="Arial Narrow" w:cs="Times New Roman"/>
          <w:sz w:val="24"/>
          <w:szCs w:val="24"/>
        </w:rPr>
        <w:t>la LTOH</w:t>
      </w:r>
      <w:r w:rsidR="00E75A55" w:rsidRPr="00C875AB">
        <w:rPr>
          <w:rFonts w:ascii="Arial Narrow" w:hAnsi="Arial Narrow" w:cs="Times New Roman"/>
          <w:sz w:val="24"/>
          <w:szCs w:val="24"/>
        </w:rPr>
        <w:t xml:space="preserve">, sin carácter exhaustivo, tienen la consideración de recursos turísticos de primer orden de la Comunitat </w:t>
      </w:r>
      <w:r w:rsidR="00E75A55" w:rsidRPr="00C875AB">
        <w:rPr>
          <w:rFonts w:ascii="Arial Narrow" w:hAnsi="Arial Narrow" w:cs="Times New Roman"/>
          <w:sz w:val="24"/>
          <w:szCs w:val="24"/>
        </w:rPr>
        <w:lastRenderedPageBreak/>
        <w:t>Valenciana las manifestaciones festivas que cuenten con la correspondiente declaración de interés turístico, las playas, los recintos congresuales y feriales, los acontecimientos deportivos y los festivales de música con proyección nacional e internacional, la gastronomía propia de la Comunitat Valenciana, el paisaje agrario e industrial y sus usos y valores etnológicos, las aguas termales y los balnearios, los bienes declarados patrimonio de la humanidad, los de interés cultural así como los espacios naturales y territoriales declarados protegidos</w:t>
      </w:r>
      <w:r w:rsidR="00905DC7">
        <w:rPr>
          <w:rFonts w:ascii="Arial Narrow" w:hAnsi="Arial Narrow" w:cs="Times New Roman"/>
          <w:sz w:val="24"/>
          <w:szCs w:val="24"/>
        </w:rPr>
        <w:t>.</w:t>
      </w:r>
    </w:p>
    <w:p w14:paraId="0BF3C71B" w14:textId="0A77D8D0" w:rsidR="00905DC7" w:rsidRDefault="00905DC7" w:rsidP="00F50CE3">
      <w:pPr>
        <w:spacing w:line="276" w:lineRule="auto"/>
        <w:jc w:val="both"/>
        <w:rPr>
          <w:rFonts w:ascii="Arial Narrow" w:hAnsi="Arial Narrow" w:cs="Times New Roman"/>
          <w:sz w:val="24"/>
          <w:szCs w:val="24"/>
        </w:rPr>
      </w:pPr>
      <w:r>
        <w:rPr>
          <w:rFonts w:ascii="Arial Narrow" w:hAnsi="Arial Narrow" w:cs="Times New Roman"/>
          <w:sz w:val="24"/>
          <w:szCs w:val="24"/>
        </w:rPr>
        <w:t>Por tanto, en este apartado se recomienda:</w:t>
      </w:r>
    </w:p>
    <w:p w14:paraId="32C56247" w14:textId="22F40C24" w:rsidR="00905DC7" w:rsidRDefault="00905DC7" w:rsidP="00F50CE3">
      <w:pPr>
        <w:spacing w:line="276" w:lineRule="auto"/>
        <w:jc w:val="both"/>
        <w:rPr>
          <w:rFonts w:ascii="Arial Narrow" w:hAnsi="Arial Narrow" w:cs="Times New Roman"/>
          <w:sz w:val="24"/>
          <w:szCs w:val="24"/>
        </w:rPr>
      </w:pPr>
      <w:r>
        <w:rPr>
          <w:rFonts w:ascii="Arial Narrow" w:hAnsi="Arial Narrow" w:cs="Times New Roman"/>
          <w:sz w:val="24"/>
          <w:szCs w:val="24"/>
        </w:rPr>
        <w:t xml:space="preserve">1º. </w:t>
      </w:r>
      <w:r w:rsidRPr="00905DC7">
        <w:rPr>
          <w:rFonts w:ascii="Arial Narrow" w:hAnsi="Arial Narrow" w:cs="Times New Roman"/>
          <w:b/>
          <w:sz w:val="24"/>
          <w:szCs w:val="24"/>
          <w:u w:val="single"/>
        </w:rPr>
        <w:t>Identificación</w:t>
      </w:r>
      <w:r w:rsidRPr="00C875AB">
        <w:rPr>
          <w:rStyle w:val="Refdenotaalpie"/>
          <w:rFonts w:ascii="Arial Narrow" w:hAnsi="Arial Narrow" w:cs="Times New Roman"/>
          <w:sz w:val="24"/>
          <w:szCs w:val="24"/>
        </w:rPr>
        <w:footnoteReference w:id="9"/>
      </w:r>
      <w:r w:rsidRPr="00C875AB">
        <w:rPr>
          <w:rFonts w:ascii="Arial Narrow" w:hAnsi="Arial Narrow" w:cs="Times New Roman"/>
          <w:sz w:val="24"/>
          <w:szCs w:val="24"/>
        </w:rPr>
        <w:t xml:space="preserve"> </w:t>
      </w:r>
      <w:r>
        <w:rPr>
          <w:rFonts w:ascii="Arial Narrow" w:hAnsi="Arial Narrow" w:cs="Times New Roman"/>
          <w:sz w:val="24"/>
          <w:szCs w:val="24"/>
        </w:rPr>
        <w:t xml:space="preserve"> de los recursos turísticos: puede realizarse una descripción del mismo o elaborar una ficha de cada uno de ellos.</w:t>
      </w:r>
    </w:p>
    <w:p w14:paraId="0CD9F88A" w14:textId="53D31C98" w:rsidR="00905DC7" w:rsidRDefault="00905DC7" w:rsidP="00F50CE3">
      <w:pPr>
        <w:spacing w:line="276" w:lineRule="auto"/>
        <w:jc w:val="both"/>
        <w:rPr>
          <w:rFonts w:ascii="Arial Narrow" w:hAnsi="Arial Narrow" w:cs="Times New Roman"/>
          <w:sz w:val="24"/>
          <w:szCs w:val="24"/>
        </w:rPr>
      </w:pPr>
      <w:r>
        <w:rPr>
          <w:rFonts w:ascii="Arial Narrow" w:hAnsi="Arial Narrow" w:cs="Times New Roman"/>
          <w:sz w:val="24"/>
          <w:szCs w:val="24"/>
        </w:rPr>
        <w:t xml:space="preserve">2º. Situación en la que se encuentra en cuanto al </w:t>
      </w:r>
      <w:r w:rsidRPr="00905DC7">
        <w:rPr>
          <w:rFonts w:ascii="Arial Narrow" w:hAnsi="Arial Narrow" w:cs="Times New Roman"/>
          <w:b/>
          <w:sz w:val="24"/>
          <w:szCs w:val="24"/>
          <w:u w:val="single"/>
        </w:rPr>
        <w:t>mantenimiento, conservación</w:t>
      </w:r>
      <w:r>
        <w:rPr>
          <w:rFonts w:ascii="Arial Narrow" w:hAnsi="Arial Narrow" w:cs="Times New Roman"/>
          <w:b/>
          <w:sz w:val="24"/>
          <w:szCs w:val="24"/>
          <w:u w:val="single"/>
        </w:rPr>
        <w:t>, señalización</w:t>
      </w:r>
      <w:r w:rsidRPr="00905DC7">
        <w:rPr>
          <w:rFonts w:ascii="Arial Narrow" w:hAnsi="Arial Narrow" w:cs="Times New Roman"/>
          <w:b/>
          <w:sz w:val="24"/>
          <w:szCs w:val="24"/>
          <w:u w:val="single"/>
        </w:rPr>
        <w:t xml:space="preserve"> y protección.</w:t>
      </w:r>
    </w:p>
    <w:p w14:paraId="5931FB62" w14:textId="523B2C14" w:rsidR="00905DC7" w:rsidRDefault="00905DC7" w:rsidP="00905DC7">
      <w:pPr>
        <w:spacing w:line="276" w:lineRule="auto"/>
        <w:jc w:val="both"/>
        <w:rPr>
          <w:rFonts w:ascii="Arial Narrow" w:hAnsi="Arial Narrow" w:cs="Times New Roman"/>
          <w:sz w:val="24"/>
          <w:szCs w:val="24"/>
        </w:rPr>
      </w:pPr>
      <w:r>
        <w:rPr>
          <w:rFonts w:ascii="Arial Narrow" w:hAnsi="Arial Narrow" w:cs="Times New Roman"/>
          <w:sz w:val="24"/>
          <w:szCs w:val="24"/>
        </w:rPr>
        <w:t xml:space="preserve">3º. Además, también se recomienda realizar una descripción de la </w:t>
      </w:r>
      <w:r w:rsidRPr="005D1627">
        <w:rPr>
          <w:rFonts w:ascii="Arial Narrow" w:hAnsi="Arial Narrow" w:cs="Times New Roman"/>
          <w:b/>
          <w:sz w:val="24"/>
          <w:szCs w:val="24"/>
          <w:u w:val="single"/>
        </w:rPr>
        <w:t xml:space="preserve">accesibilidad a los </w:t>
      </w:r>
      <w:r>
        <w:rPr>
          <w:rFonts w:ascii="Arial Narrow" w:hAnsi="Arial Narrow" w:cs="Times New Roman"/>
          <w:b/>
          <w:sz w:val="24"/>
          <w:szCs w:val="24"/>
          <w:u w:val="single"/>
        </w:rPr>
        <w:t xml:space="preserve">recursos </w:t>
      </w:r>
      <w:r w:rsidRPr="005D1627">
        <w:rPr>
          <w:rFonts w:ascii="Arial Narrow" w:hAnsi="Arial Narrow" w:cs="Times New Roman"/>
          <w:b/>
          <w:sz w:val="24"/>
          <w:szCs w:val="24"/>
          <w:u w:val="single"/>
        </w:rPr>
        <w:t>turísticos</w:t>
      </w:r>
      <w:r w:rsidRPr="00C875AB">
        <w:rPr>
          <w:rFonts w:ascii="Arial Narrow" w:hAnsi="Arial Narrow" w:cs="Times New Roman"/>
          <w:sz w:val="24"/>
          <w:szCs w:val="24"/>
        </w:rPr>
        <w:t>. Se recomienda valorar la situación de acceso a monumentos, como castillos o murallas</w:t>
      </w:r>
      <w:r>
        <w:rPr>
          <w:rFonts w:ascii="Arial Narrow" w:hAnsi="Arial Narrow" w:cs="Times New Roman"/>
          <w:sz w:val="24"/>
          <w:szCs w:val="24"/>
        </w:rPr>
        <w:t xml:space="preserve">, y a espacios naturales, </w:t>
      </w:r>
      <w:r w:rsidRPr="00C875AB">
        <w:rPr>
          <w:rFonts w:ascii="Arial Narrow" w:hAnsi="Arial Narrow" w:cs="Times New Roman"/>
          <w:sz w:val="24"/>
          <w:szCs w:val="24"/>
        </w:rPr>
        <w:t>rutas</w:t>
      </w:r>
      <w:r>
        <w:rPr>
          <w:rFonts w:ascii="Arial Narrow" w:hAnsi="Arial Narrow" w:cs="Times New Roman"/>
          <w:sz w:val="24"/>
          <w:szCs w:val="24"/>
        </w:rPr>
        <w:t xml:space="preserve"> o senderos (esta información también puede integrarse en la ficha del recurso)</w:t>
      </w:r>
      <w:r w:rsidRPr="00C875AB">
        <w:rPr>
          <w:rFonts w:ascii="Arial Narrow" w:hAnsi="Arial Narrow" w:cs="Times New Roman"/>
          <w:sz w:val="24"/>
          <w:szCs w:val="24"/>
        </w:rPr>
        <w:t xml:space="preserve">. </w:t>
      </w:r>
    </w:p>
    <w:p w14:paraId="32B91FE3" w14:textId="03090D01" w:rsidR="00905DC7" w:rsidRDefault="00905DC7" w:rsidP="00905DC7">
      <w:pPr>
        <w:spacing w:line="276" w:lineRule="auto"/>
        <w:jc w:val="both"/>
        <w:rPr>
          <w:rFonts w:ascii="Arial Narrow" w:hAnsi="Arial Narrow" w:cs="Times New Roman"/>
          <w:sz w:val="24"/>
          <w:szCs w:val="24"/>
        </w:rPr>
      </w:pPr>
    </w:p>
    <w:p w14:paraId="0D44820F" w14:textId="183E30C0" w:rsidR="00905DC7" w:rsidRDefault="00905DC7" w:rsidP="00905DC7">
      <w:pPr>
        <w:spacing w:line="276" w:lineRule="auto"/>
        <w:jc w:val="both"/>
        <w:rPr>
          <w:rFonts w:ascii="Arial Narrow" w:hAnsi="Arial Narrow" w:cs="Times New Roman"/>
          <w:sz w:val="24"/>
          <w:szCs w:val="24"/>
        </w:rPr>
      </w:pPr>
    </w:p>
    <w:p w14:paraId="572386E2" w14:textId="084E93B3" w:rsidR="00E01F5A" w:rsidRPr="00C875AB" w:rsidRDefault="004D35D0" w:rsidP="00E01F5A">
      <w:pPr>
        <w:spacing w:line="276" w:lineRule="auto"/>
        <w:jc w:val="both"/>
        <w:rPr>
          <w:rFonts w:ascii="Arial Narrow" w:hAnsi="Arial Narrow" w:cs="Times New Roman"/>
          <w:sz w:val="24"/>
          <w:szCs w:val="24"/>
        </w:rPr>
      </w:pPr>
      <w:r>
        <w:rPr>
          <w:rFonts w:ascii="Arial Narrow" w:hAnsi="Arial Narrow" w:cs="Times New Roman"/>
          <w:sz w:val="24"/>
          <w:szCs w:val="24"/>
        </w:rPr>
        <w:t>En la identificación y descripción de los recursos turísticos</w:t>
      </w:r>
      <w:r w:rsidR="00E01F5A" w:rsidRPr="00C875AB">
        <w:rPr>
          <w:rFonts w:ascii="Arial Narrow" w:hAnsi="Arial Narrow" w:cs="Times New Roman"/>
          <w:sz w:val="24"/>
          <w:szCs w:val="24"/>
        </w:rPr>
        <w:t xml:space="preserve"> debe examinarse si existe un gran elemento diferenciador desde el punto de vista turístico para potenciarlo. </w:t>
      </w:r>
    </w:p>
    <w:p w14:paraId="41968F78" w14:textId="1CBA9CBF" w:rsidR="00905DC7" w:rsidRDefault="0029057F" w:rsidP="00905DC7">
      <w:pPr>
        <w:spacing w:line="276" w:lineRule="auto"/>
        <w:jc w:val="both"/>
        <w:rPr>
          <w:rFonts w:ascii="Arial Narrow" w:hAnsi="Arial Narrow" w:cs="Times New Roman"/>
          <w:sz w:val="24"/>
          <w:szCs w:val="24"/>
        </w:rPr>
      </w:pPr>
      <w:r>
        <w:rPr>
          <w:rFonts w:ascii="Arial Narrow" w:hAnsi="Arial Narrow" w:cs="Times New Roman"/>
          <w:sz w:val="24"/>
          <w:szCs w:val="24"/>
        </w:rPr>
        <w:t>A continuación, exponemos, en primer lugar, un ejemplo de ficha de recurso turístico de primer orden y, en segundo término, una identificación de estos recursos que pueden encontrarse en los municipios valencianos destinatarios de esta guía-modelo.</w:t>
      </w:r>
    </w:p>
    <w:p w14:paraId="641B0F63" w14:textId="7D2A3229" w:rsidR="00222157" w:rsidRDefault="00222157" w:rsidP="00F50CE3">
      <w:pPr>
        <w:spacing w:line="276" w:lineRule="auto"/>
        <w:jc w:val="both"/>
        <w:rPr>
          <w:rFonts w:ascii="Arial Narrow" w:hAnsi="Arial Narrow" w:cs="Times New Roman"/>
          <w:sz w:val="24"/>
          <w:szCs w:val="24"/>
        </w:rPr>
      </w:pPr>
    </w:p>
    <w:p w14:paraId="56D34FFF" w14:textId="03B0C248" w:rsidR="00222157" w:rsidRDefault="00222157" w:rsidP="00F50CE3">
      <w:pPr>
        <w:spacing w:line="276" w:lineRule="auto"/>
        <w:jc w:val="both"/>
        <w:rPr>
          <w:rFonts w:ascii="Arial Narrow" w:hAnsi="Arial Narrow" w:cs="Times New Roman"/>
          <w:sz w:val="24"/>
          <w:szCs w:val="24"/>
        </w:rPr>
      </w:pPr>
    </w:p>
    <w:p w14:paraId="2F19F310" w14:textId="118E7B6A" w:rsidR="00222157" w:rsidRDefault="00222157" w:rsidP="00F50CE3">
      <w:pPr>
        <w:spacing w:line="276" w:lineRule="auto"/>
        <w:jc w:val="both"/>
        <w:rPr>
          <w:rFonts w:ascii="Arial Narrow" w:hAnsi="Arial Narrow" w:cs="Times New Roman"/>
          <w:sz w:val="24"/>
          <w:szCs w:val="24"/>
        </w:rPr>
      </w:pPr>
    </w:p>
    <w:p w14:paraId="222159BE" w14:textId="747C8564" w:rsidR="00222157" w:rsidRDefault="00222157" w:rsidP="00F50CE3">
      <w:pPr>
        <w:spacing w:line="276" w:lineRule="auto"/>
        <w:jc w:val="both"/>
        <w:rPr>
          <w:rFonts w:ascii="Arial Narrow" w:hAnsi="Arial Narrow" w:cs="Times New Roman"/>
          <w:sz w:val="24"/>
          <w:szCs w:val="24"/>
        </w:rPr>
      </w:pPr>
    </w:p>
    <w:p w14:paraId="68165672" w14:textId="3BFF3CD7" w:rsidR="00222157" w:rsidRDefault="00222157" w:rsidP="00F50CE3">
      <w:pPr>
        <w:spacing w:line="276" w:lineRule="auto"/>
        <w:jc w:val="both"/>
        <w:rPr>
          <w:rFonts w:ascii="Arial Narrow" w:hAnsi="Arial Narrow" w:cs="Times New Roman"/>
          <w:sz w:val="24"/>
          <w:szCs w:val="24"/>
        </w:rPr>
      </w:pPr>
    </w:p>
    <w:p w14:paraId="49CDCD63" w14:textId="774D1B2A" w:rsidR="00222157" w:rsidRDefault="00222157" w:rsidP="00F50CE3">
      <w:pPr>
        <w:spacing w:line="276" w:lineRule="auto"/>
        <w:jc w:val="both"/>
        <w:rPr>
          <w:rFonts w:ascii="Arial Narrow" w:hAnsi="Arial Narrow" w:cs="Times New Roman"/>
          <w:sz w:val="24"/>
          <w:szCs w:val="24"/>
        </w:rPr>
      </w:pPr>
    </w:p>
    <w:p w14:paraId="6418100B" w14:textId="0A2C6485" w:rsidR="00222157" w:rsidRDefault="00222157" w:rsidP="00F50CE3">
      <w:pPr>
        <w:spacing w:line="276" w:lineRule="auto"/>
        <w:jc w:val="both"/>
        <w:rPr>
          <w:rFonts w:ascii="Arial Narrow" w:hAnsi="Arial Narrow" w:cs="Times New Roman"/>
          <w:sz w:val="24"/>
          <w:szCs w:val="24"/>
        </w:rPr>
      </w:pPr>
    </w:p>
    <w:p w14:paraId="6418F2B8" w14:textId="2C2463B9" w:rsidR="00222157" w:rsidRDefault="00222157" w:rsidP="00F50CE3">
      <w:pPr>
        <w:spacing w:line="276" w:lineRule="auto"/>
        <w:jc w:val="both"/>
        <w:rPr>
          <w:rFonts w:ascii="Arial Narrow" w:hAnsi="Arial Narrow" w:cs="Times New Roman"/>
          <w:sz w:val="24"/>
          <w:szCs w:val="24"/>
        </w:rPr>
      </w:pPr>
    </w:p>
    <w:p w14:paraId="0B1272BF" w14:textId="4E8CF489" w:rsidR="00222157" w:rsidRDefault="00222157" w:rsidP="00F50CE3">
      <w:pPr>
        <w:spacing w:line="276" w:lineRule="auto"/>
        <w:jc w:val="both"/>
        <w:rPr>
          <w:rFonts w:ascii="Arial Narrow" w:hAnsi="Arial Narrow" w:cs="Times New Roman"/>
          <w:sz w:val="24"/>
          <w:szCs w:val="24"/>
        </w:rPr>
      </w:pPr>
    </w:p>
    <w:p w14:paraId="108E1BA4" w14:textId="36C71D53" w:rsidR="006D0B45" w:rsidRDefault="006D0B45" w:rsidP="00F50CE3">
      <w:pPr>
        <w:spacing w:line="276" w:lineRule="auto"/>
        <w:jc w:val="both"/>
        <w:rPr>
          <w:rFonts w:ascii="Arial Narrow" w:hAnsi="Arial Narrow" w:cs="Times New Roman"/>
          <w:sz w:val="24"/>
          <w:szCs w:val="24"/>
        </w:rPr>
      </w:pPr>
    </w:p>
    <w:tbl>
      <w:tblPr>
        <w:tblStyle w:val="Tablaconcuadrcula"/>
        <w:tblW w:w="0" w:type="auto"/>
        <w:tblLook w:val="04A0" w:firstRow="1" w:lastRow="0" w:firstColumn="1" w:lastColumn="0" w:noHBand="0" w:noVBand="1"/>
      </w:tblPr>
      <w:tblGrid>
        <w:gridCol w:w="2422"/>
        <w:gridCol w:w="3932"/>
      </w:tblGrid>
      <w:tr w:rsidR="0029057F" w:rsidRPr="00C875AB" w14:paraId="28E50C8A" w14:textId="77777777" w:rsidTr="006D0B45">
        <w:trPr>
          <w:trHeight w:val="480"/>
        </w:trPr>
        <w:tc>
          <w:tcPr>
            <w:tcW w:w="6354" w:type="dxa"/>
            <w:gridSpan w:val="2"/>
            <w:shd w:val="clear" w:color="auto" w:fill="C00000"/>
          </w:tcPr>
          <w:p w14:paraId="4571FDD9" w14:textId="77777777" w:rsidR="0029057F" w:rsidRPr="00C875AB" w:rsidRDefault="0029057F" w:rsidP="006D0B45">
            <w:pPr>
              <w:spacing w:line="276" w:lineRule="auto"/>
              <w:jc w:val="center"/>
              <w:rPr>
                <w:rFonts w:ascii="Arial Narrow" w:hAnsi="Arial Narrow" w:cs="Times New Roman"/>
                <w:b/>
                <w:sz w:val="16"/>
                <w:szCs w:val="16"/>
              </w:rPr>
            </w:pPr>
          </w:p>
          <w:p w14:paraId="41245861" w14:textId="056E47A7" w:rsidR="0029057F" w:rsidRPr="00A16645" w:rsidRDefault="0029057F" w:rsidP="006D0B45">
            <w:pPr>
              <w:spacing w:line="276" w:lineRule="auto"/>
              <w:jc w:val="center"/>
              <w:rPr>
                <w:rFonts w:ascii="Arial Narrow" w:hAnsi="Arial Narrow" w:cs="Times New Roman"/>
                <w:b/>
              </w:rPr>
            </w:pPr>
            <w:r>
              <w:rPr>
                <w:rFonts w:ascii="Arial Narrow" w:hAnsi="Arial Narrow" w:cs="Times New Roman"/>
                <w:b/>
              </w:rPr>
              <w:t>EJEMPLO FICHA DE RECURSO TURÍSTICO DE PRIMER ORDEN</w:t>
            </w:r>
          </w:p>
          <w:p w14:paraId="2A5F6651" w14:textId="77777777" w:rsidR="0029057F" w:rsidRPr="00C875AB" w:rsidRDefault="0029057F" w:rsidP="006D0B45">
            <w:pPr>
              <w:spacing w:line="276" w:lineRule="auto"/>
              <w:jc w:val="both"/>
              <w:rPr>
                <w:rFonts w:ascii="Arial Narrow" w:hAnsi="Arial Narrow" w:cs="Times New Roman"/>
                <w:sz w:val="16"/>
                <w:szCs w:val="16"/>
              </w:rPr>
            </w:pPr>
          </w:p>
        </w:tc>
      </w:tr>
      <w:tr w:rsidR="0029057F" w:rsidRPr="00C875AB" w14:paraId="4490E786" w14:textId="77777777" w:rsidTr="006D0B45">
        <w:tc>
          <w:tcPr>
            <w:tcW w:w="2422" w:type="dxa"/>
            <w:shd w:val="clear" w:color="auto" w:fill="FFFFFF" w:themeFill="background1"/>
          </w:tcPr>
          <w:p w14:paraId="761EDF2C" w14:textId="77777777" w:rsidR="0029057F" w:rsidRPr="00C875AB" w:rsidRDefault="0029057F" w:rsidP="006D0B45">
            <w:pPr>
              <w:spacing w:line="276" w:lineRule="auto"/>
              <w:jc w:val="both"/>
              <w:rPr>
                <w:rFonts w:ascii="Arial Narrow" w:hAnsi="Arial Narrow" w:cs="Times New Roman"/>
                <w:b/>
                <w:bCs/>
                <w:sz w:val="16"/>
                <w:szCs w:val="16"/>
              </w:rPr>
            </w:pPr>
            <w:r w:rsidRPr="00C875AB">
              <w:rPr>
                <w:rFonts w:ascii="Arial Narrow" w:hAnsi="Arial Narrow" w:cs="Times New Roman"/>
                <w:b/>
                <w:bCs/>
                <w:sz w:val="16"/>
                <w:szCs w:val="16"/>
              </w:rPr>
              <w:t>Nombre del recurso</w:t>
            </w:r>
          </w:p>
        </w:tc>
        <w:tc>
          <w:tcPr>
            <w:tcW w:w="3932" w:type="dxa"/>
          </w:tcPr>
          <w:p w14:paraId="1964A169" w14:textId="77777777" w:rsidR="0029057F" w:rsidRPr="00C875AB" w:rsidRDefault="0029057F" w:rsidP="006D0B45">
            <w:pPr>
              <w:spacing w:line="276" w:lineRule="auto"/>
              <w:jc w:val="both"/>
              <w:rPr>
                <w:rFonts w:ascii="Arial Narrow" w:hAnsi="Arial Narrow" w:cs="Times New Roman"/>
                <w:bCs/>
                <w:sz w:val="16"/>
                <w:szCs w:val="16"/>
              </w:rPr>
            </w:pPr>
            <w:r w:rsidRPr="00C875AB">
              <w:rPr>
                <w:rFonts w:ascii="Arial Narrow" w:hAnsi="Arial Narrow" w:cs="Times New Roman"/>
                <w:bCs/>
                <w:sz w:val="16"/>
                <w:szCs w:val="16"/>
              </w:rPr>
              <w:t xml:space="preserve">Paraje Natural Municipal La </w:t>
            </w:r>
            <w:proofErr w:type="spellStart"/>
            <w:r w:rsidRPr="00C875AB">
              <w:rPr>
                <w:rFonts w:ascii="Arial Narrow" w:hAnsi="Arial Narrow" w:cs="Times New Roman"/>
                <w:bCs/>
                <w:sz w:val="16"/>
                <w:szCs w:val="16"/>
              </w:rPr>
              <w:t>Cabrentà</w:t>
            </w:r>
            <w:proofErr w:type="spellEnd"/>
          </w:p>
        </w:tc>
      </w:tr>
      <w:tr w:rsidR="0029057F" w:rsidRPr="00C875AB" w14:paraId="72804069" w14:textId="77777777" w:rsidTr="006D0B45">
        <w:tc>
          <w:tcPr>
            <w:tcW w:w="2422" w:type="dxa"/>
            <w:shd w:val="clear" w:color="auto" w:fill="FFFFFF" w:themeFill="background1"/>
          </w:tcPr>
          <w:p w14:paraId="060EEA3B" w14:textId="77777777" w:rsidR="0029057F" w:rsidRPr="00C875AB" w:rsidRDefault="0029057F" w:rsidP="006D0B45">
            <w:pPr>
              <w:spacing w:line="276" w:lineRule="auto"/>
              <w:jc w:val="both"/>
              <w:rPr>
                <w:rFonts w:ascii="Arial Narrow" w:hAnsi="Arial Narrow" w:cs="Times New Roman"/>
                <w:b/>
                <w:bCs/>
                <w:sz w:val="16"/>
                <w:szCs w:val="16"/>
              </w:rPr>
            </w:pPr>
            <w:r w:rsidRPr="00C875AB">
              <w:rPr>
                <w:rFonts w:ascii="Arial Narrow" w:hAnsi="Arial Narrow" w:cs="Times New Roman"/>
                <w:b/>
                <w:bCs/>
                <w:sz w:val="16"/>
                <w:szCs w:val="16"/>
              </w:rPr>
              <w:t>Identificación en el Catálogo “Recursos Territoriales Turísticos Valencianos”</w:t>
            </w:r>
          </w:p>
        </w:tc>
        <w:tc>
          <w:tcPr>
            <w:tcW w:w="3932" w:type="dxa"/>
          </w:tcPr>
          <w:p w14:paraId="053C9827" w14:textId="77777777" w:rsidR="0029057F" w:rsidRPr="00C875AB" w:rsidRDefault="00000000" w:rsidP="006D0B45">
            <w:pPr>
              <w:spacing w:line="276" w:lineRule="auto"/>
              <w:jc w:val="both"/>
              <w:rPr>
                <w:rFonts w:ascii="Arial Narrow" w:hAnsi="Arial Narrow" w:cs="Times New Roman"/>
                <w:sz w:val="16"/>
                <w:szCs w:val="16"/>
              </w:rPr>
            </w:pPr>
            <w:hyperlink r:id="rId21" w:history="1">
              <w:r w:rsidR="0029057F" w:rsidRPr="00C875AB">
                <w:rPr>
                  <w:rStyle w:val="Hipervnculo"/>
                  <w:rFonts w:ascii="Arial Narrow" w:hAnsi="Arial Narrow" w:cs="Times New Roman"/>
                  <w:sz w:val="16"/>
                  <w:szCs w:val="16"/>
                </w:rPr>
                <w:t>Enlace al Catálogo</w:t>
              </w:r>
            </w:hyperlink>
          </w:p>
          <w:p w14:paraId="00A5C4EC" w14:textId="77777777" w:rsidR="0029057F" w:rsidRPr="00C875AB" w:rsidRDefault="00000000" w:rsidP="006D0B45">
            <w:pPr>
              <w:spacing w:line="276" w:lineRule="auto"/>
              <w:jc w:val="both"/>
              <w:rPr>
                <w:rFonts w:ascii="Arial Narrow" w:hAnsi="Arial Narrow" w:cs="Times New Roman"/>
                <w:sz w:val="16"/>
                <w:szCs w:val="16"/>
              </w:rPr>
            </w:pPr>
            <w:hyperlink r:id="rId22" w:history="1">
              <w:r w:rsidR="0029057F" w:rsidRPr="00C875AB">
                <w:rPr>
                  <w:rStyle w:val="Hipervnculo"/>
                  <w:rFonts w:ascii="Arial Narrow" w:hAnsi="Arial Narrow" w:cs="Times New Roman"/>
                  <w:sz w:val="16"/>
                  <w:szCs w:val="16"/>
                </w:rPr>
                <w:t>Enlace al Recurso</w:t>
              </w:r>
            </w:hyperlink>
          </w:p>
        </w:tc>
      </w:tr>
      <w:tr w:rsidR="0029057F" w:rsidRPr="00C875AB" w14:paraId="0AE964C4" w14:textId="77777777" w:rsidTr="006D0B45">
        <w:tc>
          <w:tcPr>
            <w:tcW w:w="2422" w:type="dxa"/>
            <w:shd w:val="clear" w:color="auto" w:fill="FFFFFF" w:themeFill="background1"/>
          </w:tcPr>
          <w:p w14:paraId="3D340291" w14:textId="77777777" w:rsidR="0029057F" w:rsidRPr="00C875AB" w:rsidRDefault="0029057F" w:rsidP="006D0B45">
            <w:pPr>
              <w:spacing w:line="276" w:lineRule="auto"/>
              <w:jc w:val="both"/>
              <w:rPr>
                <w:rFonts w:ascii="Arial Narrow" w:hAnsi="Arial Narrow" w:cs="Times New Roman"/>
                <w:b/>
                <w:bCs/>
                <w:sz w:val="16"/>
                <w:szCs w:val="16"/>
              </w:rPr>
            </w:pPr>
            <w:r w:rsidRPr="00C875AB">
              <w:rPr>
                <w:rFonts w:ascii="Arial Narrow" w:hAnsi="Arial Narrow" w:cs="Times New Roman"/>
                <w:b/>
                <w:bCs/>
                <w:sz w:val="16"/>
                <w:szCs w:val="16"/>
              </w:rPr>
              <w:t>Declaración o figura de protección (en su caso)</w:t>
            </w:r>
          </w:p>
        </w:tc>
        <w:tc>
          <w:tcPr>
            <w:tcW w:w="3932" w:type="dxa"/>
          </w:tcPr>
          <w:p w14:paraId="0F5354D0" w14:textId="77777777" w:rsidR="0029057F" w:rsidRPr="00C875AB" w:rsidRDefault="00000000" w:rsidP="006D0B45">
            <w:pPr>
              <w:spacing w:line="276" w:lineRule="auto"/>
              <w:jc w:val="both"/>
              <w:rPr>
                <w:rFonts w:ascii="Arial Narrow" w:hAnsi="Arial Narrow" w:cs="Times New Roman"/>
                <w:sz w:val="16"/>
                <w:szCs w:val="16"/>
              </w:rPr>
            </w:pPr>
            <w:hyperlink r:id="rId23" w:history="1">
              <w:r w:rsidR="0029057F" w:rsidRPr="00C875AB">
                <w:rPr>
                  <w:rStyle w:val="Hipervnculo"/>
                  <w:rFonts w:ascii="Arial Narrow" w:hAnsi="Arial Narrow" w:cs="Times New Roman"/>
                  <w:sz w:val="16"/>
                  <w:szCs w:val="16"/>
                </w:rPr>
                <w:t xml:space="preserve">Acuerdo de 2 de abril de 2004, del Consell de la Generalitat, por el que se declara Paraje Natural Municipal el enclave denominado La </w:t>
              </w:r>
              <w:proofErr w:type="spellStart"/>
              <w:r w:rsidR="0029057F" w:rsidRPr="00C875AB">
                <w:rPr>
                  <w:rStyle w:val="Hipervnculo"/>
                  <w:rFonts w:ascii="Arial Narrow" w:hAnsi="Arial Narrow" w:cs="Times New Roman"/>
                  <w:sz w:val="16"/>
                  <w:szCs w:val="16"/>
                </w:rPr>
                <w:t>Cabrentà</w:t>
              </w:r>
              <w:proofErr w:type="spellEnd"/>
              <w:r w:rsidR="0029057F" w:rsidRPr="00C875AB">
                <w:rPr>
                  <w:rStyle w:val="Hipervnculo"/>
                  <w:rFonts w:ascii="Arial Narrow" w:hAnsi="Arial Narrow" w:cs="Times New Roman"/>
                  <w:sz w:val="16"/>
                  <w:szCs w:val="16"/>
                </w:rPr>
                <w:t xml:space="preserve">, en el término municipal de </w:t>
              </w:r>
              <w:proofErr w:type="spellStart"/>
              <w:r w:rsidR="0029057F" w:rsidRPr="00C875AB">
                <w:rPr>
                  <w:rStyle w:val="Hipervnculo"/>
                  <w:rFonts w:ascii="Arial Narrow" w:hAnsi="Arial Narrow" w:cs="Times New Roman"/>
                  <w:sz w:val="16"/>
                  <w:szCs w:val="16"/>
                </w:rPr>
                <w:t>Estubeny</w:t>
              </w:r>
              <w:proofErr w:type="spellEnd"/>
            </w:hyperlink>
          </w:p>
        </w:tc>
      </w:tr>
      <w:tr w:rsidR="0029057F" w:rsidRPr="00C875AB" w14:paraId="47352F75" w14:textId="77777777" w:rsidTr="006D0B45">
        <w:tc>
          <w:tcPr>
            <w:tcW w:w="2422" w:type="dxa"/>
            <w:shd w:val="clear" w:color="auto" w:fill="FFFFFF" w:themeFill="background1"/>
          </w:tcPr>
          <w:p w14:paraId="36CB6555" w14:textId="77777777" w:rsidR="0029057F" w:rsidRPr="00C875AB" w:rsidRDefault="0029057F" w:rsidP="006D0B45">
            <w:pPr>
              <w:spacing w:line="276" w:lineRule="auto"/>
              <w:jc w:val="both"/>
              <w:rPr>
                <w:rFonts w:ascii="Arial Narrow" w:hAnsi="Arial Narrow" w:cs="Times New Roman"/>
                <w:b/>
                <w:bCs/>
                <w:sz w:val="16"/>
                <w:szCs w:val="16"/>
              </w:rPr>
            </w:pPr>
            <w:r w:rsidRPr="00C875AB">
              <w:rPr>
                <w:rFonts w:ascii="Arial Narrow" w:hAnsi="Arial Narrow" w:cs="Times New Roman"/>
                <w:b/>
                <w:bCs/>
                <w:sz w:val="16"/>
                <w:szCs w:val="16"/>
              </w:rPr>
              <w:t>Superficie</w:t>
            </w:r>
          </w:p>
        </w:tc>
        <w:tc>
          <w:tcPr>
            <w:tcW w:w="3932" w:type="dxa"/>
          </w:tcPr>
          <w:p w14:paraId="33FB3536" w14:textId="77777777" w:rsidR="0029057F" w:rsidRPr="00C875AB" w:rsidRDefault="0029057F" w:rsidP="006D0B45">
            <w:pPr>
              <w:spacing w:line="276" w:lineRule="auto"/>
              <w:jc w:val="both"/>
              <w:rPr>
                <w:rFonts w:ascii="Arial Narrow" w:hAnsi="Arial Narrow" w:cs="Times New Roman"/>
                <w:sz w:val="16"/>
                <w:szCs w:val="16"/>
              </w:rPr>
            </w:pPr>
            <w:r w:rsidRPr="00C875AB">
              <w:rPr>
                <w:rFonts w:ascii="Arial Narrow" w:hAnsi="Arial Narrow" w:cs="Times New Roman"/>
                <w:sz w:val="16"/>
                <w:szCs w:val="16"/>
              </w:rPr>
              <w:t>1,41 ha</w:t>
            </w:r>
          </w:p>
        </w:tc>
      </w:tr>
      <w:tr w:rsidR="0029057F" w:rsidRPr="00C875AB" w14:paraId="582517C6" w14:textId="77777777" w:rsidTr="006D0B45">
        <w:tc>
          <w:tcPr>
            <w:tcW w:w="2422" w:type="dxa"/>
            <w:shd w:val="clear" w:color="auto" w:fill="FFFFFF" w:themeFill="background1"/>
          </w:tcPr>
          <w:p w14:paraId="5E6A8959" w14:textId="77777777" w:rsidR="0029057F" w:rsidRPr="00C875AB" w:rsidRDefault="0029057F" w:rsidP="006D0B45">
            <w:pPr>
              <w:spacing w:line="276" w:lineRule="auto"/>
              <w:jc w:val="both"/>
              <w:rPr>
                <w:rFonts w:ascii="Arial Narrow" w:hAnsi="Arial Narrow" w:cs="Times New Roman"/>
                <w:b/>
                <w:bCs/>
                <w:sz w:val="16"/>
                <w:szCs w:val="16"/>
              </w:rPr>
            </w:pPr>
            <w:r w:rsidRPr="00C875AB">
              <w:rPr>
                <w:rFonts w:ascii="Arial Narrow" w:hAnsi="Arial Narrow" w:cs="Times New Roman"/>
                <w:b/>
                <w:bCs/>
                <w:sz w:val="16"/>
                <w:szCs w:val="16"/>
              </w:rPr>
              <w:t>Imagen representativa</w:t>
            </w:r>
          </w:p>
        </w:tc>
        <w:tc>
          <w:tcPr>
            <w:tcW w:w="3932" w:type="dxa"/>
          </w:tcPr>
          <w:p w14:paraId="3824001D" w14:textId="77777777" w:rsidR="0029057F" w:rsidRPr="00C875AB" w:rsidRDefault="0029057F" w:rsidP="006D0B45">
            <w:pPr>
              <w:spacing w:line="276" w:lineRule="auto"/>
              <w:jc w:val="both"/>
              <w:rPr>
                <w:rFonts w:ascii="Arial Narrow" w:hAnsi="Arial Narrow" w:cs="Times New Roman"/>
                <w:sz w:val="16"/>
                <w:szCs w:val="16"/>
              </w:rPr>
            </w:pPr>
            <w:r w:rsidRPr="00C875AB">
              <w:rPr>
                <w:rFonts w:ascii="Arial Narrow" w:hAnsi="Arial Narrow" w:cs="Times New Roman"/>
                <w:noProof/>
                <w:sz w:val="16"/>
                <w:szCs w:val="16"/>
              </w:rPr>
              <w:drawing>
                <wp:inline distT="0" distB="0" distL="0" distR="0" wp14:anchorId="7DC495F3" wp14:editId="79B98CC0">
                  <wp:extent cx="409575" cy="295344"/>
                  <wp:effectExtent l="0" t="0" r="0" b="9525"/>
                  <wp:docPr id="4" name="Imagen 4" descr="Un grupo de árbol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grupo de árboles&#10;&#10;Descripción generada automáticamente con confianza media"/>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5808" cy="314260"/>
                          </a:xfrm>
                          <a:prstGeom prst="rect">
                            <a:avLst/>
                          </a:prstGeom>
                        </pic:spPr>
                      </pic:pic>
                    </a:graphicData>
                  </a:graphic>
                </wp:inline>
              </w:drawing>
            </w:r>
          </w:p>
        </w:tc>
      </w:tr>
      <w:tr w:rsidR="0029057F" w:rsidRPr="00C875AB" w14:paraId="108EFF7F" w14:textId="77777777" w:rsidTr="006D0B45">
        <w:tc>
          <w:tcPr>
            <w:tcW w:w="2422" w:type="dxa"/>
            <w:shd w:val="clear" w:color="auto" w:fill="FFFFFF" w:themeFill="background1"/>
          </w:tcPr>
          <w:p w14:paraId="220DEC76" w14:textId="77777777" w:rsidR="0029057F" w:rsidRPr="00C875AB" w:rsidRDefault="0029057F" w:rsidP="006D0B45">
            <w:pPr>
              <w:spacing w:line="276" w:lineRule="auto"/>
              <w:jc w:val="both"/>
              <w:rPr>
                <w:rFonts w:ascii="Arial Narrow" w:hAnsi="Arial Narrow" w:cs="Times New Roman"/>
                <w:b/>
                <w:bCs/>
                <w:sz w:val="16"/>
                <w:szCs w:val="16"/>
              </w:rPr>
            </w:pPr>
            <w:r w:rsidRPr="00C875AB">
              <w:rPr>
                <w:rFonts w:ascii="Arial Narrow" w:hAnsi="Arial Narrow" w:cs="Times New Roman"/>
                <w:b/>
                <w:bCs/>
                <w:sz w:val="16"/>
                <w:szCs w:val="16"/>
              </w:rPr>
              <w:t>Ubicación</w:t>
            </w:r>
          </w:p>
        </w:tc>
        <w:tc>
          <w:tcPr>
            <w:tcW w:w="3932" w:type="dxa"/>
          </w:tcPr>
          <w:p w14:paraId="0B352311" w14:textId="77777777" w:rsidR="0029057F" w:rsidRPr="00C875AB" w:rsidRDefault="0029057F" w:rsidP="006D0B45">
            <w:pPr>
              <w:spacing w:line="276" w:lineRule="auto"/>
              <w:jc w:val="both"/>
              <w:rPr>
                <w:rFonts w:ascii="Arial Narrow" w:hAnsi="Arial Narrow" w:cs="Times New Roman"/>
                <w:noProof/>
                <w:sz w:val="16"/>
                <w:szCs w:val="16"/>
              </w:rPr>
            </w:pPr>
            <w:r w:rsidRPr="00C875AB">
              <w:rPr>
                <w:rFonts w:ascii="Arial Narrow" w:hAnsi="Arial Narrow" w:cs="Times New Roman"/>
                <w:noProof/>
                <w:sz w:val="16"/>
                <w:szCs w:val="16"/>
              </w:rPr>
              <w:t>Se encuentra ubicado en el valle labrado por el río Sellent, en su margen derecha, muy próximo al casco urbano de la población.</w:t>
            </w:r>
          </w:p>
        </w:tc>
      </w:tr>
      <w:tr w:rsidR="0029057F" w:rsidRPr="00C875AB" w14:paraId="7E7C7CC9" w14:textId="77777777" w:rsidTr="006D0B45">
        <w:tc>
          <w:tcPr>
            <w:tcW w:w="2422" w:type="dxa"/>
            <w:shd w:val="clear" w:color="auto" w:fill="FFFFFF" w:themeFill="background1"/>
          </w:tcPr>
          <w:p w14:paraId="58EC6714" w14:textId="77777777" w:rsidR="0029057F" w:rsidRPr="00C875AB" w:rsidRDefault="0029057F" w:rsidP="006D0B45">
            <w:pPr>
              <w:spacing w:line="276" w:lineRule="auto"/>
              <w:jc w:val="both"/>
              <w:rPr>
                <w:rFonts w:ascii="Arial Narrow" w:hAnsi="Arial Narrow" w:cs="Times New Roman"/>
                <w:b/>
                <w:bCs/>
                <w:sz w:val="16"/>
                <w:szCs w:val="16"/>
              </w:rPr>
            </w:pPr>
            <w:r w:rsidRPr="00C875AB">
              <w:rPr>
                <w:rFonts w:ascii="Arial Narrow" w:hAnsi="Arial Narrow" w:cs="Times New Roman"/>
                <w:b/>
                <w:bCs/>
                <w:sz w:val="16"/>
                <w:szCs w:val="16"/>
              </w:rPr>
              <w:t>Página web</w:t>
            </w:r>
          </w:p>
        </w:tc>
        <w:tc>
          <w:tcPr>
            <w:tcW w:w="3932" w:type="dxa"/>
          </w:tcPr>
          <w:p w14:paraId="003B5019" w14:textId="77777777" w:rsidR="0029057F" w:rsidRPr="00C875AB" w:rsidRDefault="00000000" w:rsidP="006D0B45">
            <w:pPr>
              <w:spacing w:line="276" w:lineRule="auto"/>
              <w:jc w:val="both"/>
              <w:rPr>
                <w:rFonts w:ascii="Arial Narrow" w:hAnsi="Arial Narrow" w:cs="Times New Roman"/>
                <w:noProof/>
                <w:sz w:val="16"/>
                <w:szCs w:val="16"/>
              </w:rPr>
            </w:pPr>
            <w:hyperlink r:id="rId25" w:history="1">
              <w:r w:rsidR="0029057F" w:rsidRPr="00C875AB">
                <w:rPr>
                  <w:rStyle w:val="Hipervnculo"/>
                  <w:rFonts w:ascii="Arial Narrow" w:hAnsi="Arial Narrow" w:cs="Times New Roman"/>
                  <w:noProof/>
                  <w:sz w:val="16"/>
                  <w:szCs w:val="16"/>
                </w:rPr>
                <w:t>Enlace a la web</w:t>
              </w:r>
            </w:hyperlink>
          </w:p>
        </w:tc>
      </w:tr>
      <w:tr w:rsidR="0029057F" w:rsidRPr="00C875AB" w14:paraId="68AF27D1" w14:textId="77777777" w:rsidTr="006D0B45">
        <w:tc>
          <w:tcPr>
            <w:tcW w:w="2422" w:type="dxa"/>
            <w:shd w:val="clear" w:color="auto" w:fill="FFFFFF" w:themeFill="background1"/>
          </w:tcPr>
          <w:p w14:paraId="08CC2396" w14:textId="77777777" w:rsidR="0029057F" w:rsidRPr="00C875AB" w:rsidRDefault="0029057F" w:rsidP="006D0B45">
            <w:pPr>
              <w:spacing w:line="276" w:lineRule="auto"/>
              <w:jc w:val="both"/>
              <w:rPr>
                <w:rFonts w:ascii="Arial Narrow" w:hAnsi="Arial Narrow" w:cs="Times New Roman"/>
                <w:b/>
                <w:bCs/>
                <w:sz w:val="16"/>
                <w:szCs w:val="16"/>
              </w:rPr>
            </w:pPr>
            <w:r w:rsidRPr="00C875AB">
              <w:rPr>
                <w:rFonts w:ascii="Arial Narrow" w:hAnsi="Arial Narrow" w:cs="Times New Roman"/>
                <w:b/>
                <w:bCs/>
                <w:sz w:val="16"/>
                <w:szCs w:val="16"/>
              </w:rPr>
              <w:t>Relevancia</w:t>
            </w:r>
          </w:p>
        </w:tc>
        <w:tc>
          <w:tcPr>
            <w:tcW w:w="3932" w:type="dxa"/>
          </w:tcPr>
          <w:p w14:paraId="1A7DD709" w14:textId="77777777" w:rsidR="0029057F" w:rsidRPr="00C875AB" w:rsidRDefault="0029057F" w:rsidP="006D0B45">
            <w:pPr>
              <w:spacing w:line="276" w:lineRule="auto"/>
              <w:jc w:val="both"/>
              <w:rPr>
                <w:rFonts w:ascii="Arial Narrow" w:hAnsi="Arial Narrow" w:cs="Times New Roman"/>
                <w:noProof/>
                <w:sz w:val="16"/>
                <w:szCs w:val="16"/>
              </w:rPr>
            </w:pPr>
            <w:r w:rsidRPr="00C875AB">
              <w:rPr>
                <w:rFonts w:ascii="Arial Narrow" w:hAnsi="Arial Narrow" w:cs="Times New Roman"/>
                <w:noProof/>
                <w:sz w:val="16"/>
                <w:szCs w:val="16"/>
              </w:rPr>
              <w:t>Conocido como “la selva de Estubeny”, este pequeño enclave destaca principalmente por la gran relevancia botánica que atesora.</w:t>
            </w:r>
          </w:p>
        </w:tc>
      </w:tr>
      <w:tr w:rsidR="0029057F" w:rsidRPr="00C875AB" w14:paraId="725F8A88" w14:textId="77777777" w:rsidTr="006D0B45">
        <w:tc>
          <w:tcPr>
            <w:tcW w:w="2422" w:type="dxa"/>
            <w:shd w:val="clear" w:color="auto" w:fill="FFFFFF" w:themeFill="background1"/>
          </w:tcPr>
          <w:p w14:paraId="22977BEE" w14:textId="77777777" w:rsidR="0029057F" w:rsidRPr="00C875AB" w:rsidRDefault="0029057F" w:rsidP="006D0B45">
            <w:pPr>
              <w:spacing w:line="276" w:lineRule="auto"/>
              <w:jc w:val="both"/>
              <w:rPr>
                <w:rFonts w:ascii="Arial Narrow" w:hAnsi="Arial Narrow" w:cs="Times New Roman"/>
                <w:b/>
                <w:bCs/>
                <w:sz w:val="16"/>
                <w:szCs w:val="16"/>
              </w:rPr>
            </w:pPr>
            <w:r w:rsidRPr="00C875AB">
              <w:rPr>
                <w:rFonts w:ascii="Arial Narrow" w:hAnsi="Arial Narrow" w:cs="Times New Roman"/>
                <w:b/>
                <w:bCs/>
                <w:sz w:val="16"/>
                <w:szCs w:val="16"/>
              </w:rPr>
              <w:t>Acceso al Recurso y señalización</w:t>
            </w:r>
          </w:p>
        </w:tc>
        <w:tc>
          <w:tcPr>
            <w:tcW w:w="3932" w:type="dxa"/>
          </w:tcPr>
          <w:p w14:paraId="287A2EBB" w14:textId="77777777" w:rsidR="0029057F" w:rsidRPr="00C875AB" w:rsidRDefault="0029057F" w:rsidP="006D0B45">
            <w:pPr>
              <w:spacing w:line="276" w:lineRule="auto"/>
              <w:jc w:val="both"/>
              <w:rPr>
                <w:rFonts w:ascii="Arial Narrow" w:hAnsi="Arial Narrow" w:cs="Times New Roman"/>
                <w:noProof/>
                <w:sz w:val="16"/>
                <w:szCs w:val="16"/>
              </w:rPr>
            </w:pPr>
            <w:r w:rsidRPr="00C875AB">
              <w:rPr>
                <w:rFonts w:ascii="Arial Narrow" w:hAnsi="Arial Narrow" w:cs="Times New Roman"/>
                <w:noProof/>
                <w:sz w:val="16"/>
                <w:szCs w:val="16"/>
              </w:rPr>
              <w:t>Tanto por el norte como por el sur del núcleo urbano de Estubeny tomar el camino de la Ronda que desciende hasta el cauce del río Sellent, tras dos curvas muy pronunciadas tomar el camino que sale a mano izquierda y siguiendo las indicaciones se llega al Paraje. Dada su proximidad al casco urbano, se recomienda acceder a pie, siguiendo las señalizaciones del extremo norte más próximo al río.</w:t>
            </w:r>
          </w:p>
        </w:tc>
      </w:tr>
      <w:tr w:rsidR="0029057F" w:rsidRPr="00C875AB" w14:paraId="3F220DFF" w14:textId="77777777" w:rsidTr="006D0B45">
        <w:tc>
          <w:tcPr>
            <w:tcW w:w="2422" w:type="dxa"/>
            <w:shd w:val="clear" w:color="auto" w:fill="FFFFFF" w:themeFill="background1"/>
          </w:tcPr>
          <w:p w14:paraId="56527200" w14:textId="77777777" w:rsidR="0029057F" w:rsidRPr="00C875AB" w:rsidRDefault="0029057F" w:rsidP="006D0B45">
            <w:pPr>
              <w:spacing w:line="276" w:lineRule="auto"/>
              <w:jc w:val="both"/>
              <w:rPr>
                <w:rFonts w:ascii="Arial Narrow" w:hAnsi="Arial Narrow" w:cs="Times New Roman"/>
                <w:b/>
                <w:bCs/>
                <w:sz w:val="16"/>
                <w:szCs w:val="16"/>
              </w:rPr>
            </w:pPr>
            <w:r w:rsidRPr="00C875AB">
              <w:rPr>
                <w:rFonts w:ascii="Arial Narrow" w:hAnsi="Arial Narrow" w:cs="Times New Roman"/>
                <w:b/>
                <w:bCs/>
                <w:sz w:val="16"/>
                <w:szCs w:val="16"/>
              </w:rPr>
              <w:t>Descripción del recurso</w:t>
            </w:r>
          </w:p>
        </w:tc>
        <w:tc>
          <w:tcPr>
            <w:tcW w:w="3932" w:type="dxa"/>
          </w:tcPr>
          <w:p w14:paraId="33EC47BD" w14:textId="77777777" w:rsidR="0029057F" w:rsidRDefault="0029057F" w:rsidP="006D0B45">
            <w:pPr>
              <w:jc w:val="both"/>
              <w:rPr>
                <w:rFonts w:ascii="Arial Narrow" w:eastAsia="Times New Roman" w:hAnsi="Arial Narrow" w:cs="Times New Roman"/>
                <w:sz w:val="16"/>
                <w:szCs w:val="16"/>
                <w:lang w:eastAsia="es-ES"/>
              </w:rPr>
            </w:pPr>
            <w:r w:rsidRPr="00C875AB">
              <w:rPr>
                <w:rFonts w:ascii="Arial Narrow" w:eastAsia="Times New Roman" w:hAnsi="Arial Narrow" w:cs="Times New Roman"/>
                <w:sz w:val="16"/>
                <w:szCs w:val="16"/>
                <w:lang w:eastAsia="es-ES"/>
              </w:rPr>
              <w:t xml:space="preserve">A dos kilómetros de la albufera de Anna se encuentra “La Selva de </w:t>
            </w:r>
            <w:proofErr w:type="spellStart"/>
            <w:r w:rsidRPr="00C875AB">
              <w:rPr>
                <w:rFonts w:ascii="Arial Narrow" w:eastAsia="Times New Roman" w:hAnsi="Arial Narrow" w:cs="Times New Roman"/>
                <w:sz w:val="16"/>
                <w:szCs w:val="16"/>
                <w:lang w:eastAsia="es-ES"/>
              </w:rPr>
              <w:t>Estubeny</w:t>
            </w:r>
            <w:proofErr w:type="spellEnd"/>
            <w:r w:rsidRPr="00C875AB">
              <w:rPr>
                <w:rFonts w:ascii="Arial Narrow" w:eastAsia="Times New Roman" w:hAnsi="Arial Narrow" w:cs="Times New Roman"/>
                <w:sz w:val="16"/>
                <w:szCs w:val="16"/>
                <w:lang w:eastAsia="es-ES"/>
              </w:rPr>
              <w:t xml:space="preserve">”. Este paraíso de la naturaleza, declarado Paraje Natural Municipal aparece de forma sorprendente en el valle que el río </w:t>
            </w:r>
            <w:proofErr w:type="spellStart"/>
            <w:r w:rsidRPr="00C875AB">
              <w:rPr>
                <w:rFonts w:ascii="Arial Narrow" w:eastAsia="Times New Roman" w:hAnsi="Arial Narrow" w:cs="Times New Roman"/>
                <w:sz w:val="16"/>
                <w:szCs w:val="16"/>
                <w:lang w:eastAsia="es-ES"/>
              </w:rPr>
              <w:t>Sellent</w:t>
            </w:r>
            <w:proofErr w:type="spellEnd"/>
            <w:r w:rsidRPr="00C875AB">
              <w:rPr>
                <w:rFonts w:ascii="Arial Narrow" w:eastAsia="Times New Roman" w:hAnsi="Arial Narrow" w:cs="Times New Roman"/>
                <w:sz w:val="16"/>
                <w:szCs w:val="16"/>
                <w:lang w:eastAsia="es-ES"/>
              </w:rPr>
              <w:t xml:space="preserve"> ha excavado en las </w:t>
            </w:r>
            <w:proofErr w:type="spellStart"/>
            <w:proofErr w:type="gramStart"/>
            <w:r w:rsidRPr="00C875AB">
              <w:rPr>
                <w:rFonts w:ascii="Arial Narrow" w:eastAsia="Times New Roman" w:hAnsi="Arial Narrow" w:cs="Times New Roman"/>
                <w:sz w:val="16"/>
                <w:szCs w:val="16"/>
                <w:lang w:eastAsia="es-ES"/>
              </w:rPr>
              <w:t>montañas.Se</w:t>
            </w:r>
            <w:proofErr w:type="spellEnd"/>
            <w:proofErr w:type="gramEnd"/>
            <w:r w:rsidRPr="00C875AB">
              <w:rPr>
                <w:rFonts w:ascii="Arial Narrow" w:eastAsia="Times New Roman" w:hAnsi="Arial Narrow" w:cs="Times New Roman"/>
                <w:sz w:val="16"/>
                <w:szCs w:val="16"/>
                <w:lang w:eastAsia="es-ES"/>
              </w:rPr>
              <w:t xml:space="preserve"> trata de un bosque húmedo de incalculable valor botánico, faunístico y geológico.</w:t>
            </w:r>
          </w:p>
          <w:p w14:paraId="0A88DA0E" w14:textId="77777777" w:rsidR="0029057F" w:rsidRPr="00C875AB" w:rsidRDefault="0029057F" w:rsidP="006D0B45">
            <w:pPr>
              <w:jc w:val="both"/>
              <w:rPr>
                <w:rFonts w:ascii="Arial Narrow" w:hAnsi="Arial Narrow" w:cs="Times New Roman"/>
                <w:sz w:val="16"/>
                <w:szCs w:val="16"/>
              </w:rPr>
            </w:pPr>
            <w:r w:rsidRPr="00C875AB">
              <w:rPr>
                <w:rFonts w:ascii="Arial Narrow" w:eastAsia="Times New Roman" w:hAnsi="Arial Narrow" w:cs="Times New Roman"/>
                <w:sz w:val="16"/>
                <w:szCs w:val="16"/>
                <w:lang w:eastAsia="es-ES"/>
              </w:rPr>
              <w:t>Entre enormes rocas que parecen puestas por gigantes se esconde un bosque húmedo de incalculable valor, único en la Comunidad Valenciana. La suma de años y un microclima especialmente húmedo han propiciado que hoy en este lugar podamos apreciar uno de los pocos ejemplos de selva mediterránea.</w:t>
            </w:r>
            <w:r w:rsidRPr="00C875AB">
              <w:rPr>
                <w:rFonts w:ascii="Arial Narrow" w:eastAsia="Times New Roman" w:hAnsi="Arial Narrow" w:cs="Times New Roman"/>
                <w:sz w:val="16"/>
                <w:szCs w:val="16"/>
                <w:lang w:eastAsia="es-ES"/>
              </w:rPr>
              <w:br/>
              <w:t xml:space="preserve">En este paraje natural aparecen las abundantes aguas subterráneas del macizo del </w:t>
            </w:r>
            <w:proofErr w:type="spellStart"/>
            <w:r w:rsidRPr="00C875AB">
              <w:rPr>
                <w:rFonts w:ascii="Arial Narrow" w:eastAsia="Times New Roman" w:hAnsi="Arial Narrow" w:cs="Times New Roman"/>
                <w:sz w:val="16"/>
                <w:szCs w:val="16"/>
                <w:lang w:eastAsia="es-ES"/>
              </w:rPr>
              <w:t>Caroig</w:t>
            </w:r>
            <w:proofErr w:type="spellEnd"/>
            <w:r w:rsidRPr="00C875AB">
              <w:rPr>
                <w:rFonts w:ascii="Arial Narrow" w:eastAsia="Times New Roman" w:hAnsi="Arial Narrow" w:cs="Times New Roman"/>
                <w:sz w:val="16"/>
                <w:szCs w:val="16"/>
                <w:lang w:eastAsia="es-ES"/>
              </w:rPr>
              <w:t xml:space="preserve"> y son innumerables los </w:t>
            </w:r>
            <w:r w:rsidRPr="00C875AB">
              <w:rPr>
                <w:rFonts w:ascii="Arial Narrow" w:eastAsia="Times New Roman" w:hAnsi="Arial Narrow" w:cs="Times New Roman"/>
                <w:sz w:val="16"/>
                <w:szCs w:val="16"/>
                <w:lang w:eastAsia="es-ES"/>
              </w:rPr>
              <w:t>manantiales, cascadas y surgencias de aguas cristalinas. La gracia del destino deja a la vista una verdadera colección de formaciones geológicas: -travertinos y tobas, con estalactitas, estalagmitas y columnas- que aquí podrá admirar sin necesidad de introducirse en una cueva.</w:t>
            </w:r>
          </w:p>
        </w:tc>
      </w:tr>
      <w:tr w:rsidR="0029057F" w:rsidRPr="00C875AB" w14:paraId="1D32837A" w14:textId="77777777" w:rsidTr="006D0B45">
        <w:tc>
          <w:tcPr>
            <w:tcW w:w="2422" w:type="dxa"/>
            <w:shd w:val="clear" w:color="auto" w:fill="FFFFFF" w:themeFill="background1"/>
          </w:tcPr>
          <w:p w14:paraId="187FD159" w14:textId="77777777" w:rsidR="0029057F" w:rsidRPr="00C875AB" w:rsidRDefault="0029057F" w:rsidP="006D0B45">
            <w:pPr>
              <w:spacing w:line="276" w:lineRule="auto"/>
              <w:jc w:val="both"/>
              <w:rPr>
                <w:rFonts w:ascii="Arial Narrow" w:hAnsi="Arial Narrow" w:cs="Times New Roman"/>
                <w:b/>
                <w:bCs/>
                <w:sz w:val="16"/>
                <w:szCs w:val="16"/>
              </w:rPr>
            </w:pPr>
            <w:r w:rsidRPr="00C875AB">
              <w:rPr>
                <w:rFonts w:ascii="Arial Narrow" w:hAnsi="Arial Narrow" w:cs="Times New Roman"/>
                <w:b/>
                <w:bCs/>
                <w:sz w:val="16"/>
                <w:szCs w:val="16"/>
              </w:rPr>
              <w:t>Características</w:t>
            </w:r>
          </w:p>
        </w:tc>
        <w:tc>
          <w:tcPr>
            <w:tcW w:w="3932" w:type="dxa"/>
          </w:tcPr>
          <w:p w14:paraId="7A8EF169" w14:textId="77777777" w:rsidR="0029057F" w:rsidRPr="00C875AB" w:rsidRDefault="0029057F" w:rsidP="006D0B45">
            <w:pPr>
              <w:jc w:val="both"/>
              <w:rPr>
                <w:rFonts w:ascii="Arial Narrow" w:eastAsia="Times New Roman" w:hAnsi="Arial Narrow" w:cs="Times New Roman"/>
                <w:sz w:val="16"/>
                <w:szCs w:val="16"/>
                <w:lang w:eastAsia="es-ES"/>
              </w:rPr>
            </w:pPr>
            <w:r w:rsidRPr="00C875AB">
              <w:rPr>
                <w:rFonts w:ascii="Arial Narrow" w:eastAsia="Times New Roman" w:hAnsi="Arial Narrow" w:cs="Times New Roman"/>
                <w:b/>
                <w:bCs/>
                <w:sz w:val="16"/>
                <w:szCs w:val="16"/>
                <w:lang w:eastAsia="es-ES"/>
              </w:rPr>
              <w:t xml:space="preserve">Fauna: </w:t>
            </w:r>
            <w:r w:rsidRPr="00C875AB">
              <w:rPr>
                <w:rFonts w:ascii="Arial Narrow" w:eastAsia="Times New Roman" w:hAnsi="Arial Narrow" w:cs="Times New Roman"/>
                <w:sz w:val="16"/>
                <w:szCs w:val="16"/>
                <w:lang w:eastAsia="es-ES"/>
              </w:rPr>
              <w:t>En total, en el ámbito del Paraje, se relacionan 4 especies de anfibios, 32 especies de aves, 23 especies de mamíferos y 7 de reptiles.</w:t>
            </w:r>
          </w:p>
          <w:p w14:paraId="58D03E2E" w14:textId="77777777" w:rsidR="0029057F" w:rsidRPr="00C875AB" w:rsidRDefault="0029057F" w:rsidP="006D0B45">
            <w:pPr>
              <w:jc w:val="both"/>
              <w:rPr>
                <w:rFonts w:ascii="Arial Narrow" w:eastAsia="Times New Roman" w:hAnsi="Arial Narrow" w:cs="Times New Roman"/>
                <w:sz w:val="16"/>
                <w:szCs w:val="16"/>
                <w:lang w:eastAsia="es-ES"/>
              </w:rPr>
            </w:pPr>
            <w:r w:rsidRPr="00C875AB">
              <w:rPr>
                <w:rFonts w:ascii="Arial Narrow" w:eastAsia="Times New Roman" w:hAnsi="Arial Narrow" w:cs="Times New Roman"/>
                <w:sz w:val="16"/>
                <w:szCs w:val="16"/>
                <w:lang w:eastAsia="es-ES"/>
              </w:rPr>
              <w:t>De las especies de anfibios, el sapo común (</w:t>
            </w:r>
            <w:hyperlink r:id="rId26" w:tgtFrame="_blank" w:history="1">
              <w:r w:rsidRPr="00C875AB">
                <w:rPr>
                  <w:rFonts w:ascii="Arial Narrow" w:eastAsia="Times New Roman" w:hAnsi="Arial Narrow" w:cs="Times New Roman"/>
                  <w:i/>
                  <w:iCs/>
                  <w:color w:val="0000FF"/>
                  <w:sz w:val="16"/>
                  <w:szCs w:val="16"/>
                  <w:u w:val="single"/>
                  <w:lang w:eastAsia="es-ES"/>
                </w:rPr>
                <w:t>Bufo bufo</w:t>
              </w:r>
            </w:hyperlink>
            <w:r w:rsidRPr="00C875AB">
              <w:rPr>
                <w:rFonts w:ascii="Arial Narrow" w:eastAsia="Times New Roman" w:hAnsi="Arial Narrow" w:cs="Times New Roman"/>
                <w:sz w:val="16"/>
                <w:szCs w:val="16"/>
                <w:lang w:eastAsia="es-ES"/>
              </w:rPr>
              <w:t>) y la rana común (</w:t>
            </w:r>
            <w:hyperlink r:id="rId27" w:tgtFrame="_blank" w:history="1">
              <w:r w:rsidRPr="00C875AB">
                <w:rPr>
                  <w:rFonts w:ascii="Arial Narrow" w:eastAsia="Times New Roman" w:hAnsi="Arial Narrow" w:cs="Times New Roman"/>
                  <w:i/>
                  <w:iCs/>
                  <w:color w:val="0000FF"/>
                  <w:sz w:val="16"/>
                  <w:szCs w:val="16"/>
                  <w:u w:val="single"/>
                  <w:lang w:eastAsia="es-ES"/>
                </w:rPr>
                <w:t xml:space="preserve">Rana </w:t>
              </w:r>
              <w:proofErr w:type="spellStart"/>
              <w:r w:rsidRPr="00C875AB">
                <w:rPr>
                  <w:rFonts w:ascii="Arial Narrow" w:eastAsia="Times New Roman" w:hAnsi="Arial Narrow" w:cs="Times New Roman"/>
                  <w:i/>
                  <w:iCs/>
                  <w:color w:val="0000FF"/>
                  <w:sz w:val="16"/>
                  <w:szCs w:val="16"/>
                  <w:u w:val="single"/>
                  <w:lang w:eastAsia="es-ES"/>
                </w:rPr>
                <w:t>perezi</w:t>
              </w:r>
              <w:proofErr w:type="spellEnd"/>
            </w:hyperlink>
            <w:r w:rsidRPr="00C875AB">
              <w:rPr>
                <w:rFonts w:ascii="Arial Narrow" w:eastAsia="Times New Roman" w:hAnsi="Arial Narrow" w:cs="Times New Roman"/>
                <w:sz w:val="16"/>
                <w:szCs w:val="16"/>
                <w:lang w:eastAsia="es-ES"/>
              </w:rPr>
              <w:t>), están incluidas en la categoría de especies protegidas del Catálogo Valenciano de Fauna Amenazada y por tanto se trata de especies que requieren medidas generales de conservación.</w:t>
            </w:r>
          </w:p>
          <w:p w14:paraId="47EE606C" w14:textId="77777777" w:rsidR="0029057F" w:rsidRPr="00C875AB" w:rsidRDefault="0029057F" w:rsidP="006D0B45">
            <w:pPr>
              <w:jc w:val="both"/>
              <w:rPr>
                <w:rFonts w:ascii="Arial Narrow" w:eastAsia="Times New Roman" w:hAnsi="Arial Narrow" w:cs="Times New Roman"/>
                <w:sz w:val="16"/>
                <w:szCs w:val="16"/>
                <w:lang w:eastAsia="es-ES"/>
              </w:rPr>
            </w:pPr>
            <w:r w:rsidRPr="00C875AB">
              <w:rPr>
                <w:rFonts w:ascii="Arial Narrow" w:eastAsia="Times New Roman" w:hAnsi="Arial Narrow" w:cs="Times New Roman"/>
                <w:sz w:val="16"/>
                <w:szCs w:val="16"/>
                <w:lang w:eastAsia="es-ES"/>
              </w:rPr>
              <w:t>El grupo de las aves es el más abundante en cuanto a número de especies. Cabe destacar la tórtola europea (</w:t>
            </w:r>
            <w:proofErr w:type="spellStart"/>
            <w:r w:rsidRPr="00C875AB">
              <w:rPr>
                <w:rFonts w:ascii="Arial Narrow" w:eastAsia="Times New Roman" w:hAnsi="Arial Narrow" w:cs="Times New Roman"/>
                <w:sz w:val="16"/>
                <w:szCs w:val="16"/>
                <w:lang w:eastAsia="es-ES"/>
              </w:rPr>
              <w:fldChar w:fldCharType="begin"/>
            </w:r>
            <w:r w:rsidRPr="00C875AB">
              <w:rPr>
                <w:rFonts w:ascii="Arial Narrow" w:eastAsia="Times New Roman" w:hAnsi="Arial Narrow" w:cs="Times New Roman"/>
                <w:sz w:val="16"/>
                <w:szCs w:val="16"/>
                <w:lang w:eastAsia="es-ES"/>
              </w:rPr>
              <w:instrText xml:space="preserve"> HYPERLINK "http://bdb.cma.gva.es/visualizador_img.asp?id=12372" \t "_blank" </w:instrText>
            </w:r>
            <w:r w:rsidRPr="00C875AB">
              <w:rPr>
                <w:rFonts w:ascii="Arial Narrow" w:eastAsia="Times New Roman" w:hAnsi="Arial Narrow" w:cs="Times New Roman"/>
                <w:sz w:val="16"/>
                <w:szCs w:val="16"/>
                <w:lang w:eastAsia="es-ES"/>
              </w:rPr>
              <w:fldChar w:fldCharType="separate"/>
            </w:r>
            <w:r w:rsidRPr="00C875AB">
              <w:rPr>
                <w:rFonts w:ascii="Arial Narrow" w:eastAsia="Times New Roman" w:hAnsi="Arial Narrow" w:cs="Times New Roman"/>
                <w:i/>
                <w:iCs/>
                <w:color w:val="0000FF"/>
                <w:sz w:val="16"/>
                <w:szCs w:val="16"/>
                <w:u w:val="single"/>
                <w:lang w:eastAsia="es-ES"/>
              </w:rPr>
              <w:t>Streptopelia</w:t>
            </w:r>
            <w:proofErr w:type="spellEnd"/>
            <w:r w:rsidRPr="00C875AB">
              <w:rPr>
                <w:rFonts w:ascii="Arial Narrow" w:eastAsia="Times New Roman" w:hAnsi="Arial Narrow" w:cs="Times New Roman"/>
                <w:i/>
                <w:iCs/>
                <w:color w:val="0000FF"/>
                <w:sz w:val="16"/>
                <w:szCs w:val="16"/>
                <w:u w:val="single"/>
                <w:lang w:eastAsia="es-ES"/>
              </w:rPr>
              <w:t xml:space="preserve"> </w:t>
            </w:r>
            <w:proofErr w:type="spellStart"/>
            <w:r w:rsidRPr="00C875AB">
              <w:rPr>
                <w:rFonts w:ascii="Arial Narrow" w:eastAsia="Times New Roman" w:hAnsi="Arial Narrow" w:cs="Times New Roman"/>
                <w:i/>
                <w:iCs/>
                <w:color w:val="0000FF"/>
                <w:sz w:val="16"/>
                <w:szCs w:val="16"/>
                <w:u w:val="single"/>
                <w:lang w:eastAsia="es-ES"/>
              </w:rPr>
              <w:t>turtur</w:t>
            </w:r>
            <w:proofErr w:type="spellEnd"/>
            <w:r w:rsidRPr="00C875AB">
              <w:rPr>
                <w:rFonts w:ascii="Arial Narrow" w:eastAsia="Times New Roman" w:hAnsi="Arial Narrow" w:cs="Times New Roman"/>
                <w:sz w:val="16"/>
                <w:szCs w:val="16"/>
                <w:lang w:eastAsia="es-ES"/>
              </w:rPr>
              <w:fldChar w:fldCharType="end"/>
            </w:r>
            <w:r w:rsidRPr="00C875AB">
              <w:rPr>
                <w:rFonts w:ascii="Arial Narrow" w:eastAsia="Times New Roman" w:hAnsi="Arial Narrow" w:cs="Times New Roman"/>
                <w:sz w:val="16"/>
                <w:szCs w:val="16"/>
                <w:lang w:eastAsia="es-ES"/>
              </w:rPr>
              <w:t>).</w:t>
            </w:r>
          </w:p>
          <w:p w14:paraId="1EF5F6CA" w14:textId="77777777" w:rsidR="0029057F" w:rsidRPr="00C875AB" w:rsidRDefault="0029057F" w:rsidP="006D0B45">
            <w:pPr>
              <w:jc w:val="both"/>
              <w:rPr>
                <w:rFonts w:ascii="Arial Narrow" w:eastAsia="Times New Roman" w:hAnsi="Arial Narrow" w:cs="Times New Roman"/>
                <w:sz w:val="16"/>
                <w:szCs w:val="16"/>
                <w:lang w:eastAsia="es-ES"/>
              </w:rPr>
            </w:pPr>
            <w:r w:rsidRPr="00C875AB">
              <w:rPr>
                <w:rFonts w:ascii="Arial Narrow" w:eastAsia="Times New Roman" w:hAnsi="Arial Narrow" w:cs="Times New Roman"/>
                <w:sz w:val="16"/>
                <w:szCs w:val="16"/>
                <w:lang w:eastAsia="es-ES"/>
              </w:rPr>
              <w:t>El grupo de los mamíferos se podría considerar como el grupo más amenazado si se tiene en cuenta que es el que presenta mayor proporción de especies catalogadas en el ámbito regional o nacional. Aunque no se ha constatado en campo podría haber presencia del murciélago mediano de herradura (</w:t>
            </w:r>
            <w:proofErr w:type="spellStart"/>
            <w:r w:rsidRPr="00C875AB">
              <w:rPr>
                <w:rFonts w:ascii="Arial Narrow" w:eastAsia="Times New Roman" w:hAnsi="Arial Narrow" w:cs="Times New Roman"/>
                <w:sz w:val="16"/>
                <w:szCs w:val="16"/>
                <w:lang w:eastAsia="es-ES"/>
              </w:rPr>
              <w:fldChar w:fldCharType="begin"/>
            </w:r>
            <w:r w:rsidRPr="00C875AB">
              <w:rPr>
                <w:rFonts w:ascii="Arial Narrow" w:eastAsia="Times New Roman" w:hAnsi="Arial Narrow" w:cs="Times New Roman"/>
                <w:sz w:val="16"/>
                <w:szCs w:val="16"/>
                <w:lang w:eastAsia="es-ES"/>
              </w:rPr>
              <w:instrText xml:space="preserve"> HYPERLINK "http://bdb.cma.gva.es/ficha.asp?id=5957&amp;tipo=1" \t "_blank" </w:instrText>
            </w:r>
            <w:r w:rsidRPr="00C875AB">
              <w:rPr>
                <w:rFonts w:ascii="Arial Narrow" w:eastAsia="Times New Roman" w:hAnsi="Arial Narrow" w:cs="Times New Roman"/>
                <w:sz w:val="16"/>
                <w:szCs w:val="16"/>
                <w:lang w:eastAsia="es-ES"/>
              </w:rPr>
              <w:fldChar w:fldCharType="separate"/>
            </w:r>
            <w:r w:rsidRPr="00C875AB">
              <w:rPr>
                <w:rFonts w:ascii="Arial Narrow" w:eastAsia="Times New Roman" w:hAnsi="Arial Narrow" w:cs="Times New Roman"/>
                <w:i/>
                <w:iCs/>
                <w:color w:val="0000FF"/>
                <w:sz w:val="16"/>
                <w:szCs w:val="16"/>
                <w:u w:val="single"/>
                <w:lang w:eastAsia="es-ES"/>
              </w:rPr>
              <w:t>Rhinolophus</w:t>
            </w:r>
            <w:proofErr w:type="spellEnd"/>
            <w:r w:rsidRPr="00C875AB">
              <w:rPr>
                <w:rFonts w:ascii="Arial Narrow" w:eastAsia="Times New Roman" w:hAnsi="Arial Narrow" w:cs="Times New Roman"/>
                <w:i/>
                <w:iCs/>
                <w:color w:val="0000FF"/>
                <w:sz w:val="16"/>
                <w:szCs w:val="16"/>
                <w:u w:val="single"/>
                <w:lang w:eastAsia="es-ES"/>
              </w:rPr>
              <w:t xml:space="preserve"> </w:t>
            </w:r>
            <w:proofErr w:type="spellStart"/>
            <w:r w:rsidRPr="00C875AB">
              <w:rPr>
                <w:rFonts w:ascii="Arial Narrow" w:eastAsia="Times New Roman" w:hAnsi="Arial Narrow" w:cs="Times New Roman"/>
                <w:i/>
                <w:iCs/>
                <w:color w:val="0000FF"/>
                <w:sz w:val="16"/>
                <w:szCs w:val="16"/>
                <w:u w:val="single"/>
                <w:lang w:eastAsia="es-ES"/>
              </w:rPr>
              <w:t>mehelyi</w:t>
            </w:r>
            <w:proofErr w:type="spellEnd"/>
            <w:r w:rsidRPr="00C875AB">
              <w:rPr>
                <w:rFonts w:ascii="Arial Narrow" w:eastAsia="Times New Roman" w:hAnsi="Arial Narrow" w:cs="Times New Roman"/>
                <w:sz w:val="16"/>
                <w:szCs w:val="16"/>
                <w:lang w:eastAsia="es-ES"/>
              </w:rPr>
              <w:fldChar w:fldCharType="end"/>
            </w:r>
            <w:r w:rsidRPr="00C875AB">
              <w:rPr>
                <w:rFonts w:ascii="Arial Narrow" w:eastAsia="Times New Roman" w:hAnsi="Arial Narrow" w:cs="Times New Roman"/>
                <w:sz w:val="16"/>
                <w:szCs w:val="16"/>
                <w:lang w:eastAsia="es-ES"/>
              </w:rPr>
              <w:t>) y del murciélago ratonero patudo (</w:t>
            </w:r>
            <w:proofErr w:type="spellStart"/>
            <w:r w:rsidRPr="00C875AB">
              <w:rPr>
                <w:rFonts w:ascii="Arial Narrow" w:eastAsia="Times New Roman" w:hAnsi="Arial Narrow" w:cs="Times New Roman"/>
                <w:sz w:val="16"/>
                <w:szCs w:val="16"/>
                <w:lang w:eastAsia="es-ES"/>
              </w:rPr>
              <w:fldChar w:fldCharType="begin"/>
            </w:r>
            <w:r w:rsidRPr="00C875AB">
              <w:rPr>
                <w:rFonts w:ascii="Arial Narrow" w:eastAsia="Times New Roman" w:hAnsi="Arial Narrow" w:cs="Times New Roman"/>
                <w:sz w:val="16"/>
                <w:szCs w:val="16"/>
                <w:lang w:eastAsia="es-ES"/>
              </w:rPr>
              <w:instrText xml:space="preserve"> HYPERLINK "http://bdb.cma.gva.es/ficha.asp?id=5951&amp;tipo=1" \t "_blank" </w:instrText>
            </w:r>
            <w:r w:rsidRPr="00C875AB">
              <w:rPr>
                <w:rFonts w:ascii="Arial Narrow" w:eastAsia="Times New Roman" w:hAnsi="Arial Narrow" w:cs="Times New Roman"/>
                <w:sz w:val="16"/>
                <w:szCs w:val="16"/>
                <w:lang w:eastAsia="es-ES"/>
              </w:rPr>
              <w:fldChar w:fldCharType="separate"/>
            </w:r>
            <w:r w:rsidRPr="00C875AB">
              <w:rPr>
                <w:rFonts w:ascii="Arial Narrow" w:eastAsia="Times New Roman" w:hAnsi="Arial Narrow" w:cs="Times New Roman"/>
                <w:i/>
                <w:iCs/>
                <w:color w:val="0000FF"/>
                <w:sz w:val="16"/>
                <w:szCs w:val="16"/>
                <w:u w:val="single"/>
                <w:lang w:eastAsia="es-ES"/>
              </w:rPr>
              <w:t>Myotis</w:t>
            </w:r>
            <w:proofErr w:type="spellEnd"/>
            <w:r w:rsidRPr="00C875AB">
              <w:rPr>
                <w:rFonts w:ascii="Arial Narrow" w:eastAsia="Times New Roman" w:hAnsi="Arial Narrow" w:cs="Times New Roman"/>
                <w:i/>
                <w:iCs/>
                <w:color w:val="0000FF"/>
                <w:sz w:val="16"/>
                <w:szCs w:val="16"/>
                <w:u w:val="single"/>
                <w:lang w:eastAsia="es-ES"/>
              </w:rPr>
              <w:t xml:space="preserve"> </w:t>
            </w:r>
            <w:proofErr w:type="spellStart"/>
            <w:r w:rsidRPr="00C875AB">
              <w:rPr>
                <w:rFonts w:ascii="Arial Narrow" w:eastAsia="Times New Roman" w:hAnsi="Arial Narrow" w:cs="Times New Roman"/>
                <w:i/>
                <w:iCs/>
                <w:color w:val="0000FF"/>
                <w:sz w:val="16"/>
                <w:szCs w:val="16"/>
                <w:u w:val="single"/>
                <w:lang w:eastAsia="es-ES"/>
              </w:rPr>
              <w:t>capaccinii</w:t>
            </w:r>
            <w:proofErr w:type="spellEnd"/>
            <w:r w:rsidRPr="00C875AB">
              <w:rPr>
                <w:rFonts w:ascii="Arial Narrow" w:eastAsia="Times New Roman" w:hAnsi="Arial Narrow" w:cs="Times New Roman"/>
                <w:sz w:val="16"/>
                <w:szCs w:val="16"/>
                <w:lang w:eastAsia="es-ES"/>
              </w:rPr>
              <w:fldChar w:fldCharType="end"/>
            </w:r>
            <w:r w:rsidRPr="00C875AB">
              <w:rPr>
                <w:rFonts w:ascii="Arial Narrow" w:eastAsia="Times New Roman" w:hAnsi="Arial Narrow" w:cs="Times New Roman"/>
                <w:sz w:val="16"/>
                <w:szCs w:val="16"/>
                <w:lang w:eastAsia="es-ES"/>
              </w:rPr>
              <w:t>).</w:t>
            </w:r>
          </w:p>
          <w:p w14:paraId="5D0957E8" w14:textId="77777777" w:rsidR="0029057F" w:rsidRPr="00C875AB" w:rsidRDefault="0029057F" w:rsidP="006D0B45">
            <w:pPr>
              <w:jc w:val="both"/>
              <w:rPr>
                <w:rFonts w:ascii="Arial Narrow" w:eastAsia="Times New Roman" w:hAnsi="Arial Narrow" w:cs="Times New Roman"/>
                <w:sz w:val="16"/>
                <w:szCs w:val="16"/>
                <w:lang w:eastAsia="es-ES"/>
              </w:rPr>
            </w:pPr>
            <w:r w:rsidRPr="00C875AB">
              <w:rPr>
                <w:rFonts w:ascii="Arial Narrow" w:eastAsia="Times New Roman" w:hAnsi="Arial Narrow" w:cs="Times New Roman"/>
                <w:sz w:val="16"/>
                <w:szCs w:val="16"/>
                <w:lang w:eastAsia="es-ES"/>
              </w:rPr>
              <w:t> Del grupo de los reptiles se destaca la posible presencia de lagarto ocelado (</w:t>
            </w:r>
            <w:proofErr w:type="spellStart"/>
            <w:r w:rsidRPr="00C875AB">
              <w:rPr>
                <w:rFonts w:ascii="Arial Narrow" w:eastAsia="Times New Roman" w:hAnsi="Arial Narrow" w:cs="Times New Roman"/>
                <w:sz w:val="16"/>
                <w:szCs w:val="16"/>
                <w:lang w:eastAsia="es-ES"/>
              </w:rPr>
              <w:fldChar w:fldCharType="begin"/>
            </w:r>
            <w:r w:rsidRPr="00C875AB">
              <w:rPr>
                <w:rFonts w:ascii="Arial Narrow" w:eastAsia="Times New Roman" w:hAnsi="Arial Narrow" w:cs="Times New Roman"/>
                <w:sz w:val="16"/>
                <w:szCs w:val="16"/>
                <w:lang w:eastAsia="es-ES"/>
              </w:rPr>
              <w:instrText xml:space="preserve"> HYPERLINK "http://bdb.cma.gva.es/ficha.asp?id=15563&amp;tipo=1" \t "_blank" </w:instrText>
            </w:r>
            <w:r w:rsidRPr="00C875AB">
              <w:rPr>
                <w:rFonts w:ascii="Arial Narrow" w:eastAsia="Times New Roman" w:hAnsi="Arial Narrow" w:cs="Times New Roman"/>
                <w:sz w:val="16"/>
                <w:szCs w:val="16"/>
                <w:lang w:eastAsia="es-ES"/>
              </w:rPr>
              <w:fldChar w:fldCharType="separate"/>
            </w:r>
            <w:r w:rsidRPr="00C875AB">
              <w:rPr>
                <w:rFonts w:ascii="Arial Narrow" w:eastAsia="Times New Roman" w:hAnsi="Arial Narrow" w:cs="Times New Roman"/>
                <w:i/>
                <w:iCs/>
                <w:color w:val="0000FF"/>
                <w:sz w:val="16"/>
                <w:szCs w:val="16"/>
                <w:u w:val="single"/>
                <w:lang w:eastAsia="es-ES"/>
              </w:rPr>
              <w:t>Lacerta</w:t>
            </w:r>
            <w:proofErr w:type="spellEnd"/>
            <w:r w:rsidRPr="00C875AB">
              <w:rPr>
                <w:rFonts w:ascii="Arial Narrow" w:eastAsia="Times New Roman" w:hAnsi="Arial Narrow" w:cs="Times New Roman"/>
                <w:i/>
                <w:iCs/>
                <w:color w:val="0000FF"/>
                <w:sz w:val="16"/>
                <w:szCs w:val="16"/>
                <w:u w:val="single"/>
                <w:lang w:eastAsia="es-ES"/>
              </w:rPr>
              <w:t xml:space="preserve"> </w:t>
            </w:r>
            <w:proofErr w:type="spellStart"/>
            <w:r w:rsidRPr="00C875AB">
              <w:rPr>
                <w:rFonts w:ascii="Arial Narrow" w:eastAsia="Times New Roman" w:hAnsi="Arial Narrow" w:cs="Times New Roman"/>
                <w:i/>
                <w:iCs/>
                <w:color w:val="0000FF"/>
                <w:sz w:val="16"/>
                <w:szCs w:val="16"/>
                <w:u w:val="single"/>
                <w:lang w:eastAsia="es-ES"/>
              </w:rPr>
              <w:t>lepida</w:t>
            </w:r>
            <w:proofErr w:type="spellEnd"/>
            <w:r w:rsidRPr="00C875AB">
              <w:rPr>
                <w:rFonts w:ascii="Arial Narrow" w:eastAsia="Times New Roman" w:hAnsi="Arial Narrow" w:cs="Times New Roman"/>
                <w:sz w:val="16"/>
                <w:szCs w:val="16"/>
                <w:lang w:eastAsia="es-ES"/>
              </w:rPr>
              <w:fldChar w:fldCharType="end"/>
            </w:r>
            <w:r w:rsidRPr="00C875AB">
              <w:rPr>
                <w:rFonts w:ascii="Arial Narrow" w:eastAsia="Times New Roman" w:hAnsi="Arial Narrow" w:cs="Times New Roman"/>
                <w:sz w:val="16"/>
                <w:szCs w:val="16"/>
                <w:lang w:eastAsia="es-ES"/>
              </w:rPr>
              <w:t>) y de la culebra bastarda (</w:t>
            </w:r>
            <w:proofErr w:type="spellStart"/>
            <w:r w:rsidRPr="00C875AB">
              <w:rPr>
                <w:rFonts w:ascii="Arial Narrow" w:eastAsia="Times New Roman" w:hAnsi="Arial Narrow" w:cs="Times New Roman"/>
                <w:sz w:val="16"/>
                <w:szCs w:val="16"/>
                <w:lang w:eastAsia="es-ES"/>
              </w:rPr>
              <w:fldChar w:fldCharType="begin"/>
            </w:r>
            <w:r w:rsidRPr="00C875AB">
              <w:rPr>
                <w:rFonts w:ascii="Arial Narrow" w:eastAsia="Times New Roman" w:hAnsi="Arial Narrow" w:cs="Times New Roman"/>
                <w:sz w:val="16"/>
                <w:szCs w:val="16"/>
                <w:lang w:eastAsia="es-ES"/>
              </w:rPr>
              <w:instrText xml:space="preserve"> HYPERLINK "http://bdb.cma.gva.es/ficha.asp?id=15575&amp;tipo=1" \t "_blank" </w:instrText>
            </w:r>
            <w:r w:rsidRPr="00C875AB">
              <w:rPr>
                <w:rFonts w:ascii="Arial Narrow" w:eastAsia="Times New Roman" w:hAnsi="Arial Narrow" w:cs="Times New Roman"/>
                <w:sz w:val="16"/>
                <w:szCs w:val="16"/>
                <w:lang w:eastAsia="es-ES"/>
              </w:rPr>
              <w:fldChar w:fldCharType="separate"/>
            </w:r>
            <w:r w:rsidRPr="00C875AB">
              <w:rPr>
                <w:rFonts w:ascii="Arial Narrow" w:eastAsia="Times New Roman" w:hAnsi="Arial Narrow" w:cs="Times New Roman"/>
                <w:i/>
                <w:iCs/>
                <w:color w:val="0000FF"/>
                <w:sz w:val="16"/>
                <w:szCs w:val="16"/>
                <w:u w:val="single"/>
                <w:lang w:eastAsia="es-ES"/>
              </w:rPr>
              <w:t>Malpolon</w:t>
            </w:r>
            <w:proofErr w:type="spellEnd"/>
            <w:r w:rsidRPr="00C875AB">
              <w:rPr>
                <w:rFonts w:ascii="Arial Narrow" w:eastAsia="Times New Roman" w:hAnsi="Arial Narrow" w:cs="Times New Roman"/>
                <w:i/>
                <w:iCs/>
                <w:color w:val="0000FF"/>
                <w:sz w:val="16"/>
                <w:szCs w:val="16"/>
                <w:u w:val="single"/>
                <w:lang w:eastAsia="es-ES"/>
              </w:rPr>
              <w:t xml:space="preserve"> </w:t>
            </w:r>
            <w:proofErr w:type="spellStart"/>
            <w:r w:rsidRPr="00C875AB">
              <w:rPr>
                <w:rFonts w:ascii="Arial Narrow" w:eastAsia="Times New Roman" w:hAnsi="Arial Narrow" w:cs="Times New Roman"/>
                <w:i/>
                <w:iCs/>
                <w:color w:val="0000FF"/>
                <w:sz w:val="16"/>
                <w:szCs w:val="16"/>
                <w:u w:val="single"/>
                <w:lang w:eastAsia="es-ES"/>
              </w:rPr>
              <w:t>monspessulanus</w:t>
            </w:r>
            <w:proofErr w:type="spellEnd"/>
            <w:r w:rsidRPr="00C875AB">
              <w:rPr>
                <w:rFonts w:ascii="Arial Narrow" w:eastAsia="Times New Roman" w:hAnsi="Arial Narrow" w:cs="Times New Roman"/>
                <w:sz w:val="16"/>
                <w:szCs w:val="16"/>
                <w:lang w:eastAsia="es-ES"/>
              </w:rPr>
              <w:fldChar w:fldCharType="end"/>
            </w:r>
            <w:r w:rsidRPr="00C875AB">
              <w:rPr>
                <w:rFonts w:ascii="Arial Narrow" w:eastAsia="Times New Roman" w:hAnsi="Arial Narrow" w:cs="Times New Roman"/>
                <w:sz w:val="16"/>
                <w:szCs w:val="16"/>
                <w:lang w:eastAsia="es-ES"/>
              </w:rPr>
              <w:t>).</w:t>
            </w:r>
          </w:p>
          <w:p w14:paraId="4A7E45C8" w14:textId="77777777" w:rsidR="0029057F" w:rsidRPr="00C875AB" w:rsidRDefault="0029057F" w:rsidP="006D0B45">
            <w:pPr>
              <w:jc w:val="both"/>
              <w:rPr>
                <w:rFonts w:ascii="Arial Narrow" w:eastAsia="Times New Roman" w:hAnsi="Arial Narrow" w:cs="Times New Roman"/>
                <w:sz w:val="16"/>
                <w:szCs w:val="16"/>
                <w:lang w:eastAsia="es-ES"/>
              </w:rPr>
            </w:pPr>
            <w:r w:rsidRPr="00C875AB">
              <w:rPr>
                <w:rFonts w:ascii="Arial Narrow" w:eastAsia="Times New Roman" w:hAnsi="Arial Narrow" w:cs="Times New Roman"/>
                <w:b/>
                <w:bCs/>
                <w:sz w:val="16"/>
                <w:szCs w:val="16"/>
                <w:lang w:eastAsia="es-ES"/>
              </w:rPr>
              <w:t xml:space="preserve">Vegetación: </w:t>
            </w:r>
            <w:r w:rsidRPr="00C875AB">
              <w:rPr>
                <w:rFonts w:ascii="Arial Narrow" w:eastAsia="Times New Roman" w:hAnsi="Arial Narrow" w:cs="Times New Roman"/>
                <w:sz w:val="16"/>
                <w:szCs w:val="16"/>
                <w:lang w:eastAsia="es-ES"/>
              </w:rPr>
              <w:t xml:space="preserve">este pequeño enclave destaca principalmente por la gran relevancia botánica que atesora. Entre la vegetación presente en la zona, podemos señalar en primer lugar por su importancia y escasa distribución en la Comunidad Valenciana los bosquetes de laurel con almez, en los que se intercalan otras especies como el aladierno, la hiedra o la zarzaparrilla, formando una agrupación característica de un clima muy semejante al subtropical. Esta asociación (laurel y almez) que se observa de forma muy dispersa y en la mayoría de casos cultivada, se encuentra en la </w:t>
            </w:r>
            <w:proofErr w:type="spellStart"/>
            <w:r w:rsidRPr="00C875AB">
              <w:rPr>
                <w:rFonts w:ascii="Arial Narrow" w:eastAsia="Times New Roman" w:hAnsi="Arial Narrow" w:cs="Times New Roman"/>
                <w:sz w:val="16"/>
                <w:szCs w:val="16"/>
                <w:lang w:eastAsia="es-ES"/>
              </w:rPr>
              <w:t>Cabrentà</w:t>
            </w:r>
            <w:proofErr w:type="spellEnd"/>
            <w:r w:rsidRPr="00C875AB">
              <w:rPr>
                <w:rFonts w:ascii="Arial Narrow" w:eastAsia="Times New Roman" w:hAnsi="Arial Narrow" w:cs="Times New Roman"/>
                <w:sz w:val="16"/>
                <w:szCs w:val="16"/>
                <w:lang w:eastAsia="es-ES"/>
              </w:rPr>
              <w:t xml:space="preserve"> de forma natural, siendo por ello necesaria su conservación y propagación.</w:t>
            </w:r>
          </w:p>
          <w:p w14:paraId="6947F613" w14:textId="77777777" w:rsidR="0029057F" w:rsidRDefault="0029057F" w:rsidP="006D0B45">
            <w:pPr>
              <w:jc w:val="both"/>
              <w:rPr>
                <w:rFonts w:ascii="Arial Narrow" w:eastAsia="Times New Roman" w:hAnsi="Arial Narrow" w:cs="Times New Roman"/>
                <w:sz w:val="16"/>
                <w:szCs w:val="16"/>
                <w:lang w:eastAsia="es-ES"/>
              </w:rPr>
            </w:pPr>
            <w:r w:rsidRPr="00C875AB">
              <w:rPr>
                <w:rFonts w:ascii="Arial Narrow" w:eastAsia="Times New Roman" w:hAnsi="Arial Narrow" w:cs="Times New Roman"/>
                <w:sz w:val="16"/>
                <w:szCs w:val="16"/>
                <w:lang w:eastAsia="es-ES"/>
              </w:rPr>
              <w:t> </w:t>
            </w:r>
          </w:p>
          <w:p w14:paraId="08B830BD" w14:textId="77777777" w:rsidR="0029057F" w:rsidRPr="00C875AB" w:rsidRDefault="0029057F" w:rsidP="006D0B45">
            <w:pPr>
              <w:jc w:val="both"/>
              <w:rPr>
                <w:rFonts w:ascii="Arial Narrow" w:hAnsi="Arial Narrow" w:cs="Times New Roman"/>
                <w:sz w:val="16"/>
                <w:szCs w:val="16"/>
              </w:rPr>
            </w:pPr>
            <w:r w:rsidRPr="00C875AB">
              <w:rPr>
                <w:rFonts w:ascii="Arial Narrow" w:eastAsia="Times New Roman" w:hAnsi="Arial Narrow" w:cs="Times New Roman"/>
                <w:sz w:val="16"/>
                <w:szCs w:val="16"/>
                <w:lang w:eastAsia="es-ES"/>
              </w:rPr>
              <w:t xml:space="preserve"> De otro lado, la alternancia de grandes valles y picos ha provocado el aislamiento de plantas cuya capacidad de dispersión no alcanza grandes distancias. De ese modo, en las comunidades más abundantes, como son los matorrales bajos, se concentran un alto número de endemismos pertenecientes a los géneros de tomillos y mejoranas, ajedreas o </w:t>
            </w:r>
            <w:proofErr w:type="spellStart"/>
            <w:r w:rsidRPr="00C875AB">
              <w:rPr>
                <w:rFonts w:ascii="Arial Narrow" w:eastAsia="Times New Roman" w:hAnsi="Arial Narrow" w:cs="Times New Roman"/>
                <w:sz w:val="16"/>
                <w:szCs w:val="16"/>
                <w:lang w:eastAsia="es-ES"/>
              </w:rPr>
              <w:t>rabogatos</w:t>
            </w:r>
            <w:proofErr w:type="spellEnd"/>
            <w:r w:rsidRPr="00C875AB">
              <w:rPr>
                <w:rFonts w:ascii="Arial Narrow" w:eastAsia="Times New Roman" w:hAnsi="Arial Narrow" w:cs="Times New Roman"/>
                <w:sz w:val="16"/>
                <w:szCs w:val="16"/>
                <w:lang w:eastAsia="es-ES"/>
              </w:rPr>
              <w:t>.</w:t>
            </w:r>
          </w:p>
        </w:tc>
      </w:tr>
      <w:tr w:rsidR="0029057F" w:rsidRPr="00C875AB" w14:paraId="225DA661" w14:textId="77777777" w:rsidTr="006D0B45">
        <w:tc>
          <w:tcPr>
            <w:tcW w:w="2422" w:type="dxa"/>
            <w:shd w:val="clear" w:color="auto" w:fill="FFFFFF" w:themeFill="background1"/>
          </w:tcPr>
          <w:p w14:paraId="35EA975E" w14:textId="77777777" w:rsidR="0029057F" w:rsidRPr="00C875AB" w:rsidRDefault="0029057F" w:rsidP="006D0B45">
            <w:pPr>
              <w:spacing w:line="276" w:lineRule="auto"/>
              <w:jc w:val="both"/>
              <w:rPr>
                <w:rFonts w:ascii="Arial Narrow" w:hAnsi="Arial Narrow" w:cs="Times New Roman"/>
                <w:b/>
                <w:bCs/>
                <w:sz w:val="16"/>
                <w:szCs w:val="16"/>
              </w:rPr>
            </w:pPr>
            <w:r w:rsidRPr="00C875AB">
              <w:rPr>
                <w:rFonts w:ascii="Arial Narrow" w:hAnsi="Arial Narrow" w:cs="Times New Roman"/>
                <w:b/>
                <w:bCs/>
                <w:sz w:val="16"/>
                <w:szCs w:val="16"/>
              </w:rPr>
              <w:t>Folleto informativo</w:t>
            </w:r>
          </w:p>
        </w:tc>
        <w:tc>
          <w:tcPr>
            <w:tcW w:w="3932" w:type="dxa"/>
          </w:tcPr>
          <w:p w14:paraId="03BDC5E5" w14:textId="77777777" w:rsidR="0029057F" w:rsidRPr="00C875AB" w:rsidRDefault="00000000" w:rsidP="006D0B45">
            <w:pPr>
              <w:spacing w:line="276" w:lineRule="auto"/>
              <w:jc w:val="both"/>
              <w:rPr>
                <w:rFonts w:ascii="Arial Narrow" w:hAnsi="Arial Narrow" w:cs="Times New Roman"/>
                <w:sz w:val="16"/>
                <w:szCs w:val="16"/>
              </w:rPr>
            </w:pPr>
            <w:hyperlink r:id="rId28" w:history="1">
              <w:r w:rsidR="0029057F" w:rsidRPr="00C875AB">
                <w:rPr>
                  <w:rStyle w:val="Hipervnculo"/>
                  <w:rFonts w:ascii="Arial Narrow" w:hAnsi="Arial Narrow" w:cs="Times New Roman"/>
                  <w:sz w:val="16"/>
                  <w:szCs w:val="16"/>
                </w:rPr>
                <w:t>Enlace al Folleto</w:t>
              </w:r>
            </w:hyperlink>
          </w:p>
        </w:tc>
      </w:tr>
    </w:tbl>
    <w:p w14:paraId="7A04B82F" w14:textId="26DDC818" w:rsidR="0003688B" w:rsidRPr="00C875AB" w:rsidRDefault="0029057F" w:rsidP="00F50CE3">
      <w:pPr>
        <w:spacing w:line="276" w:lineRule="auto"/>
        <w:jc w:val="both"/>
        <w:rPr>
          <w:rFonts w:ascii="Arial Narrow" w:hAnsi="Arial Narrow" w:cs="Times New Roman"/>
          <w:sz w:val="24"/>
          <w:szCs w:val="24"/>
        </w:rPr>
      </w:pPr>
      <w:r w:rsidRPr="0029057F">
        <w:rPr>
          <w:rFonts w:ascii="Arial Narrow" w:hAnsi="Arial Narrow" w:cs="Times New Roman"/>
          <w:b/>
          <w:sz w:val="24"/>
          <w:szCs w:val="24"/>
          <w:u w:val="single"/>
        </w:rPr>
        <w:lastRenderedPageBreak/>
        <w:t xml:space="preserve">Listado de </w:t>
      </w:r>
      <w:r w:rsidR="00356DB5" w:rsidRPr="0029057F">
        <w:rPr>
          <w:rFonts w:ascii="Arial Narrow" w:hAnsi="Arial Narrow" w:cs="Times New Roman"/>
          <w:b/>
          <w:sz w:val="24"/>
          <w:szCs w:val="24"/>
          <w:u w:val="single"/>
        </w:rPr>
        <w:t>recursos turísticos</w:t>
      </w:r>
      <w:r w:rsidR="00356DB5" w:rsidRPr="00C875AB">
        <w:rPr>
          <w:rFonts w:ascii="Arial Narrow" w:hAnsi="Arial Narrow" w:cs="Times New Roman"/>
          <w:sz w:val="24"/>
          <w:szCs w:val="24"/>
        </w:rPr>
        <w:t xml:space="preserve"> que pueden </w:t>
      </w:r>
      <w:r w:rsidR="00D14F5B" w:rsidRPr="00C875AB">
        <w:rPr>
          <w:rFonts w:ascii="Arial Narrow" w:hAnsi="Arial Narrow" w:cs="Times New Roman"/>
          <w:sz w:val="24"/>
          <w:szCs w:val="24"/>
        </w:rPr>
        <w:t>encontrarse en los municipios</w:t>
      </w:r>
      <w:r w:rsidR="003347D8" w:rsidRPr="00C875AB">
        <w:rPr>
          <w:rFonts w:ascii="Arial Narrow" w:hAnsi="Arial Narrow" w:cs="Times New Roman"/>
          <w:sz w:val="24"/>
          <w:szCs w:val="24"/>
        </w:rPr>
        <w:t xml:space="preserve"> valencianos</w:t>
      </w:r>
      <w:r w:rsidR="00D14F5B" w:rsidRPr="00C875AB">
        <w:rPr>
          <w:rFonts w:ascii="Arial Narrow" w:hAnsi="Arial Narrow" w:cs="Times New Roman"/>
          <w:sz w:val="24"/>
          <w:szCs w:val="24"/>
        </w:rPr>
        <w:t xml:space="preserve"> </w:t>
      </w:r>
      <w:r w:rsidR="005D1627">
        <w:rPr>
          <w:rFonts w:ascii="Arial Narrow" w:hAnsi="Arial Narrow" w:cs="Times New Roman"/>
          <w:sz w:val="24"/>
          <w:szCs w:val="24"/>
        </w:rPr>
        <w:t>destinatarios de est</w:t>
      </w:r>
      <w:r w:rsidR="00E97CA9">
        <w:rPr>
          <w:rFonts w:ascii="Arial Narrow" w:hAnsi="Arial Narrow" w:cs="Times New Roman"/>
          <w:sz w:val="24"/>
          <w:szCs w:val="24"/>
        </w:rPr>
        <w:t>e plan</w:t>
      </w:r>
      <w:r>
        <w:rPr>
          <w:rFonts w:ascii="Arial Narrow" w:hAnsi="Arial Narrow" w:cs="Times New Roman"/>
          <w:sz w:val="24"/>
          <w:szCs w:val="24"/>
        </w:rPr>
        <w:t>. Pueden</w:t>
      </w:r>
      <w:r w:rsidR="00D14F5B" w:rsidRPr="00C875AB">
        <w:rPr>
          <w:rFonts w:ascii="Arial Narrow" w:hAnsi="Arial Narrow" w:cs="Times New Roman"/>
          <w:sz w:val="24"/>
          <w:szCs w:val="24"/>
        </w:rPr>
        <w:t xml:space="preserve"> clasificarse de la siguiente forma:</w:t>
      </w:r>
    </w:p>
    <w:p w14:paraId="592FC80D" w14:textId="16B1F108" w:rsidR="005C1B62" w:rsidRPr="00C875AB" w:rsidRDefault="00CE65A1" w:rsidP="00CE65A1">
      <w:pPr>
        <w:spacing w:line="276" w:lineRule="auto"/>
        <w:jc w:val="both"/>
        <w:rPr>
          <w:rFonts w:ascii="Arial Narrow" w:hAnsi="Arial Narrow" w:cs="Times New Roman"/>
          <w:b/>
          <w:bCs/>
          <w:sz w:val="24"/>
          <w:szCs w:val="24"/>
        </w:rPr>
      </w:pPr>
      <w:r>
        <w:rPr>
          <w:rFonts w:ascii="Arial Narrow" w:hAnsi="Arial Narrow" w:cs="Times New Roman"/>
          <w:b/>
          <w:bCs/>
          <w:sz w:val="24"/>
          <w:szCs w:val="24"/>
        </w:rPr>
        <w:t>A)</w:t>
      </w:r>
      <w:r w:rsidR="0053133F" w:rsidRPr="00C875AB">
        <w:rPr>
          <w:rFonts w:ascii="Arial Narrow" w:hAnsi="Arial Narrow" w:cs="Times New Roman"/>
          <w:b/>
          <w:bCs/>
          <w:sz w:val="24"/>
          <w:szCs w:val="24"/>
        </w:rPr>
        <w:t xml:space="preserve"> </w:t>
      </w:r>
      <w:r w:rsidR="00A81FA5" w:rsidRPr="00C875AB">
        <w:rPr>
          <w:rFonts w:ascii="Arial Narrow" w:hAnsi="Arial Narrow" w:cs="Times New Roman"/>
          <w:b/>
          <w:bCs/>
          <w:sz w:val="24"/>
          <w:szCs w:val="24"/>
        </w:rPr>
        <w:t>F</w:t>
      </w:r>
      <w:r w:rsidR="00233A4D" w:rsidRPr="00C875AB">
        <w:rPr>
          <w:rFonts w:ascii="Arial Narrow" w:hAnsi="Arial Narrow" w:cs="Times New Roman"/>
          <w:b/>
          <w:bCs/>
          <w:sz w:val="24"/>
          <w:szCs w:val="24"/>
        </w:rPr>
        <w:t>iestas</w:t>
      </w:r>
      <w:r w:rsidR="004C5BD1" w:rsidRPr="00C875AB">
        <w:rPr>
          <w:rFonts w:ascii="Arial Narrow" w:hAnsi="Arial Narrow" w:cs="Times New Roman"/>
          <w:b/>
          <w:bCs/>
          <w:sz w:val="24"/>
          <w:szCs w:val="24"/>
        </w:rPr>
        <w:t xml:space="preserve"> </w:t>
      </w:r>
      <w:r w:rsidR="00E24E4A" w:rsidRPr="00C875AB">
        <w:rPr>
          <w:rFonts w:ascii="Arial Narrow" w:hAnsi="Arial Narrow" w:cs="Times New Roman"/>
          <w:b/>
          <w:bCs/>
          <w:sz w:val="24"/>
          <w:szCs w:val="24"/>
        </w:rPr>
        <w:t>de interés turístico</w:t>
      </w:r>
    </w:p>
    <w:p w14:paraId="19F31C8E" w14:textId="18E6902D" w:rsidR="00C45C3F" w:rsidRDefault="00573284" w:rsidP="00C45C3F">
      <w:pPr>
        <w:spacing w:line="276" w:lineRule="auto"/>
        <w:jc w:val="both"/>
        <w:rPr>
          <w:rFonts w:ascii="Arial Narrow" w:hAnsi="Arial Narrow" w:cs="Times New Roman"/>
          <w:sz w:val="24"/>
          <w:szCs w:val="24"/>
        </w:rPr>
      </w:pPr>
      <w:r w:rsidRPr="00C875AB">
        <w:rPr>
          <w:rFonts w:ascii="Arial Narrow" w:hAnsi="Arial Narrow" w:cs="Times New Roman"/>
          <w:sz w:val="24"/>
          <w:szCs w:val="24"/>
        </w:rPr>
        <w:t>Puede</w:t>
      </w:r>
      <w:r w:rsidR="009E3526" w:rsidRPr="00C875AB">
        <w:rPr>
          <w:rFonts w:ascii="Arial Narrow" w:hAnsi="Arial Narrow" w:cs="Times New Roman"/>
          <w:sz w:val="24"/>
          <w:szCs w:val="24"/>
        </w:rPr>
        <w:t xml:space="preserve"> tratarse </w:t>
      </w:r>
      <w:r w:rsidR="00ED381F" w:rsidRPr="00C875AB">
        <w:rPr>
          <w:rFonts w:ascii="Arial Narrow" w:hAnsi="Arial Narrow" w:cs="Times New Roman"/>
          <w:sz w:val="24"/>
          <w:szCs w:val="24"/>
        </w:rPr>
        <w:t>bien</w:t>
      </w:r>
      <w:r w:rsidRPr="00C875AB">
        <w:rPr>
          <w:rFonts w:ascii="Arial Narrow" w:hAnsi="Arial Narrow" w:cs="Times New Roman"/>
          <w:sz w:val="24"/>
          <w:szCs w:val="24"/>
        </w:rPr>
        <w:t xml:space="preserve"> </w:t>
      </w:r>
      <w:r w:rsidR="003E0345" w:rsidRPr="00C875AB">
        <w:rPr>
          <w:rFonts w:ascii="Arial Narrow" w:hAnsi="Arial Narrow" w:cs="Times New Roman"/>
          <w:b/>
          <w:bCs/>
          <w:sz w:val="24"/>
          <w:szCs w:val="24"/>
        </w:rPr>
        <w:t>fiestas</w:t>
      </w:r>
      <w:r w:rsidRPr="00C875AB">
        <w:rPr>
          <w:rFonts w:ascii="Arial Narrow" w:hAnsi="Arial Narrow" w:cs="Times New Roman"/>
          <w:b/>
          <w:bCs/>
          <w:sz w:val="24"/>
          <w:szCs w:val="24"/>
        </w:rPr>
        <w:t xml:space="preserve"> de interés nacional</w:t>
      </w:r>
      <w:r w:rsidR="003E0345" w:rsidRPr="00C875AB">
        <w:rPr>
          <w:rFonts w:ascii="Arial Narrow" w:hAnsi="Arial Narrow" w:cs="Times New Roman"/>
          <w:b/>
          <w:bCs/>
          <w:sz w:val="24"/>
          <w:szCs w:val="24"/>
        </w:rPr>
        <w:t xml:space="preserve"> o internacional</w:t>
      </w:r>
      <w:r w:rsidR="003E0345" w:rsidRPr="00C875AB">
        <w:rPr>
          <w:rFonts w:ascii="Arial Narrow" w:hAnsi="Arial Narrow" w:cs="Times New Roman"/>
          <w:sz w:val="24"/>
          <w:szCs w:val="24"/>
        </w:rPr>
        <w:t>, previstas e</w:t>
      </w:r>
      <w:r w:rsidR="00C45C3F" w:rsidRPr="00C875AB">
        <w:rPr>
          <w:rFonts w:ascii="Arial Narrow" w:hAnsi="Arial Narrow" w:cs="Times New Roman"/>
          <w:sz w:val="24"/>
          <w:szCs w:val="24"/>
        </w:rPr>
        <w:t xml:space="preserve">n la Orden ICT/851/2019, de 25 de julio, </w:t>
      </w:r>
      <w:r w:rsidR="003E0345" w:rsidRPr="00C875AB">
        <w:rPr>
          <w:rFonts w:ascii="Arial Narrow" w:hAnsi="Arial Narrow" w:cs="Times New Roman"/>
          <w:sz w:val="24"/>
          <w:szCs w:val="24"/>
        </w:rPr>
        <w:t>por la que se regulan</w:t>
      </w:r>
      <w:r w:rsidR="00C45C3F" w:rsidRPr="00C875AB">
        <w:rPr>
          <w:rFonts w:ascii="Arial Narrow" w:hAnsi="Arial Narrow" w:cs="Times New Roman"/>
          <w:sz w:val="24"/>
          <w:szCs w:val="24"/>
        </w:rPr>
        <w:t xml:space="preserve"> las declaraciones de Interés Turístico Nacional e Internacional, que se otorgan a aquellas que supongan manifestaciones de valores culturales y de tradición popular, con especial consideración a las características etnológicas y que tengan una especial importancia como atractivo turístico</w:t>
      </w:r>
      <w:r w:rsidR="00BD6144" w:rsidRPr="00C875AB">
        <w:rPr>
          <w:rStyle w:val="Refdenotaalpie"/>
          <w:rFonts w:ascii="Arial Narrow" w:hAnsi="Arial Narrow" w:cs="Times New Roman"/>
          <w:sz w:val="24"/>
          <w:szCs w:val="24"/>
        </w:rPr>
        <w:footnoteReference w:id="10"/>
      </w:r>
      <w:r w:rsidR="00C45C3F" w:rsidRPr="00C875AB">
        <w:rPr>
          <w:rFonts w:ascii="Arial Narrow" w:hAnsi="Arial Narrow" w:cs="Times New Roman"/>
          <w:sz w:val="24"/>
          <w:szCs w:val="24"/>
        </w:rPr>
        <w:t>.</w:t>
      </w:r>
      <w:r w:rsidR="00BD6144" w:rsidRPr="00C875AB">
        <w:rPr>
          <w:rFonts w:ascii="Arial Narrow" w:hAnsi="Arial Narrow" w:cs="Times New Roman"/>
          <w:sz w:val="24"/>
          <w:szCs w:val="24"/>
        </w:rPr>
        <w:t xml:space="preserve"> O bien, </w:t>
      </w:r>
      <w:r w:rsidR="00105192" w:rsidRPr="00C875AB">
        <w:rPr>
          <w:rFonts w:ascii="Arial Narrow" w:hAnsi="Arial Narrow" w:cs="Times New Roman"/>
          <w:b/>
          <w:bCs/>
          <w:sz w:val="24"/>
          <w:szCs w:val="24"/>
        </w:rPr>
        <w:t>fiestas de interés turístico de la Comunitat Valenciana</w:t>
      </w:r>
      <w:r w:rsidR="00105192" w:rsidRPr="00C875AB">
        <w:rPr>
          <w:rFonts w:ascii="Arial Narrow" w:hAnsi="Arial Narrow" w:cs="Times New Roman"/>
          <w:sz w:val="24"/>
          <w:szCs w:val="24"/>
        </w:rPr>
        <w:t xml:space="preserve">, </w:t>
      </w:r>
      <w:r w:rsidR="00ED381F" w:rsidRPr="00C875AB">
        <w:rPr>
          <w:rFonts w:ascii="Arial Narrow" w:hAnsi="Arial Narrow" w:cs="Times New Roman"/>
          <w:sz w:val="24"/>
          <w:szCs w:val="24"/>
        </w:rPr>
        <w:t>en atención a</w:t>
      </w:r>
      <w:r w:rsidR="00D35B0F" w:rsidRPr="00C875AB">
        <w:rPr>
          <w:rFonts w:ascii="Arial Narrow" w:hAnsi="Arial Narrow" w:cs="Times New Roman"/>
          <w:sz w:val="24"/>
          <w:szCs w:val="24"/>
        </w:rPr>
        <w:t>l</w:t>
      </w:r>
      <w:r w:rsidR="00105192" w:rsidRPr="00C875AB">
        <w:rPr>
          <w:rFonts w:ascii="Arial Narrow" w:hAnsi="Arial Narrow" w:cs="Times New Roman"/>
          <w:sz w:val="24"/>
          <w:szCs w:val="24"/>
        </w:rPr>
        <w:t xml:space="preserve"> Decreto</w:t>
      </w:r>
      <w:r w:rsidR="00D35B0F" w:rsidRPr="00C875AB">
        <w:rPr>
          <w:rFonts w:ascii="Arial Narrow" w:hAnsi="Arial Narrow" w:cs="Times New Roman"/>
          <w:sz w:val="24"/>
          <w:szCs w:val="24"/>
        </w:rPr>
        <w:t xml:space="preserve"> 119/2006, de 28 de julio, del Consell, </w:t>
      </w:r>
      <w:r w:rsidR="00ED381F" w:rsidRPr="00C875AB">
        <w:rPr>
          <w:rFonts w:ascii="Arial Narrow" w:hAnsi="Arial Narrow" w:cs="Times New Roman"/>
          <w:sz w:val="24"/>
          <w:szCs w:val="24"/>
        </w:rPr>
        <w:t xml:space="preserve">que </w:t>
      </w:r>
      <w:r w:rsidR="00D35B0F" w:rsidRPr="00C875AB">
        <w:rPr>
          <w:rFonts w:ascii="Arial Narrow" w:hAnsi="Arial Narrow" w:cs="Times New Roman"/>
          <w:sz w:val="24"/>
          <w:szCs w:val="24"/>
        </w:rPr>
        <w:t>regula las declaraciones de fiestas, itinerarios, publicaciones y obras audiovisuales de interés turístico de la Comunitat Valencian</w:t>
      </w:r>
      <w:r w:rsidR="00105192" w:rsidRPr="00C875AB">
        <w:rPr>
          <w:rFonts w:ascii="Arial Narrow" w:hAnsi="Arial Narrow" w:cs="Times New Roman"/>
          <w:sz w:val="24"/>
          <w:szCs w:val="24"/>
        </w:rPr>
        <w:t>a</w:t>
      </w:r>
      <w:r w:rsidR="00BA342D" w:rsidRPr="00C875AB">
        <w:rPr>
          <w:rStyle w:val="Refdenotaalpie"/>
          <w:rFonts w:ascii="Arial Narrow" w:hAnsi="Arial Narrow" w:cs="Times New Roman"/>
          <w:sz w:val="24"/>
          <w:szCs w:val="24"/>
        </w:rPr>
        <w:footnoteReference w:id="11"/>
      </w:r>
      <w:r w:rsidR="00134C85" w:rsidRPr="00C875AB">
        <w:rPr>
          <w:rFonts w:ascii="Arial Narrow" w:hAnsi="Arial Narrow" w:cs="Times New Roman"/>
          <w:sz w:val="24"/>
          <w:szCs w:val="24"/>
        </w:rPr>
        <w:t>,</w:t>
      </w:r>
      <w:r w:rsidR="00077333" w:rsidRPr="00C875AB">
        <w:rPr>
          <w:rFonts w:ascii="Arial Narrow" w:hAnsi="Arial Narrow" w:cs="Times New Roman"/>
          <w:sz w:val="24"/>
          <w:szCs w:val="24"/>
        </w:rPr>
        <w:t xml:space="preserve"> </w:t>
      </w:r>
      <w:r w:rsidR="00ED381F" w:rsidRPr="00C875AB">
        <w:rPr>
          <w:rFonts w:ascii="Arial Narrow" w:hAnsi="Arial Narrow" w:cs="Times New Roman"/>
          <w:sz w:val="24"/>
          <w:szCs w:val="24"/>
        </w:rPr>
        <w:t>y</w:t>
      </w:r>
      <w:r w:rsidR="00077333" w:rsidRPr="00C875AB">
        <w:rPr>
          <w:rFonts w:ascii="Arial Narrow" w:hAnsi="Arial Narrow" w:cs="Times New Roman"/>
          <w:sz w:val="24"/>
          <w:szCs w:val="24"/>
        </w:rPr>
        <w:t xml:space="preserve"> </w:t>
      </w:r>
      <w:r w:rsidR="00232CCD" w:rsidRPr="00C875AB">
        <w:rPr>
          <w:rFonts w:ascii="Arial Narrow" w:hAnsi="Arial Narrow" w:cs="Times New Roman"/>
          <w:sz w:val="24"/>
          <w:szCs w:val="24"/>
        </w:rPr>
        <w:t xml:space="preserve">que </w:t>
      </w:r>
      <w:r w:rsidR="00077333" w:rsidRPr="00C875AB">
        <w:rPr>
          <w:rFonts w:ascii="Arial Narrow" w:hAnsi="Arial Narrow" w:cs="Times New Roman"/>
          <w:sz w:val="24"/>
          <w:szCs w:val="24"/>
        </w:rPr>
        <w:t xml:space="preserve">reconoce a </w:t>
      </w:r>
      <w:r w:rsidR="00134C85" w:rsidRPr="00C875AB">
        <w:rPr>
          <w:rFonts w:ascii="Arial Narrow" w:hAnsi="Arial Narrow" w:cs="Times New Roman"/>
          <w:sz w:val="24"/>
          <w:szCs w:val="24"/>
        </w:rPr>
        <w:t>aquellos certámenes, fiestas o acontecimientos que se celebran en el territorio y que, ofreciendo una especial relevancia desde el punto de vista turístico, suponen una valoración de la cultura y de las tradiciones popular</w:t>
      </w:r>
      <w:r w:rsidR="00007A52">
        <w:rPr>
          <w:rFonts w:ascii="Arial Narrow" w:hAnsi="Arial Narrow" w:cs="Times New Roman"/>
          <w:sz w:val="24"/>
          <w:szCs w:val="24"/>
        </w:rPr>
        <w:t>.</w:t>
      </w:r>
    </w:p>
    <w:p w14:paraId="6035D920" w14:textId="77777777" w:rsidR="00007A52" w:rsidRPr="00C875AB" w:rsidRDefault="00007A52" w:rsidP="00C45C3F">
      <w:pPr>
        <w:spacing w:line="276" w:lineRule="auto"/>
        <w:jc w:val="both"/>
        <w:rPr>
          <w:rFonts w:ascii="Arial Narrow" w:hAnsi="Arial Narrow" w:cs="Times New Roman"/>
          <w:sz w:val="24"/>
          <w:szCs w:val="24"/>
        </w:rPr>
      </w:pPr>
    </w:p>
    <w:p w14:paraId="679C7F92" w14:textId="1D85AC13" w:rsidR="00A81FA5" w:rsidRPr="00E601B6" w:rsidRDefault="00792592" w:rsidP="0053133F">
      <w:pPr>
        <w:spacing w:line="276" w:lineRule="auto"/>
        <w:jc w:val="both"/>
        <w:rPr>
          <w:rFonts w:ascii="Arial Narrow" w:hAnsi="Arial Narrow" w:cs="Times New Roman"/>
          <w:b/>
          <w:bCs/>
          <w:color w:val="C00000"/>
          <w:sz w:val="20"/>
          <w:szCs w:val="20"/>
        </w:rPr>
      </w:pPr>
      <w:r w:rsidRPr="00E601B6">
        <w:rPr>
          <w:rFonts w:ascii="Arial Narrow" w:hAnsi="Arial Narrow" w:cs="Times New Roman"/>
          <w:b/>
          <w:bCs/>
          <w:color w:val="C00000"/>
          <w:sz w:val="20"/>
          <w:szCs w:val="20"/>
        </w:rPr>
        <w:t>Ejemplo:</w:t>
      </w:r>
    </w:p>
    <w:p w14:paraId="175EB212" w14:textId="780575D2" w:rsidR="00536F45" w:rsidRPr="00C875AB" w:rsidRDefault="00E819C2" w:rsidP="00345B0D">
      <w:pPr>
        <w:pStyle w:val="Prrafodelista"/>
        <w:numPr>
          <w:ilvl w:val="0"/>
          <w:numId w:val="3"/>
        </w:numPr>
        <w:spacing w:line="276" w:lineRule="auto"/>
        <w:ind w:right="707"/>
        <w:jc w:val="both"/>
        <w:rPr>
          <w:rFonts w:ascii="Arial Narrow" w:hAnsi="Arial Narrow" w:cs="Times New Roman"/>
          <w:i/>
          <w:iCs/>
          <w:sz w:val="24"/>
          <w:szCs w:val="24"/>
        </w:rPr>
      </w:pPr>
      <w:r w:rsidRPr="00C875AB">
        <w:rPr>
          <w:rFonts w:ascii="Arial Narrow" w:hAnsi="Arial Narrow" w:cs="Times New Roman"/>
          <w:i/>
          <w:iCs/>
          <w:sz w:val="24"/>
          <w:szCs w:val="24"/>
        </w:rPr>
        <w:t xml:space="preserve">La </w:t>
      </w:r>
      <w:proofErr w:type="spellStart"/>
      <w:r w:rsidRPr="00C875AB">
        <w:rPr>
          <w:rFonts w:ascii="Arial Narrow" w:hAnsi="Arial Narrow" w:cs="Times New Roman"/>
          <w:i/>
          <w:iCs/>
          <w:sz w:val="24"/>
          <w:szCs w:val="24"/>
        </w:rPr>
        <w:t>Santantona</w:t>
      </w:r>
      <w:proofErr w:type="spellEnd"/>
      <w:r w:rsidRPr="00C875AB">
        <w:rPr>
          <w:rFonts w:ascii="Arial Narrow" w:hAnsi="Arial Narrow" w:cs="Times New Roman"/>
          <w:i/>
          <w:iCs/>
          <w:sz w:val="24"/>
          <w:szCs w:val="24"/>
        </w:rPr>
        <w:t>̀ de Forcall</w:t>
      </w:r>
      <w:r w:rsidR="00274361" w:rsidRPr="00C875AB">
        <w:rPr>
          <w:rFonts w:ascii="Arial Narrow" w:hAnsi="Arial Narrow" w:cs="Times New Roman"/>
          <w:i/>
          <w:iCs/>
          <w:sz w:val="24"/>
          <w:szCs w:val="24"/>
        </w:rPr>
        <w:t>, declarada como fiesta de interés turístico autonómico el 18 de abril de 2007</w:t>
      </w:r>
      <w:r w:rsidR="005C1B62" w:rsidRPr="00C875AB">
        <w:rPr>
          <w:rStyle w:val="Refdenotaalpie"/>
          <w:rFonts w:ascii="Arial Narrow" w:hAnsi="Arial Narrow" w:cs="Times New Roman"/>
          <w:i/>
          <w:iCs/>
          <w:sz w:val="24"/>
          <w:szCs w:val="24"/>
        </w:rPr>
        <w:footnoteReference w:id="12"/>
      </w:r>
      <w:r w:rsidRPr="00C875AB">
        <w:rPr>
          <w:rFonts w:ascii="Arial Narrow" w:hAnsi="Arial Narrow" w:cs="Times New Roman"/>
          <w:i/>
          <w:iCs/>
          <w:sz w:val="24"/>
          <w:szCs w:val="24"/>
        </w:rPr>
        <w:t xml:space="preserve"> es una </w:t>
      </w:r>
      <w:r w:rsidR="00B749B2" w:rsidRPr="00C875AB">
        <w:rPr>
          <w:rFonts w:ascii="Arial Narrow" w:hAnsi="Arial Narrow" w:cs="Times New Roman"/>
          <w:i/>
          <w:iCs/>
          <w:sz w:val="24"/>
          <w:szCs w:val="24"/>
        </w:rPr>
        <w:t>celebración</w:t>
      </w:r>
      <w:r w:rsidRPr="00C875AB">
        <w:rPr>
          <w:rFonts w:ascii="Arial Narrow" w:hAnsi="Arial Narrow" w:cs="Times New Roman"/>
          <w:i/>
          <w:iCs/>
          <w:sz w:val="24"/>
          <w:szCs w:val="24"/>
        </w:rPr>
        <w:t xml:space="preserve"> en honor a San Antonio Abad. Está formado por un conjunto de actos que se alargan durando todo el </w:t>
      </w:r>
      <w:r w:rsidR="00B749B2" w:rsidRPr="00C875AB">
        <w:rPr>
          <w:rFonts w:ascii="Arial Narrow" w:hAnsi="Arial Narrow" w:cs="Times New Roman"/>
          <w:i/>
          <w:iCs/>
          <w:sz w:val="24"/>
          <w:szCs w:val="24"/>
        </w:rPr>
        <w:t>año</w:t>
      </w:r>
      <w:r w:rsidRPr="00C875AB">
        <w:rPr>
          <w:rFonts w:ascii="Arial Narrow" w:hAnsi="Arial Narrow" w:cs="Times New Roman"/>
          <w:i/>
          <w:iCs/>
          <w:sz w:val="24"/>
          <w:szCs w:val="24"/>
        </w:rPr>
        <w:t>, que no se entienden unos sin otros.</w:t>
      </w:r>
      <w:r w:rsidR="00792592" w:rsidRPr="00C875AB">
        <w:rPr>
          <w:rFonts w:ascii="Arial Narrow" w:hAnsi="Arial Narrow" w:cs="Times New Roman"/>
          <w:i/>
          <w:iCs/>
          <w:sz w:val="24"/>
          <w:szCs w:val="24"/>
        </w:rPr>
        <w:t xml:space="preserve"> </w:t>
      </w:r>
      <w:r w:rsidRPr="00C875AB">
        <w:rPr>
          <w:rFonts w:ascii="Arial Narrow" w:hAnsi="Arial Narrow" w:cs="Times New Roman"/>
          <w:i/>
          <w:iCs/>
          <w:sz w:val="24"/>
          <w:szCs w:val="24"/>
        </w:rPr>
        <w:t xml:space="preserve">El fin de semana festivo se inicia con el encendido de las Tronques en los primeros instantes del viernes y que se mantienen encendidas hasta las </w:t>
      </w:r>
      <w:r w:rsidR="00B749B2" w:rsidRPr="00C875AB">
        <w:rPr>
          <w:rFonts w:ascii="Arial Narrow" w:hAnsi="Arial Narrow" w:cs="Times New Roman"/>
          <w:i/>
          <w:iCs/>
          <w:sz w:val="24"/>
          <w:szCs w:val="24"/>
        </w:rPr>
        <w:t>últimas</w:t>
      </w:r>
      <w:r w:rsidRPr="00C875AB">
        <w:rPr>
          <w:rFonts w:ascii="Arial Narrow" w:hAnsi="Arial Narrow" w:cs="Times New Roman"/>
          <w:i/>
          <w:iCs/>
          <w:sz w:val="24"/>
          <w:szCs w:val="24"/>
        </w:rPr>
        <w:t xml:space="preserve"> horas de domingo.</w:t>
      </w:r>
      <w:r w:rsidR="00050E3E" w:rsidRPr="00C875AB">
        <w:rPr>
          <w:rFonts w:ascii="Arial Narrow" w:hAnsi="Arial Narrow" w:cs="Times New Roman"/>
          <w:i/>
          <w:iCs/>
          <w:sz w:val="24"/>
          <w:szCs w:val="24"/>
        </w:rPr>
        <w:t xml:space="preserve"> </w:t>
      </w:r>
      <w:r w:rsidRPr="00C875AB">
        <w:rPr>
          <w:rFonts w:ascii="Arial Narrow" w:hAnsi="Arial Narrow" w:cs="Times New Roman"/>
          <w:i/>
          <w:iCs/>
          <w:sz w:val="24"/>
          <w:szCs w:val="24"/>
        </w:rPr>
        <w:t xml:space="preserve">La </w:t>
      </w:r>
      <w:proofErr w:type="spellStart"/>
      <w:r w:rsidRPr="00C875AB">
        <w:rPr>
          <w:rFonts w:ascii="Arial Narrow" w:hAnsi="Arial Narrow" w:cs="Times New Roman"/>
          <w:i/>
          <w:iCs/>
          <w:sz w:val="24"/>
          <w:szCs w:val="24"/>
        </w:rPr>
        <w:t>Santantonada</w:t>
      </w:r>
      <w:proofErr w:type="spellEnd"/>
      <w:r w:rsidRPr="00C875AB">
        <w:rPr>
          <w:rFonts w:ascii="Arial Narrow" w:hAnsi="Arial Narrow" w:cs="Times New Roman"/>
          <w:i/>
          <w:iCs/>
          <w:sz w:val="24"/>
          <w:szCs w:val="24"/>
        </w:rPr>
        <w:t xml:space="preserve"> consiste en un pasacalle </w:t>
      </w:r>
      <w:r w:rsidR="00B749B2" w:rsidRPr="00C875AB">
        <w:rPr>
          <w:rFonts w:ascii="Arial Narrow" w:hAnsi="Arial Narrow" w:cs="Times New Roman"/>
          <w:i/>
          <w:iCs/>
          <w:sz w:val="24"/>
          <w:szCs w:val="24"/>
        </w:rPr>
        <w:t>anárquico</w:t>
      </w:r>
      <w:r w:rsidRPr="00C875AB">
        <w:rPr>
          <w:rFonts w:ascii="Arial Narrow" w:hAnsi="Arial Narrow" w:cs="Times New Roman"/>
          <w:i/>
          <w:iCs/>
          <w:sz w:val="24"/>
          <w:szCs w:val="24"/>
        </w:rPr>
        <w:t xml:space="preserve"> y </w:t>
      </w:r>
      <w:proofErr w:type="spellStart"/>
      <w:r w:rsidRPr="00C875AB">
        <w:rPr>
          <w:rFonts w:ascii="Arial Narrow" w:hAnsi="Arial Narrow" w:cs="Times New Roman"/>
          <w:i/>
          <w:iCs/>
          <w:sz w:val="24"/>
          <w:szCs w:val="24"/>
        </w:rPr>
        <w:t>frenético</w:t>
      </w:r>
      <w:proofErr w:type="spellEnd"/>
      <w:r w:rsidRPr="00C875AB">
        <w:rPr>
          <w:rFonts w:ascii="Arial Narrow" w:hAnsi="Arial Narrow" w:cs="Times New Roman"/>
          <w:i/>
          <w:iCs/>
          <w:sz w:val="24"/>
          <w:szCs w:val="24"/>
        </w:rPr>
        <w:t xml:space="preserve"> que a su vez sigue un orden tradicional. La finalidad del desfile es conducir en San Antonio y San Pablo a la Barraca, durante el trayecto son tentados y golpeados por los diferentes </w:t>
      </w:r>
      <w:proofErr w:type="spellStart"/>
      <w:r w:rsidRPr="00C875AB">
        <w:rPr>
          <w:rFonts w:ascii="Arial Narrow" w:hAnsi="Arial Narrow" w:cs="Times New Roman"/>
          <w:i/>
          <w:iCs/>
          <w:sz w:val="24"/>
          <w:szCs w:val="24"/>
        </w:rPr>
        <w:t>Botargues</w:t>
      </w:r>
      <w:proofErr w:type="spellEnd"/>
      <w:r w:rsidRPr="00C875AB">
        <w:rPr>
          <w:rFonts w:ascii="Arial Narrow" w:hAnsi="Arial Narrow" w:cs="Times New Roman"/>
          <w:i/>
          <w:iCs/>
          <w:sz w:val="24"/>
          <w:szCs w:val="24"/>
        </w:rPr>
        <w:t>.</w:t>
      </w:r>
    </w:p>
    <w:p w14:paraId="00A80574" w14:textId="77777777" w:rsidR="00B749B2" w:rsidRPr="00C875AB" w:rsidRDefault="00B749B2" w:rsidP="00B749B2">
      <w:pPr>
        <w:pStyle w:val="Prrafodelista"/>
        <w:spacing w:line="276" w:lineRule="auto"/>
        <w:ind w:right="707"/>
        <w:jc w:val="both"/>
        <w:rPr>
          <w:rFonts w:ascii="Arial Narrow" w:hAnsi="Arial Narrow" w:cs="Times New Roman"/>
          <w:i/>
          <w:iCs/>
          <w:sz w:val="24"/>
          <w:szCs w:val="24"/>
        </w:rPr>
      </w:pPr>
    </w:p>
    <w:p w14:paraId="2780780D" w14:textId="467914B8" w:rsidR="0053133F" w:rsidRPr="00C875AB" w:rsidRDefault="00007A52" w:rsidP="0053133F">
      <w:pPr>
        <w:spacing w:line="276" w:lineRule="auto"/>
        <w:jc w:val="both"/>
        <w:rPr>
          <w:rFonts w:ascii="Arial Narrow" w:hAnsi="Arial Narrow" w:cs="Times New Roman"/>
          <w:b/>
          <w:bCs/>
          <w:sz w:val="24"/>
          <w:szCs w:val="24"/>
        </w:rPr>
      </w:pPr>
      <w:r>
        <w:rPr>
          <w:rFonts w:ascii="Arial Narrow" w:hAnsi="Arial Narrow" w:cs="Times New Roman"/>
          <w:b/>
          <w:bCs/>
          <w:sz w:val="24"/>
          <w:szCs w:val="24"/>
        </w:rPr>
        <w:t>B)</w:t>
      </w:r>
      <w:r w:rsidR="002F4960" w:rsidRPr="00C875AB">
        <w:rPr>
          <w:rFonts w:ascii="Arial Narrow" w:hAnsi="Arial Narrow" w:cs="Times New Roman"/>
          <w:b/>
          <w:bCs/>
          <w:sz w:val="24"/>
          <w:szCs w:val="24"/>
        </w:rPr>
        <w:t xml:space="preserve"> </w:t>
      </w:r>
      <w:r w:rsidR="00B25762" w:rsidRPr="00C875AB">
        <w:rPr>
          <w:rFonts w:ascii="Arial Narrow" w:hAnsi="Arial Narrow" w:cs="Times New Roman"/>
          <w:b/>
          <w:bCs/>
          <w:sz w:val="24"/>
          <w:szCs w:val="24"/>
        </w:rPr>
        <w:t xml:space="preserve">Itinerarios y </w:t>
      </w:r>
      <w:r w:rsidR="002F4960" w:rsidRPr="00C875AB">
        <w:rPr>
          <w:rFonts w:ascii="Arial Narrow" w:hAnsi="Arial Narrow" w:cs="Times New Roman"/>
          <w:b/>
          <w:bCs/>
          <w:sz w:val="24"/>
          <w:szCs w:val="24"/>
        </w:rPr>
        <w:t>Rutas de interés turístico</w:t>
      </w:r>
    </w:p>
    <w:p w14:paraId="6CA31EA6" w14:textId="2D1D0169" w:rsidR="00474766" w:rsidRPr="00C875AB" w:rsidRDefault="00BF5055" w:rsidP="0053133F">
      <w:pPr>
        <w:spacing w:line="276" w:lineRule="auto"/>
        <w:jc w:val="both"/>
        <w:rPr>
          <w:rFonts w:ascii="Arial Narrow" w:hAnsi="Arial Narrow" w:cs="Times New Roman"/>
          <w:sz w:val="24"/>
          <w:szCs w:val="24"/>
        </w:rPr>
      </w:pPr>
      <w:r w:rsidRPr="00C875AB">
        <w:rPr>
          <w:rFonts w:ascii="Arial Narrow" w:hAnsi="Arial Narrow" w:cs="Times New Roman"/>
          <w:sz w:val="24"/>
          <w:szCs w:val="24"/>
        </w:rPr>
        <w:t xml:space="preserve">Son </w:t>
      </w:r>
      <w:r w:rsidR="00AC6282" w:rsidRPr="00C875AB">
        <w:rPr>
          <w:rFonts w:ascii="Arial Narrow" w:hAnsi="Arial Narrow" w:cs="Times New Roman"/>
          <w:sz w:val="24"/>
          <w:szCs w:val="24"/>
        </w:rPr>
        <w:t xml:space="preserve">Itinerarios de Interés Turístico de la Comunitat Valenciana aquellos que transcurren mayoritariamente por el territorio de esta, permiten al turista descubrir la historia, cultura y patrimonio, arquitectura, gastronomía u otros análogos propios de la Comunitat Valenciana y que, </w:t>
      </w:r>
      <w:r w:rsidR="00AC6282" w:rsidRPr="00C875AB">
        <w:rPr>
          <w:rFonts w:ascii="Arial Narrow" w:hAnsi="Arial Narrow" w:cs="Times New Roman"/>
          <w:sz w:val="24"/>
          <w:szCs w:val="24"/>
        </w:rPr>
        <w:lastRenderedPageBreak/>
        <w:t>singularmente y globalmente considerados, se erigen como recurso turístico dentro de la oferta de la Comunitat Valenciana.</w:t>
      </w:r>
    </w:p>
    <w:p w14:paraId="6E043528" w14:textId="0959F507" w:rsidR="00222157" w:rsidRDefault="00652A25" w:rsidP="0053133F">
      <w:pPr>
        <w:spacing w:line="276" w:lineRule="auto"/>
        <w:jc w:val="both"/>
        <w:rPr>
          <w:rFonts w:ascii="Arial Narrow" w:hAnsi="Arial Narrow" w:cs="Times New Roman"/>
          <w:b/>
          <w:bCs/>
          <w:color w:val="C00000"/>
          <w:sz w:val="20"/>
          <w:szCs w:val="20"/>
        </w:rPr>
      </w:pPr>
      <w:r w:rsidRPr="007774AE">
        <w:rPr>
          <w:rFonts w:ascii="Arial Narrow" w:hAnsi="Arial Narrow" w:cs="Times New Roman"/>
          <w:b/>
          <w:bCs/>
          <w:color w:val="C00000"/>
          <w:sz w:val="20"/>
          <w:szCs w:val="20"/>
        </w:rPr>
        <w:t xml:space="preserve">Ejemplo: </w:t>
      </w:r>
    </w:p>
    <w:p w14:paraId="307AFB5A" w14:textId="210803F7" w:rsidR="00007A52" w:rsidRPr="00C875AB" w:rsidRDefault="00007A52" w:rsidP="00007A52">
      <w:pPr>
        <w:pStyle w:val="Prrafodelista"/>
        <w:numPr>
          <w:ilvl w:val="0"/>
          <w:numId w:val="5"/>
        </w:numPr>
        <w:spacing w:line="276" w:lineRule="auto"/>
        <w:ind w:right="566"/>
        <w:jc w:val="both"/>
        <w:rPr>
          <w:rFonts w:ascii="Arial Narrow" w:hAnsi="Arial Narrow" w:cs="Times New Roman"/>
          <w:i/>
          <w:iCs/>
          <w:sz w:val="24"/>
          <w:szCs w:val="24"/>
        </w:rPr>
      </w:pPr>
      <w:r>
        <w:rPr>
          <w:rFonts w:ascii="Arial Narrow" w:hAnsi="Arial Narrow" w:cs="Times New Roman"/>
          <w:i/>
          <w:iCs/>
          <w:sz w:val="24"/>
          <w:szCs w:val="24"/>
        </w:rPr>
        <w:t>Ruta medieval de Andilla</w:t>
      </w:r>
      <w:r>
        <w:rPr>
          <w:rStyle w:val="Refdenotaalpie"/>
          <w:rFonts w:ascii="Arial Narrow" w:hAnsi="Arial Narrow" w:cs="Times New Roman"/>
          <w:i/>
          <w:iCs/>
          <w:sz w:val="24"/>
          <w:szCs w:val="24"/>
        </w:rPr>
        <w:footnoteReference w:id="13"/>
      </w:r>
      <w:r w:rsidRPr="00C875AB">
        <w:rPr>
          <w:rFonts w:ascii="Arial Narrow" w:hAnsi="Arial Narrow" w:cs="Times New Roman"/>
          <w:i/>
          <w:iCs/>
          <w:sz w:val="24"/>
          <w:szCs w:val="24"/>
        </w:rPr>
        <w:t>.</w:t>
      </w:r>
    </w:p>
    <w:p w14:paraId="08361D33" w14:textId="522B4942" w:rsidR="00222157" w:rsidRDefault="00222157" w:rsidP="0053133F">
      <w:pPr>
        <w:spacing w:line="276" w:lineRule="auto"/>
        <w:jc w:val="both"/>
        <w:rPr>
          <w:rFonts w:ascii="Arial Narrow" w:hAnsi="Arial Narrow" w:cs="Times New Roman"/>
          <w:b/>
          <w:bCs/>
          <w:color w:val="C00000"/>
          <w:sz w:val="20"/>
          <w:szCs w:val="20"/>
        </w:rPr>
      </w:pPr>
      <w:r>
        <w:rPr>
          <w:noProof/>
        </w:rPr>
        <w:drawing>
          <wp:inline distT="0" distB="0" distL="0" distR="0" wp14:anchorId="61A64C68" wp14:editId="3929882D">
            <wp:extent cx="3742503" cy="236982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01774" cy="2407352"/>
                    </a:xfrm>
                    <a:prstGeom prst="rect">
                      <a:avLst/>
                    </a:prstGeom>
                    <a:noFill/>
                    <a:ln>
                      <a:noFill/>
                    </a:ln>
                  </pic:spPr>
                </pic:pic>
              </a:graphicData>
            </a:graphic>
          </wp:inline>
        </w:drawing>
      </w:r>
    </w:p>
    <w:p w14:paraId="2D5F0E80" w14:textId="77777777" w:rsidR="00915420" w:rsidRDefault="00915420" w:rsidP="00915420">
      <w:pPr>
        <w:spacing w:line="276" w:lineRule="auto"/>
        <w:jc w:val="both"/>
        <w:rPr>
          <w:rFonts w:ascii="Arial Narrow" w:hAnsi="Arial Narrow" w:cs="Times New Roman"/>
          <w:bCs/>
          <w:sz w:val="24"/>
          <w:szCs w:val="24"/>
        </w:rPr>
      </w:pPr>
    </w:p>
    <w:p w14:paraId="72B18622" w14:textId="77777777" w:rsidR="00915420" w:rsidRDefault="00915420" w:rsidP="00915420">
      <w:pPr>
        <w:spacing w:line="276" w:lineRule="auto"/>
        <w:jc w:val="both"/>
        <w:rPr>
          <w:rFonts w:ascii="Arial Narrow" w:hAnsi="Arial Narrow" w:cs="Times New Roman"/>
          <w:b/>
          <w:bCs/>
          <w:sz w:val="24"/>
          <w:szCs w:val="24"/>
        </w:rPr>
      </w:pPr>
    </w:p>
    <w:p w14:paraId="354D8183" w14:textId="77777777" w:rsidR="00915420" w:rsidRDefault="00915420" w:rsidP="00915420">
      <w:pPr>
        <w:spacing w:line="276" w:lineRule="auto"/>
        <w:jc w:val="both"/>
        <w:rPr>
          <w:rFonts w:ascii="Arial Narrow" w:hAnsi="Arial Narrow" w:cs="Times New Roman"/>
          <w:b/>
          <w:bCs/>
          <w:sz w:val="24"/>
          <w:szCs w:val="24"/>
        </w:rPr>
      </w:pPr>
    </w:p>
    <w:p w14:paraId="3A14FF4A" w14:textId="2B9379DE" w:rsidR="00915420" w:rsidRPr="00C875AB" w:rsidRDefault="00915420" w:rsidP="00915420">
      <w:pPr>
        <w:spacing w:line="276" w:lineRule="auto"/>
        <w:jc w:val="both"/>
        <w:rPr>
          <w:rFonts w:ascii="Arial Narrow" w:hAnsi="Arial Narrow" w:cs="Times New Roman"/>
          <w:b/>
          <w:bCs/>
          <w:sz w:val="24"/>
          <w:szCs w:val="24"/>
        </w:rPr>
      </w:pPr>
      <w:r>
        <w:rPr>
          <w:rFonts w:ascii="Arial Narrow" w:hAnsi="Arial Narrow" w:cs="Times New Roman"/>
          <w:b/>
          <w:bCs/>
          <w:sz w:val="24"/>
          <w:szCs w:val="24"/>
        </w:rPr>
        <w:t>C)</w:t>
      </w:r>
      <w:r w:rsidRPr="00C875AB">
        <w:rPr>
          <w:rFonts w:ascii="Arial Narrow" w:hAnsi="Arial Narrow" w:cs="Times New Roman"/>
          <w:b/>
          <w:bCs/>
          <w:sz w:val="24"/>
          <w:szCs w:val="24"/>
        </w:rPr>
        <w:t xml:space="preserve"> Senderos oficiales y vías pecuarias</w:t>
      </w:r>
    </w:p>
    <w:p w14:paraId="5292870F" w14:textId="743C6028" w:rsidR="00915420" w:rsidRDefault="00915420" w:rsidP="00915420">
      <w:pPr>
        <w:spacing w:line="276" w:lineRule="auto"/>
        <w:jc w:val="both"/>
        <w:rPr>
          <w:rFonts w:ascii="Arial Narrow" w:hAnsi="Arial Narrow" w:cs="Times New Roman"/>
          <w:sz w:val="24"/>
          <w:szCs w:val="24"/>
        </w:rPr>
      </w:pPr>
      <w:r w:rsidRPr="00C875AB">
        <w:rPr>
          <w:rFonts w:ascii="Arial Narrow" w:hAnsi="Arial Narrow" w:cs="Times New Roman"/>
          <w:sz w:val="24"/>
          <w:szCs w:val="24"/>
        </w:rPr>
        <w:t>El disfrute recreativo practicado en terrenos forestales de la Comunidad Valenciana está regulado a través de la Ley 3/1993, de 9 de diciembre, de la Generalitat, Forestal de la Comunidad Valenciana, la cual introduce como uno de sus objetivos el favorecer, con las cautelas necesarias, el uso excursionista, recreativo, deportivo y pedagógico de los montes y terrenos forestales y promover la concienciación social sobre los valores culturales, ecológicos, ambientales y económicos que comporta el patrimonio forestal valenciano. En respuesta a la demanda formulada por las entidades federativas montañeras sobre la ordenación y fomento de los senderos y deportes de montaña, se aprobó el Decreto 179/2004, de 24 de septiembre, del Consell de la Generalitat, de regulación del senderismo y deportes de montaña de forma compatible con la conservación del medio natural, que define a los senderos como aquellos itinerarios señalizados que, localizándose durante la mayor parte de su recorrido en el medio natural y siguiendo en lo posible sendas, caminos, vías pecuarias, pistas forestales y otros viales tradicionales, se encuentren inscritos en el Registro Público de Senderos de la Comunidad Valenciana y formen parte de la Red de Senderos de la Comunidad Valenciana (art. 3).</w:t>
      </w:r>
    </w:p>
    <w:p w14:paraId="4B41C615" w14:textId="77777777" w:rsidR="00915420" w:rsidRPr="00C875AB" w:rsidRDefault="00915420" w:rsidP="00915420">
      <w:pPr>
        <w:spacing w:line="276" w:lineRule="auto"/>
        <w:jc w:val="both"/>
        <w:rPr>
          <w:rFonts w:ascii="Arial Narrow" w:hAnsi="Arial Narrow" w:cs="Times New Roman"/>
          <w:sz w:val="24"/>
          <w:szCs w:val="24"/>
        </w:rPr>
      </w:pPr>
    </w:p>
    <w:p w14:paraId="5A5427BC" w14:textId="77777777" w:rsidR="00915420" w:rsidRPr="004F3CA3" w:rsidRDefault="00915420" w:rsidP="00915420">
      <w:pPr>
        <w:spacing w:line="276" w:lineRule="auto"/>
        <w:jc w:val="both"/>
        <w:rPr>
          <w:rFonts w:ascii="Arial Narrow" w:hAnsi="Arial Narrow" w:cs="Times New Roman"/>
          <w:b/>
          <w:bCs/>
          <w:color w:val="C00000"/>
          <w:sz w:val="20"/>
          <w:szCs w:val="20"/>
        </w:rPr>
      </w:pPr>
      <w:r w:rsidRPr="004F3CA3">
        <w:rPr>
          <w:rFonts w:ascii="Arial Narrow" w:hAnsi="Arial Narrow" w:cs="Times New Roman"/>
          <w:b/>
          <w:bCs/>
          <w:color w:val="C00000"/>
          <w:sz w:val="20"/>
          <w:szCs w:val="20"/>
        </w:rPr>
        <w:t>Ejemplos:</w:t>
      </w:r>
    </w:p>
    <w:p w14:paraId="6985369A" w14:textId="77777777" w:rsidR="00915420" w:rsidRPr="00C875AB" w:rsidRDefault="00915420" w:rsidP="00915420">
      <w:pPr>
        <w:pStyle w:val="Prrafodelista"/>
        <w:numPr>
          <w:ilvl w:val="0"/>
          <w:numId w:val="19"/>
        </w:numPr>
        <w:spacing w:line="276" w:lineRule="auto"/>
        <w:ind w:right="566"/>
        <w:jc w:val="both"/>
        <w:rPr>
          <w:rFonts w:ascii="Arial Narrow" w:hAnsi="Arial Narrow" w:cs="Times New Roman"/>
          <w:i/>
          <w:iCs/>
          <w:sz w:val="24"/>
          <w:szCs w:val="24"/>
        </w:rPr>
      </w:pPr>
      <w:r w:rsidRPr="00C875AB">
        <w:rPr>
          <w:rFonts w:ascii="Arial Narrow" w:hAnsi="Arial Narrow" w:cs="Times New Roman"/>
          <w:i/>
          <w:iCs/>
          <w:sz w:val="24"/>
          <w:szCs w:val="24"/>
        </w:rPr>
        <w:lastRenderedPageBreak/>
        <w:t xml:space="preserve">“La Muela – Peñablanca” (PR-CV-130), es un sendero oficial de pequeño recorrido de la Comunitat Valenciana, localizado en Aras de los Olmos de 22.730 metros de longitud, con 7h y 45 min de duración del recorrido y de dificultad </w:t>
      </w:r>
      <w:proofErr w:type="spellStart"/>
      <w:r w:rsidRPr="00C875AB">
        <w:rPr>
          <w:rFonts w:ascii="Arial Narrow" w:hAnsi="Arial Narrow" w:cs="Times New Roman"/>
          <w:i/>
          <w:iCs/>
          <w:sz w:val="24"/>
          <w:szCs w:val="24"/>
        </w:rPr>
        <w:t>bedia</w:t>
      </w:r>
      <w:proofErr w:type="spellEnd"/>
      <w:r w:rsidRPr="00C875AB">
        <w:rPr>
          <w:rStyle w:val="Refdenotaalpie"/>
          <w:rFonts w:ascii="Arial Narrow" w:hAnsi="Arial Narrow" w:cs="Times New Roman"/>
          <w:i/>
          <w:iCs/>
          <w:sz w:val="24"/>
          <w:szCs w:val="24"/>
        </w:rPr>
        <w:footnoteReference w:id="14"/>
      </w:r>
      <w:r w:rsidRPr="00C875AB">
        <w:rPr>
          <w:rFonts w:ascii="Arial Narrow" w:hAnsi="Arial Narrow" w:cs="Times New Roman"/>
          <w:i/>
          <w:iCs/>
          <w:sz w:val="24"/>
          <w:szCs w:val="24"/>
        </w:rPr>
        <w:t>.</w:t>
      </w:r>
    </w:p>
    <w:p w14:paraId="368CB3F2" w14:textId="77777777" w:rsidR="00915420" w:rsidRPr="00C875AB" w:rsidRDefault="00915420" w:rsidP="00915420">
      <w:pPr>
        <w:pStyle w:val="Prrafodelista"/>
        <w:numPr>
          <w:ilvl w:val="0"/>
          <w:numId w:val="19"/>
        </w:numPr>
        <w:spacing w:line="276" w:lineRule="auto"/>
        <w:ind w:right="566"/>
        <w:jc w:val="both"/>
        <w:rPr>
          <w:rFonts w:ascii="Arial Narrow" w:hAnsi="Arial Narrow" w:cs="Times New Roman"/>
          <w:i/>
          <w:iCs/>
          <w:sz w:val="24"/>
          <w:szCs w:val="24"/>
        </w:rPr>
      </w:pPr>
      <w:r w:rsidRPr="00C875AB">
        <w:rPr>
          <w:rFonts w:ascii="Arial Narrow" w:hAnsi="Arial Narrow" w:cs="Times New Roman"/>
          <w:i/>
          <w:iCs/>
          <w:sz w:val="24"/>
          <w:szCs w:val="24"/>
        </w:rPr>
        <w:t xml:space="preserve">“La Senda del Castell” (SL-CV-138), es un sendero oficial local de la Comunitat Valenciana, localizado en </w:t>
      </w:r>
      <w:proofErr w:type="spellStart"/>
      <w:r w:rsidRPr="00C875AB">
        <w:rPr>
          <w:rFonts w:ascii="Arial Narrow" w:hAnsi="Arial Narrow" w:cs="Times New Roman"/>
          <w:i/>
          <w:iCs/>
          <w:sz w:val="24"/>
          <w:szCs w:val="24"/>
        </w:rPr>
        <w:t>Alfauir</w:t>
      </w:r>
      <w:proofErr w:type="spellEnd"/>
      <w:r w:rsidRPr="00C875AB">
        <w:rPr>
          <w:rFonts w:ascii="Arial Narrow" w:hAnsi="Arial Narrow" w:cs="Times New Roman"/>
          <w:i/>
          <w:iCs/>
          <w:sz w:val="24"/>
          <w:szCs w:val="24"/>
        </w:rPr>
        <w:t>, de 1.663 metros de longitud, con 1h y 36 min de duración de recorrido y de dificultad baja</w:t>
      </w:r>
      <w:r w:rsidRPr="00C875AB">
        <w:rPr>
          <w:rStyle w:val="Refdenotaalpie"/>
          <w:rFonts w:ascii="Arial Narrow" w:hAnsi="Arial Narrow" w:cs="Times New Roman"/>
          <w:i/>
          <w:iCs/>
          <w:sz w:val="24"/>
          <w:szCs w:val="24"/>
        </w:rPr>
        <w:footnoteReference w:id="15"/>
      </w:r>
      <w:r w:rsidRPr="00C875AB">
        <w:rPr>
          <w:rFonts w:ascii="Arial Narrow" w:hAnsi="Arial Narrow" w:cs="Times New Roman"/>
          <w:i/>
          <w:iCs/>
          <w:sz w:val="24"/>
          <w:szCs w:val="24"/>
        </w:rPr>
        <w:t>.</w:t>
      </w:r>
    </w:p>
    <w:p w14:paraId="08C66817" w14:textId="77777777" w:rsidR="00915420" w:rsidRPr="00C875AB" w:rsidRDefault="00915420" w:rsidP="00915420">
      <w:pPr>
        <w:spacing w:line="276" w:lineRule="auto"/>
        <w:jc w:val="both"/>
        <w:rPr>
          <w:rFonts w:ascii="Arial Narrow" w:hAnsi="Arial Narrow" w:cs="Times New Roman"/>
          <w:sz w:val="24"/>
          <w:szCs w:val="24"/>
        </w:rPr>
      </w:pPr>
      <w:r w:rsidRPr="00C875AB">
        <w:rPr>
          <w:rFonts w:ascii="Arial Narrow" w:hAnsi="Arial Narrow" w:cs="Times New Roman"/>
          <w:sz w:val="24"/>
          <w:szCs w:val="24"/>
        </w:rPr>
        <w:t xml:space="preserve">Por otra parte, en lo que respecta a las vías pecuarias, tienen una longitud en la Comunitat Valenciana que supera los 14.000 kilómetros. En la actualidad se complementa su original función de tránsito ganadero, con nuevos usos relacionados con actividades recreativas y medioambientales, como el senderismo o las rutas a caballo. </w:t>
      </w:r>
    </w:p>
    <w:p w14:paraId="2FFF51AA" w14:textId="691CA230" w:rsidR="00915420" w:rsidRDefault="00915420" w:rsidP="00915420">
      <w:pPr>
        <w:spacing w:line="276" w:lineRule="auto"/>
        <w:jc w:val="both"/>
        <w:rPr>
          <w:rFonts w:ascii="Arial Narrow" w:hAnsi="Arial Narrow" w:cs="Times New Roman"/>
          <w:sz w:val="24"/>
          <w:szCs w:val="24"/>
        </w:rPr>
      </w:pPr>
      <w:r w:rsidRPr="00C875AB">
        <w:rPr>
          <w:rFonts w:ascii="Arial Narrow" w:hAnsi="Arial Narrow" w:cs="Times New Roman"/>
          <w:sz w:val="24"/>
          <w:szCs w:val="24"/>
        </w:rPr>
        <w:t xml:space="preserve">La Ley 3/2014, de 11 de julio, de la Generalitat, de Vías Pecuarias de la Comunitat Valenciana define a estas vías como aquellas rutas o itinerarios por donde discurre o ha venido discurriendo tradicionalmente el tránsito ganadero. Tienen la consideración de vías pecuarias los descansaderos, abrevaderos, majadas y cualquier otro tipo de terreno o instalación anexa a aquellas que sirva al ganado y a los pastores que lo conducen. En la actualidad las vías pecuarias son elementos multifuncionales, que compaginan su función tradicional de la </w:t>
      </w:r>
      <w:r w:rsidRPr="00C875AB">
        <w:rPr>
          <w:rFonts w:ascii="Arial Narrow" w:hAnsi="Arial Narrow" w:cs="Times New Roman"/>
          <w:sz w:val="24"/>
          <w:szCs w:val="24"/>
        </w:rPr>
        <w:t>trashumancia estacional y demás movimientos ganaderos, con otras funciones compatibles de carácter agrícola, y las que tienen como destino el uso recreativo, deportivo y medioambiental. Según su anchura se clasifican en cañadas, cordeles, veredas o azagadores y coladas (art. 5)</w:t>
      </w:r>
      <w:r w:rsidRPr="00C875AB">
        <w:rPr>
          <w:rStyle w:val="Refdenotaalpie"/>
          <w:rFonts w:ascii="Arial Narrow" w:hAnsi="Arial Narrow" w:cs="Times New Roman"/>
          <w:sz w:val="24"/>
          <w:szCs w:val="24"/>
        </w:rPr>
        <w:footnoteReference w:id="16"/>
      </w:r>
      <w:r w:rsidRPr="00C875AB">
        <w:rPr>
          <w:rFonts w:ascii="Arial Narrow" w:hAnsi="Arial Narrow" w:cs="Times New Roman"/>
          <w:sz w:val="24"/>
          <w:szCs w:val="24"/>
        </w:rPr>
        <w:t>.</w:t>
      </w:r>
    </w:p>
    <w:p w14:paraId="6EA8C58B" w14:textId="2FC8E433" w:rsidR="004C5296" w:rsidRPr="00C875AB" w:rsidRDefault="00915420" w:rsidP="0059620B">
      <w:pPr>
        <w:spacing w:line="276" w:lineRule="auto"/>
        <w:jc w:val="both"/>
        <w:rPr>
          <w:rFonts w:ascii="Arial Narrow" w:hAnsi="Arial Narrow" w:cs="Times New Roman"/>
          <w:b/>
          <w:bCs/>
          <w:sz w:val="24"/>
          <w:szCs w:val="24"/>
        </w:rPr>
      </w:pPr>
      <w:r>
        <w:rPr>
          <w:rFonts w:ascii="Arial Narrow" w:hAnsi="Arial Narrow" w:cs="Times New Roman"/>
          <w:b/>
          <w:bCs/>
          <w:sz w:val="24"/>
          <w:szCs w:val="24"/>
        </w:rPr>
        <w:t>D</w:t>
      </w:r>
      <w:r w:rsidR="00007A52">
        <w:rPr>
          <w:rFonts w:ascii="Arial Narrow" w:hAnsi="Arial Narrow" w:cs="Times New Roman"/>
          <w:b/>
          <w:bCs/>
          <w:sz w:val="24"/>
          <w:szCs w:val="24"/>
        </w:rPr>
        <w:t>)</w:t>
      </w:r>
      <w:r w:rsidR="00697436" w:rsidRPr="00C875AB">
        <w:rPr>
          <w:rFonts w:ascii="Arial Narrow" w:hAnsi="Arial Narrow" w:cs="Times New Roman"/>
          <w:b/>
          <w:bCs/>
          <w:sz w:val="24"/>
          <w:szCs w:val="24"/>
        </w:rPr>
        <w:t xml:space="preserve"> </w:t>
      </w:r>
      <w:r w:rsidR="004C5296" w:rsidRPr="00C875AB">
        <w:rPr>
          <w:rFonts w:ascii="Arial Narrow" w:hAnsi="Arial Narrow" w:cs="Times New Roman"/>
          <w:b/>
          <w:bCs/>
          <w:sz w:val="24"/>
          <w:szCs w:val="24"/>
        </w:rPr>
        <w:t>Recursos turísticos relacionados con la música</w:t>
      </w:r>
    </w:p>
    <w:p w14:paraId="01C9EFD5" w14:textId="1C85C53F" w:rsidR="00B23968" w:rsidRPr="00C875AB" w:rsidRDefault="008D45B8" w:rsidP="0059620B">
      <w:pPr>
        <w:spacing w:line="276" w:lineRule="auto"/>
        <w:jc w:val="both"/>
        <w:rPr>
          <w:rFonts w:ascii="Arial Narrow" w:hAnsi="Arial Narrow" w:cs="Times New Roman"/>
          <w:sz w:val="24"/>
          <w:szCs w:val="24"/>
        </w:rPr>
      </w:pPr>
      <w:r w:rsidRPr="00C875AB">
        <w:rPr>
          <w:rFonts w:ascii="Arial Narrow" w:hAnsi="Arial Narrow" w:cs="Times New Roman"/>
          <w:sz w:val="24"/>
          <w:szCs w:val="24"/>
        </w:rPr>
        <w:t xml:space="preserve">Los eventos relacionados con la música </w:t>
      </w:r>
      <w:r w:rsidR="00DE19D3" w:rsidRPr="00C875AB">
        <w:rPr>
          <w:rFonts w:ascii="Arial Narrow" w:hAnsi="Arial Narrow" w:cs="Times New Roman"/>
          <w:sz w:val="24"/>
          <w:szCs w:val="24"/>
        </w:rPr>
        <w:t>como festivales</w:t>
      </w:r>
      <w:r w:rsidR="00E93254" w:rsidRPr="00C875AB">
        <w:rPr>
          <w:rFonts w:ascii="Arial Narrow" w:hAnsi="Arial Narrow" w:cs="Times New Roman"/>
          <w:sz w:val="24"/>
          <w:szCs w:val="24"/>
        </w:rPr>
        <w:t xml:space="preserve">, </w:t>
      </w:r>
      <w:r w:rsidR="00DE19D3" w:rsidRPr="00C875AB">
        <w:rPr>
          <w:rFonts w:ascii="Arial Narrow" w:hAnsi="Arial Narrow" w:cs="Times New Roman"/>
          <w:sz w:val="24"/>
          <w:szCs w:val="24"/>
        </w:rPr>
        <w:t>conciertos</w:t>
      </w:r>
      <w:r w:rsidR="00E93254" w:rsidRPr="00C875AB">
        <w:rPr>
          <w:rFonts w:ascii="Arial Narrow" w:hAnsi="Arial Narrow" w:cs="Times New Roman"/>
          <w:sz w:val="24"/>
          <w:szCs w:val="24"/>
        </w:rPr>
        <w:t xml:space="preserve"> o concursos de música</w:t>
      </w:r>
      <w:r w:rsidR="00DE19D3" w:rsidRPr="00C875AB">
        <w:rPr>
          <w:rFonts w:ascii="Arial Narrow" w:hAnsi="Arial Narrow" w:cs="Times New Roman"/>
          <w:sz w:val="24"/>
          <w:szCs w:val="24"/>
        </w:rPr>
        <w:t xml:space="preserve"> pueden ser considerados como recurso turístico </w:t>
      </w:r>
      <w:r w:rsidR="00191481" w:rsidRPr="00C875AB">
        <w:rPr>
          <w:rFonts w:ascii="Arial Narrow" w:hAnsi="Arial Narrow" w:cs="Times New Roman"/>
          <w:sz w:val="24"/>
          <w:szCs w:val="24"/>
        </w:rPr>
        <w:t xml:space="preserve">cuando tienen carácter periódico y son reconocidos como de un determinado lugar o municipio. </w:t>
      </w:r>
      <w:r w:rsidR="00D734D3" w:rsidRPr="00C875AB">
        <w:rPr>
          <w:rFonts w:ascii="Arial Narrow" w:hAnsi="Arial Narrow" w:cs="Times New Roman"/>
          <w:sz w:val="24"/>
          <w:szCs w:val="24"/>
        </w:rPr>
        <w:t>También las fiestas cuyo principal elemento es la música, y que además tengan algún tipo de reconocimiento de interés turístico.</w:t>
      </w:r>
    </w:p>
    <w:p w14:paraId="21DF99F5" w14:textId="77777777" w:rsidR="00D734D3" w:rsidRPr="007774AE" w:rsidRDefault="00D734D3" w:rsidP="00D734D3">
      <w:pPr>
        <w:spacing w:line="276" w:lineRule="auto"/>
        <w:jc w:val="both"/>
        <w:rPr>
          <w:rFonts w:ascii="Arial Narrow" w:hAnsi="Arial Narrow" w:cs="Times New Roman"/>
          <w:b/>
          <w:bCs/>
          <w:color w:val="C00000"/>
          <w:sz w:val="20"/>
          <w:szCs w:val="20"/>
        </w:rPr>
      </w:pPr>
      <w:r w:rsidRPr="007774AE">
        <w:rPr>
          <w:rFonts w:ascii="Arial Narrow" w:hAnsi="Arial Narrow" w:cs="Times New Roman"/>
          <w:b/>
          <w:bCs/>
          <w:color w:val="C00000"/>
          <w:sz w:val="20"/>
          <w:szCs w:val="20"/>
        </w:rPr>
        <w:t>Ejemplo:</w:t>
      </w:r>
    </w:p>
    <w:p w14:paraId="64BA740E" w14:textId="618FBE1C" w:rsidR="00B23968" w:rsidRPr="00C875AB" w:rsidRDefault="00D734D3" w:rsidP="00345B0D">
      <w:pPr>
        <w:pStyle w:val="Prrafodelista"/>
        <w:numPr>
          <w:ilvl w:val="0"/>
          <w:numId w:val="6"/>
        </w:numPr>
        <w:spacing w:line="276" w:lineRule="auto"/>
        <w:ind w:right="566"/>
        <w:jc w:val="both"/>
        <w:rPr>
          <w:rFonts w:ascii="Arial Narrow" w:hAnsi="Arial Narrow" w:cs="Times New Roman"/>
          <w:i/>
          <w:iCs/>
          <w:sz w:val="24"/>
          <w:szCs w:val="24"/>
        </w:rPr>
      </w:pPr>
      <w:r w:rsidRPr="00C875AB">
        <w:rPr>
          <w:rFonts w:ascii="Arial Narrow" w:hAnsi="Arial Narrow" w:cs="Times New Roman"/>
          <w:i/>
          <w:iCs/>
          <w:sz w:val="24"/>
          <w:szCs w:val="24"/>
        </w:rPr>
        <w:t xml:space="preserve">“La Mojiganga de </w:t>
      </w:r>
      <w:proofErr w:type="spellStart"/>
      <w:r w:rsidRPr="00C875AB">
        <w:rPr>
          <w:rFonts w:ascii="Arial Narrow" w:hAnsi="Arial Narrow" w:cs="Times New Roman"/>
          <w:i/>
          <w:iCs/>
          <w:sz w:val="24"/>
          <w:szCs w:val="24"/>
        </w:rPr>
        <w:t>Titaguas</w:t>
      </w:r>
      <w:proofErr w:type="spellEnd"/>
      <w:r w:rsidRPr="00C875AB">
        <w:rPr>
          <w:rFonts w:ascii="Arial Narrow" w:hAnsi="Arial Narrow" w:cs="Times New Roman"/>
          <w:i/>
          <w:iCs/>
          <w:sz w:val="24"/>
          <w:szCs w:val="24"/>
        </w:rPr>
        <w:t>”</w:t>
      </w:r>
      <w:r w:rsidR="00023A3C" w:rsidRPr="00C875AB">
        <w:rPr>
          <w:rStyle w:val="Refdenotaalpie"/>
          <w:rFonts w:ascii="Arial Narrow" w:hAnsi="Arial Narrow" w:cs="Times New Roman"/>
          <w:i/>
          <w:iCs/>
          <w:sz w:val="24"/>
          <w:szCs w:val="24"/>
        </w:rPr>
        <w:footnoteReference w:id="17"/>
      </w:r>
      <w:r w:rsidR="00CD4C0A" w:rsidRPr="00C875AB">
        <w:rPr>
          <w:rFonts w:ascii="Arial Narrow" w:hAnsi="Arial Narrow" w:cs="Times New Roman"/>
          <w:i/>
          <w:iCs/>
          <w:sz w:val="24"/>
          <w:szCs w:val="24"/>
        </w:rPr>
        <w:t>,</w:t>
      </w:r>
      <w:r w:rsidRPr="00C875AB">
        <w:rPr>
          <w:rFonts w:ascii="Arial Narrow" w:hAnsi="Arial Narrow" w:cs="Times New Roman"/>
          <w:i/>
          <w:iCs/>
          <w:sz w:val="24"/>
          <w:szCs w:val="24"/>
        </w:rPr>
        <w:t xml:space="preserve"> declarada como bien de interés cultural, con la categoría de inmaterial, por el Decreto 199/2019, de 27 de septiembre, del Consell</w:t>
      </w:r>
      <w:r w:rsidRPr="00C875AB">
        <w:rPr>
          <w:rStyle w:val="Refdenotaalpie"/>
          <w:rFonts w:ascii="Arial Narrow" w:hAnsi="Arial Narrow" w:cs="Times New Roman"/>
          <w:i/>
          <w:iCs/>
          <w:sz w:val="24"/>
          <w:szCs w:val="24"/>
        </w:rPr>
        <w:footnoteReference w:id="18"/>
      </w:r>
      <w:r w:rsidRPr="00C875AB">
        <w:rPr>
          <w:rFonts w:ascii="Arial Narrow" w:hAnsi="Arial Narrow" w:cs="Times New Roman"/>
          <w:i/>
          <w:iCs/>
          <w:sz w:val="24"/>
          <w:szCs w:val="24"/>
        </w:rPr>
        <w:t>.</w:t>
      </w:r>
    </w:p>
    <w:p w14:paraId="494B91E9" w14:textId="7D304ACD" w:rsidR="005C3EA3" w:rsidRPr="00C875AB" w:rsidRDefault="00DA4FED" w:rsidP="000F5814">
      <w:pPr>
        <w:spacing w:line="276" w:lineRule="auto"/>
        <w:jc w:val="both"/>
        <w:rPr>
          <w:rFonts w:ascii="Arial Narrow" w:hAnsi="Arial Narrow" w:cs="Times New Roman"/>
          <w:sz w:val="24"/>
          <w:szCs w:val="24"/>
        </w:rPr>
      </w:pPr>
      <w:r w:rsidRPr="00C875AB">
        <w:rPr>
          <w:rFonts w:ascii="Arial Narrow" w:hAnsi="Arial Narrow" w:cs="Times New Roman"/>
          <w:sz w:val="24"/>
          <w:szCs w:val="24"/>
        </w:rPr>
        <w:t>Asimismo,</w:t>
      </w:r>
      <w:r w:rsidR="00AA2134" w:rsidRPr="00C875AB">
        <w:rPr>
          <w:rFonts w:ascii="Arial Narrow" w:hAnsi="Arial Narrow" w:cs="Times New Roman"/>
          <w:sz w:val="24"/>
          <w:szCs w:val="24"/>
        </w:rPr>
        <w:t xml:space="preserve"> otro recurso turístico lo compone la tradición musical popular valenciana materializada por las Sociedades Musicales de la Comunitat Valenciana, que ha sido declarada como Bien de Interés Cultural Inmaterial por </w:t>
      </w:r>
      <w:r w:rsidRPr="00C875AB">
        <w:rPr>
          <w:rFonts w:ascii="Arial Narrow" w:hAnsi="Arial Narrow" w:cs="Times New Roman"/>
          <w:sz w:val="24"/>
          <w:szCs w:val="24"/>
        </w:rPr>
        <w:t>el Decreto 68/2018, de 25 de mayo, del Consell</w:t>
      </w:r>
      <w:r w:rsidR="00AA2134" w:rsidRPr="00C875AB">
        <w:rPr>
          <w:rFonts w:ascii="Arial Narrow" w:hAnsi="Arial Narrow" w:cs="Times New Roman"/>
          <w:sz w:val="24"/>
          <w:szCs w:val="24"/>
        </w:rPr>
        <w:t>.</w:t>
      </w:r>
    </w:p>
    <w:p w14:paraId="7957F4CE" w14:textId="149E0D3C" w:rsidR="00275BA5" w:rsidRPr="007774AE" w:rsidRDefault="00275BA5" w:rsidP="000F5814">
      <w:pPr>
        <w:spacing w:line="276" w:lineRule="auto"/>
        <w:jc w:val="both"/>
        <w:rPr>
          <w:rFonts w:ascii="Arial Narrow" w:hAnsi="Arial Narrow" w:cs="Times New Roman"/>
          <w:b/>
          <w:bCs/>
          <w:color w:val="C00000"/>
          <w:sz w:val="20"/>
          <w:szCs w:val="20"/>
        </w:rPr>
      </w:pPr>
      <w:r w:rsidRPr="007774AE">
        <w:rPr>
          <w:rFonts w:ascii="Arial Narrow" w:hAnsi="Arial Narrow" w:cs="Times New Roman"/>
          <w:b/>
          <w:bCs/>
          <w:color w:val="C00000"/>
          <w:sz w:val="20"/>
          <w:szCs w:val="20"/>
        </w:rPr>
        <w:lastRenderedPageBreak/>
        <w:t>Ejemplo</w:t>
      </w:r>
      <w:r w:rsidR="00867C01" w:rsidRPr="007774AE">
        <w:rPr>
          <w:rFonts w:ascii="Arial Narrow" w:hAnsi="Arial Narrow" w:cs="Times New Roman"/>
          <w:b/>
          <w:bCs/>
          <w:color w:val="C00000"/>
          <w:sz w:val="20"/>
          <w:szCs w:val="20"/>
        </w:rPr>
        <w:t>s</w:t>
      </w:r>
      <w:r w:rsidRPr="007774AE">
        <w:rPr>
          <w:rFonts w:ascii="Arial Narrow" w:hAnsi="Arial Narrow" w:cs="Times New Roman"/>
          <w:b/>
          <w:bCs/>
          <w:color w:val="C00000"/>
          <w:sz w:val="20"/>
          <w:szCs w:val="20"/>
        </w:rPr>
        <w:t xml:space="preserve">: </w:t>
      </w:r>
    </w:p>
    <w:p w14:paraId="30C19DE5" w14:textId="4D67D70E" w:rsidR="001204F8" w:rsidRPr="00280933" w:rsidRDefault="00014DC0" w:rsidP="00345B0D">
      <w:pPr>
        <w:pStyle w:val="Prrafodelista"/>
        <w:numPr>
          <w:ilvl w:val="0"/>
          <w:numId w:val="7"/>
        </w:numPr>
        <w:spacing w:line="276" w:lineRule="auto"/>
        <w:jc w:val="both"/>
        <w:rPr>
          <w:rFonts w:ascii="Arial Narrow" w:hAnsi="Arial Narrow" w:cs="Times New Roman"/>
          <w:i/>
          <w:iCs/>
          <w:sz w:val="24"/>
          <w:szCs w:val="24"/>
        </w:rPr>
      </w:pPr>
      <w:r w:rsidRPr="00280933">
        <w:rPr>
          <w:rFonts w:ascii="Arial Narrow" w:hAnsi="Arial Narrow" w:cs="Times New Roman"/>
          <w:i/>
          <w:iCs/>
          <w:sz w:val="24"/>
          <w:szCs w:val="24"/>
        </w:rPr>
        <w:t xml:space="preserve">Unión Musical </w:t>
      </w:r>
      <w:r w:rsidR="00E32AC8" w:rsidRPr="00280933">
        <w:rPr>
          <w:rFonts w:ascii="Arial Narrow" w:hAnsi="Arial Narrow" w:cs="Times New Roman"/>
          <w:i/>
          <w:iCs/>
          <w:sz w:val="24"/>
          <w:szCs w:val="24"/>
        </w:rPr>
        <w:t>Santa Catalina de Aras en Aras de los Olmos</w:t>
      </w:r>
    </w:p>
    <w:p w14:paraId="14DC3798" w14:textId="4D511318" w:rsidR="000F5814" w:rsidRDefault="000F5814" w:rsidP="00345B0D">
      <w:pPr>
        <w:pStyle w:val="Prrafodelista"/>
        <w:numPr>
          <w:ilvl w:val="0"/>
          <w:numId w:val="7"/>
        </w:numPr>
        <w:spacing w:line="276" w:lineRule="auto"/>
        <w:jc w:val="both"/>
        <w:rPr>
          <w:rFonts w:ascii="Arial Narrow" w:hAnsi="Arial Narrow" w:cs="Times New Roman"/>
          <w:i/>
          <w:iCs/>
          <w:sz w:val="24"/>
          <w:szCs w:val="24"/>
        </w:rPr>
      </w:pPr>
      <w:r w:rsidRPr="00C875AB">
        <w:rPr>
          <w:rFonts w:ascii="Arial Narrow" w:hAnsi="Arial Narrow" w:cs="Times New Roman"/>
          <w:i/>
          <w:iCs/>
          <w:sz w:val="24"/>
          <w:szCs w:val="24"/>
        </w:rPr>
        <w:t xml:space="preserve">Sociedad musical </w:t>
      </w:r>
      <w:proofErr w:type="spellStart"/>
      <w:r w:rsidRPr="00C875AB">
        <w:rPr>
          <w:rFonts w:ascii="Arial Narrow" w:hAnsi="Arial Narrow" w:cs="Times New Roman"/>
          <w:i/>
          <w:iCs/>
          <w:sz w:val="24"/>
          <w:szCs w:val="24"/>
        </w:rPr>
        <w:t>cinctorriana</w:t>
      </w:r>
      <w:proofErr w:type="spellEnd"/>
    </w:p>
    <w:p w14:paraId="74496299" w14:textId="77777777" w:rsidR="00915420" w:rsidRDefault="00915420" w:rsidP="0053133F">
      <w:pPr>
        <w:spacing w:line="276" w:lineRule="auto"/>
        <w:jc w:val="both"/>
        <w:rPr>
          <w:rFonts w:ascii="Arial Narrow" w:hAnsi="Arial Narrow" w:cs="Times New Roman"/>
          <w:b/>
          <w:bCs/>
          <w:sz w:val="24"/>
          <w:szCs w:val="24"/>
        </w:rPr>
      </w:pPr>
    </w:p>
    <w:p w14:paraId="375AB696" w14:textId="12DAF082" w:rsidR="0027077D" w:rsidRPr="00C875AB" w:rsidRDefault="00915420" w:rsidP="0053133F">
      <w:pPr>
        <w:spacing w:line="276" w:lineRule="auto"/>
        <w:jc w:val="both"/>
        <w:rPr>
          <w:rFonts w:ascii="Arial Narrow" w:hAnsi="Arial Narrow" w:cs="Times New Roman"/>
          <w:b/>
          <w:bCs/>
          <w:sz w:val="24"/>
          <w:szCs w:val="24"/>
        </w:rPr>
      </w:pPr>
      <w:r>
        <w:rPr>
          <w:rFonts w:ascii="Arial Narrow" w:hAnsi="Arial Narrow" w:cs="Times New Roman"/>
          <w:b/>
          <w:bCs/>
          <w:sz w:val="24"/>
          <w:szCs w:val="24"/>
        </w:rPr>
        <w:t>E</w:t>
      </w:r>
      <w:r w:rsidR="00007A52">
        <w:rPr>
          <w:rFonts w:ascii="Arial Narrow" w:hAnsi="Arial Narrow" w:cs="Times New Roman"/>
          <w:b/>
          <w:bCs/>
          <w:sz w:val="24"/>
          <w:szCs w:val="24"/>
        </w:rPr>
        <w:t>)</w:t>
      </w:r>
      <w:r w:rsidR="0053133F" w:rsidRPr="00C875AB">
        <w:rPr>
          <w:rFonts w:ascii="Arial Narrow" w:hAnsi="Arial Narrow" w:cs="Times New Roman"/>
          <w:b/>
          <w:bCs/>
          <w:sz w:val="24"/>
          <w:szCs w:val="24"/>
        </w:rPr>
        <w:t xml:space="preserve"> La gastronomía </w:t>
      </w:r>
      <w:r w:rsidR="001354BD" w:rsidRPr="00C875AB">
        <w:rPr>
          <w:rFonts w:ascii="Arial Narrow" w:hAnsi="Arial Narrow" w:cs="Times New Roman"/>
          <w:b/>
          <w:bCs/>
          <w:sz w:val="24"/>
          <w:szCs w:val="24"/>
        </w:rPr>
        <w:t>municipal singular</w:t>
      </w:r>
    </w:p>
    <w:p w14:paraId="301D03D6" w14:textId="23B219B1" w:rsidR="00A33E19" w:rsidRDefault="0027077D" w:rsidP="0053133F">
      <w:pPr>
        <w:spacing w:line="276" w:lineRule="auto"/>
        <w:jc w:val="both"/>
        <w:rPr>
          <w:rFonts w:ascii="Arial Narrow" w:hAnsi="Arial Narrow" w:cs="Times New Roman"/>
          <w:sz w:val="24"/>
          <w:szCs w:val="24"/>
        </w:rPr>
      </w:pPr>
      <w:r w:rsidRPr="00C875AB">
        <w:rPr>
          <w:rFonts w:ascii="Arial Narrow" w:hAnsi="Arial Narrow" w:cs="Times New Roman"/>
          <w:sz w:val="24"/>
          <w:szCs w:val="24"/>
        </w:rPr>
        <w:t xml:space="preserve">La gastronomía es el conjunto de platos y usos culinarios propios de un determinado lugar. Se trata de los conocimientos y actividades que están relacionados con los ingredientes, recetas y técnicas del arte culinario, así como su evolución histórica. </w:t>
      </w:r>
      <w:r w:rsidR="00512E77" w:rsidRPr="00C875AB">
        <w:rPr>
          <w:rFonts w:ascii="Arial Narrow" w:hAnsi="Arial Narrow" w:cs="Times New Roman"/>
          <w:sz w:val="24"/>
          <w:szCs w:val="24"/>
        </w:rPr>
        <w:t xml:space="preserve">Tienen </w:t>
      </w:r>
      <w:r w:rsidR="003F3911" w:rsidRPr="00C875AB">
        <w:rPr>
          <w:rFonts w:ascii="Arial Narrow" w:hAnsi="Arial Narrow" w:cs="Times New Roman"/>
          <w:sz w:val="24"/>
          <w:szCs w:val="24"/>
        </w:rPr>
        <w:t xml:space="preserve">interés turístico tanto los platos </w:t>
      </w:r>
      <w:r w:rsidR="00F73139" w:rsidRPr="00C875AB">
        <w:rPr>
          <w:rFonts w:ascii="Arial Narrow" w:hAnsi="Arial Narrow" w:cs="Times New Roman"/>
          <w:sz w:val="24"/>
          <w:szCs w:val="24"/>
        </w:rPr>
        <w:t>singulares</w:t>
      </w:r>
      <w:r w:rsidR="00D33D1C" w:rsidRPr="00C875AB">
        <w:rPr>
          <w:rFonts w:ascii="Arial Narrow" w:hAnsi="Arial Narrow" w:cs="Times New Roman"/>
          <w:sz w:val="24"/>
          <w:szCs w:val="24"/>
        </w:rPr>
        <w:t xml:space="preserve"> como las fe</w:t>
      </w:r>
      <w:r w:rsidR="00A33E19" w:rsidRPr="00C875AB">
        <w:rPr>
          <w:rFonts w:ascii="Arial Narrow" w:hAnsi="Arial Narrow" w:cs="Times New Roman"/>
          <w:sz w:val="24"/>
          <w:szCs w:val="24"/>
        </w:rPr>
        <w:t xml:space="preserve">rias y jornadas gastronómicas que </w:t>
      </w:r>
      <w:r w:rsidR="00BF5055" w:rsidRPr="00C875AB">
        <w:rPr>
          <w:rFonts w:ascii="Arial Narrow" w:hAnsi="Arial Narrow" w:cs="Times New Roman"/>
          <w:sz w:val="24"/>
          <w:szCs w:val="24"/>
        </w:rPr>
        <w:t xml:space="preserve">se celebran </w:t>
      </w:r>
      <w:r w:rsidR="00A33E19" w:rsidRPr="00C875AB">
        <w:rPr>
          <w:rFonts w:ascii="Arial Narrow" w:hAnsi="Arial Narrow" w:cs="Times New Roman"/>
          <w:sz w:val="24"/>
          <w:szCs w:val="24"/>
        </w:rPr>
        <w:t>en l</w:t>
      </w:r>
      <w:r w:rsidR="00D33D1C" w:rsidRPr="00C875AB">
        <w:rPr>
          <w:rFonts w:ascii="Arial Narrow" w:hAnsi="Arial Narrow" w:cs="Times New Roman"/>
          <w:sz w:val="24"/>
          <w:szCs w:val="24"/>
        </w:rPr>
        <w:t>os municipios de la</w:t>
      </w:r>
      <w:r w:rsidR="00A33E19" w:rsidRPr="00C875AB">
        <w:rPr>
          <w:rFonts w:ascii="Arial Narrow" w:hAnsi="Arial Narrow" w:cs="Times New Roman"/>
          <w:sz w:val="24"/>
          <w:szCs w:val="24"/>
        </w:rPr>
        <w:t xml:space="preserve"> Comunitat Valenciana, ya que son un factor de atracción de visitantes en busca de gastronomía tradicional y productos típicos.</w:t>
      </w:r>
    </w:p>
    <w:p w14:paraId="3FACD911" w14:textId="25D2C913" w:rsidR="00280933" w:rsidRPr="00383ED6" w:rsidRDefault="00280933" w:rsidP="00280933">
      <w:pPr>
        <w:spacing w:line="276" w:lineRule="auto"/>
        <w:jc w:val="both"/>
        <w:rPr>
          <w:rFonts w:ascii="Arial Narrow" w:hAnsi="Arial Narrow" w:cs="Times New Roman"/>
          <w:b/>
          <w:bCs/>
          <w:color w:val="C00000"/>
          <w:sz w:val="20"/>
          <w:szCs w:val="20"/>
        </w:rPr>
      </w:pPr>
      <w:r w:rsidRPr="00383ED6">
        <w:rPr>
          <w:rFonts w:ascii="Arial Narrow" w:hAnsi="Arial Narrow" w:cs="Times New Roman"/>
          <w:b/>
          <w:bCs/>
          <w:color w:val="C00000"/>
          <w:sz w:val="20"/>
          <w:szCs w:val="20"/>
        </w:rPr>
        <w:t>Ejemplo:</w:t>
      </w:r>
    </w:p>
    <w:p w14:paraId="08CD3D4D" w14:textId="39B4B9C4" w:rsidR="00A2136B" w:rsidRDefault="004A1614" w:rsidP="00345B0D">
      <w:pPr>
        <w:pStyle w:val="Prrafodelista"/>
        <w:numPr>
          <w:ilvl w:val="0"/>
          <w:numId w:val="8"/>
        </w:numPr>
        <w:spacing w:line="276" w:lineRule="auto"/>
        <w:ind w:right="566"/>
        <w:jc w:val="both"/>
        <w:rPr>
          <w:rFonts w:ascii="Arial Narrow" w:hAnsi="Arial Narrow" w:cs="Times New Roman"/>
          <w:i/>
          <w:iCs/>
          <w:sz w:val="24"/>
          <w:szCs w:val="24"/>
        </w:rPr>
      </w:pPr>
      <w:r w:rsidRPr="00C875AB">
        <w:rPr>
          <w:rFonts w:ascii="Arial Narrow" w:hAnsi="Arial Narrow" w:cs="Times New Roman"/>
          <w:i/>
          <w:iCs/>
          <w:sz w:val="24"/>
          <w:szCs w:val="24"/>
        </w:rPr>
        <w:t xml:space="preserve">La oferta gastronómica de </w:t>
      </w:r>
      <w:proofErr w:type="spellStart"/>
      <w:r w:rsidRPr="00C875AB">
        <w:rPr>
          <w:rFonts w:ascii="Arial Narrow" w:hAnsi="Arial Narrow" w:cs="Times New Roman"/>
          <w:i/>
          <w:iCs/>
          <w:sz w:val="24"/>
          <w:szCs w:val="24"/>
        </w:rPr>
        <w:t>Azuébar</w:t>
      </w:r>
      <w:proofErr w:type="spellEnd"/>
      <w:r w:rsidRPr="00C875AB">
        <w:rPr>
          <w:rFonts w:ascii="Arial Narrow" w:hAnsi="Arial Narrow" w:cs="Times New Roman"/>
          <w:i/>
          <w:iCs/>
          <w:sz w:val="24"/>
          <w:szCs w:val="24"/>
        </w:rPr>
        <w:t xml:space="preserve"> es muy variada, </w:t>
      </w:r>
      <w:r w:rsidR="000D1C87" w:rsidRPr="00C875AB">
        <w:rPr>
          <w:rFonts w:ascii="Arial Narrow" w:hAnsi="Arial Narrow" w:cs="Times New Roman"/>
          <w:i/>
          <w:iCs/>
          <w:sz w:val="24"/>
          <w:szCs w:val="24"/>
        </w:rPr>
        <w:t xml:space="preserve">son </w:t>
      </w:r>
      <w:r w:rsidRPr="00C875AB">
        <w:rPr>
          <w:rFonts w:ascii="Arial Narrow" w:hAnsi="Arial Narrow" w:cs="Times New Roman"/>
          <w:i/>
          <w:iCs/>
          <w:sz w:val="24"/>
          <w:szCs w:val="24"/>
        </w:rPr>
        <w:t>típicos el conejo en salsa, el guisado con tanda y el arroz al horno, destacando de entre todos ellos, la “Olla de Pueblo”, protagonista de festejos como la “Olla de San Mateo”, que se celebra todos los años en fechas cercanas al 21 de septiembre, festividad de San Mateo Apóstol, Patrón de la Villa.</w:t>
      </w:r>
      <w:r w:rsidR="002744CA" w:rsidRPr="00C875AB">
        <w:rPr>
          <w:rFonts w:ascii="Arial Narrow" w:hAnsi="Arial Narrow" w:cs="Times New Roman"/>
          <w:i/>
          <w:iCs/>
          <w:sz w:val="24"/>
          <w:szCs w:val="24"/>
        </w:rPr>
        <w:t xml:space="preserve"> </w:t>
      </w:r>
      <w:r w:rsidRPr="00C875AB">
        <w:rPr>
          <w:rFonts w:ascii="Arial Narrow" w:hAnsi="Arial Narrow" w:cs="Times New Roman"/>
          <w:i/>
          <w:iCs/>
          <w:sz w:val="24"/>
          <w:szCs w:val="24"/>
        </w:rPr>
        <w:t xml:space="preserve">Dentro de los dulces tradicionales, </w:t>
      </w:r>
      <w:r w:rsidR="00E26CEF" w:rsidRPr="00C875AB">
        <w:rPr>
          <w:rFonts w:ascii="Arial Narrow" w:hAnsi="Arial Narrow" w:cs="Times New Roman"/>
          <w:i/>
          <w:iCs/>
          <w:sz w:val="24"/>
          <w:szCs w:val="24"/>
        </w:rPr>
        <w:t xml:space="preserve">destacan </w:t>
      </w:r>
      <w:r w:rsidRPr="00C875AB">
        <w:rPr>
          <w:rFonts w:ascii="Arial Narrow" w:hAnsi="Arial Narrow" w:cs="Times New Roman"/>
          <w:i/>
          <w:iCs/>
          <w:sz w:val="24"/>
          <w:szCs w:val="24"/>
        </w:rPr>
        <w:t xml:space="preserve">los “Pedos de Fraile”, los “Borregos” y las </w:t>
      </w:r>
      <w:r w:rsidRPr="00C875AB">
        <w:rPr>
          <w:rFonts w:ascii="Arial Narrow" w:hAnsi="Arial Narrow" w:cs="Times New Roman"/>
          <w:i/>
          <w:iCs/>
          <w:sz w:val="24"/>
          <w:szCs w:val="24"/>
        </w:rPr>
        <w:t>“</w:t>
      </w:r>
      <w:proofErr w:type="spellStart"/>
      <w:r w:rsidRPr="00C875AB">
        <w:rPr>
          <w:rFonts w:ascii="Arial Narrow" w:hAnsi="Arial Narrow" w:cs="Times New Roman"/>
          <w:i/>
          <w:iCs/>
          <w:sz w:val="24"/>
          <w:szCs w:val="24"/>
        </w:rPr>
        <w:t>Orelletas</w:t>
      </w:r>
      <w:proofErr w:type="spellEnd"/>
      <w:r w:rsidRPr="00C875AB">
        <w:rPr>
          <w:rFonts w:ascii="Arial Narrow" w:hAnsi="Arial Narrow" w:cs="Times New Roman"/>
          <w:i/>
          <w:iCs/>
          <w:sz w:val="24"/>
          <w:szCs w:val="24"/>
        </w:rPr>
        <w:t>”, todos ellos endulzados con la miel que proporcionan los apicultores de la localidad</w:t>
      </w:r>
      <w:r w:rsidR="00B063AA" w:rsidRPr="00C875AB">
        <w:rPr>
          <w:rStyle w:val="Refdenotaalpie"/>
          <w:rFonts w:ascii="Arial Narrow" w:hAnsi="Arial Narrow" w:cs="Times New Roman"/>
          <w:i/>
          <w:iCs/>
          <w:sz w:val="24"/>
          <w:szCs w:val="24"/>
        </w:rPr>
        <w:footnoteReference w:id="19"/>
      </w:r>
      <w:r w:rsidRPr="00C875AB">
        <w:rPr>
          <w:rFonts w:ascii="Arial Narrow" w:hAnsi="Arial Narrow" w:cs="Times New Roman"/>
          <w:i/>
          <w:iCs/>
          <w:sz w:val="24"/>
          <w:szCs w:val="24"/>
        </w:rPr>
        <w:t>.</w:t>
      </w:r>
    </w:p>
    <w:p w14:paraId="3896F8FE" w14:textId="77777777" w:rsidR="00915420" w:rsidRDefault="00915420" w:rsidP="0053133F">
      <w:pPr>
        <w:spacing w:line="276" w:lineRule="auto"/>
        <w:jc w:val="both"/>
        <w:rPr>
          <w:rFonts w:ascii="Arial Narrow" w:hAnsi="Arial Narrow" w:cs="Times New Roman"/>
          <w:b/>
          <w:bCs/>
          <w:sz w:val="24"/>
          <w:szCs w:val="24"/>
        </w:rPr>
      </w:pPr>
    </w:p>
    <w:p w14:paraId="1BC73EB9" w14:textId="39B6E5B4" w:rsidR="0053133F" w:rsidRPr="00C875AB" w:rsidRDefault="00915420" w:rsidP="0053133F">
      <w:pPr>
        <w:spacing w:line="276" w:lineRule="auto"/>
        <w:jc w:val="both"/>
        <w:rPr>
          <w:rFonts w:ascii="Arial Narrow" w:hAnsi="Arial Narrow" w:cs="Times New Roman"/>
          <w:b/>
          <w:bCs/>
          <w:sz w:val="24"/>
          <w:szCs w:val="24"/>
        </w:rPr>
      </w:pPr>
      <w:r>
        <w:rPr>
          <w:rFonts w:ascii="Arial Narrow" w:hAnsi="Arial Narrow" w:cs="Times New Roman"/>
          <w:b/>
          <w:bCs/>
          <w:sz w:val="24"/>
          <w:szCs w:val="24"/>
        </w:rPr>
        <w:t>F)</w:t>
      </w:r>
      <w:r w:rsidR="001354BD" w:rsidRPr="00C875AB">
        <w:rPr>
          <w:rFonts w:ascii="Arial Narrow" w:hAnsi="Arial Narrow" w:cs="Times New Roman"/>
          <w:b/>
          <w:bCs/>
          <w:sz w:val="24"/>
          <w:szCs w:val="24"/>
        </w:rPr>
        <w:t xml:space="preserve"> </w:t>
      </w:r>
      <w:r w:rsidR="0053133F" w:rsidRPr="00C875AB">
        <w:rPr>
          <w:rFonts w:ascii="Arial Narrow" w:hAnsi="Arial Narrow" w:cs="Times New Roman"/>
          <w:b/>
          <w:bCs/>
          <w:sz w:val="24"/>
          <w:szCs w:val="24"/>
        </w:rPr>
        <w:t>Bienes del Patrimonio Cultural valenciano</w:t>
      </w:r>
    </w:p>
    <w:p w14:paraId="20FBEA79" w14:textId="608C2C1C" w:rsidR="00B06B53" w:rsidRPr="00C875AB" w:rsidRDefault="00E65F1D" w:rsidP="0053133F">
      <w:pPr>
        <w:spacing w:line="276" w:lineRule="auto"/>
        <w:jc w:val="both"/>
        <w:rPr>
          <w:rFonts w:ascii="Arial Narrow" w:hAnsi="Arial Narrow" w:cs="Times New Roman"/>
          <w:sz w:val="24"/>
          <w:szCs w:val="24"/>
        </w:rPr>
      </w:pPr>
      <w:r w:rsidRPr="00C875AB">
        <w:rPr>
          <w:rFonts w:ascii="Arial Narrow" w:hAnsi="Arial Narrow" w:cs="Times New Roman"/>
          <w:sz w:val="24"/>
          <w:szCs w:val="24"/>
        </w:rPr>
        <w:t xml:space="preserve">En la categoría de Bienes del Patrimonio Cultural Valenciano </w:t>
      </w:r>
      <w:r w:rsidR="00F969B3" w:rsidRPr="00C875AB">
        <w:rPr>
          <w:rFonts w:ascii="Arial Narrow" w:hAnsi="Arial Narrow" w:cs="Times New Roman"/>
          <w:sz w:val="24"/>
          <w:szCs w:val="24"/>
        </w:rPr>
        <w:t xml:space="preserve">se incluyen </w:t>
      </w:r>
      <w:r w:rsidRPr="00C875AB">
        <w:rPr>
          <w:rFonts w:ascii="Arial Narrow" w:hAnsi="Arial Narrow" w:cs="Times New Roman"/>
          <w:sz w:val="24"/>
          <w:szCs w:val="24"/>
        </w:rPr>
        <w:t>los Bienes de Interés Cultural (BIC) tanto inmuebles como inmateriales</w:t>
      </w:r>
      <w:r w:rsidR="00F969B3" w:rsidRPr="00C875AB">
        <w:rPr>
          <w:rFonts w:ascii="Arial Narrow" w:hAnsi="Arial Narrow" w:cs="Times New Roman"/>
          <w:sz w:val="24"/>
          <w:szCs w:val="24"/>
        </w:rPr>
        <w:t xml:space="preserve"> y </w:t>
      </w:r>
      <w:r w:rsidRPr="00C875AB">
        <w:rPr>
          <w:rFonts w:ascii="Arial Narrow" w:hAnsi="Arial Narrow" w:cs="Times New Roman"/>
          <w:sz w:val="24"/>
          <w:szCs w:val="24"/>
        </w:rPr>
        <w:t>los Bienes de Relevancia Local (BRL), tanto materiales como inmateriales.</w:t>
      </w:r>
      <w:r w:rsidR="003B3306" w:rsidRPr="00C875AB">
        <w:rPr>
          <w:rFonts w:ascii="Arial Narrow" w:hAnsi="Arial Narrow" w:cs="Times New Roman"/>
          <w:sz w:val="24"/>
          <w:szCs w:val="24"/>
        </w:rPr>
        <w:t xml:space="preserve"> </w:t>
      </w:r>
    </w:p>
    <w:p w14:paraId="00D4AAFE" w14:textId="41FF0CBF" w:rsidR="00B06B53" w:rsidRPr="00C875AB" w:rsidRDefault="00A2331C" w:rsidP="0053133F">
      <w:pPr>
        <w:spacing w:line="276" w:lineRule="auto"/>
        <w:jc w:val="both"/>
        <w:rPr>
          <w:rFonts w:ascii="Arial Narrow" w:hAnsi="Arial Narrow" w:cs="Times New Roman"/>
          <w:sz w:val="24"/>
          <w:szCs w:val="24"/>
        </w:rPr>
      </w:pPr>
      <w:r w:rsidRPr="00C875AB">
        <w:rPr>
          <w:rFonts w:ascii="Arial Narrow" w:hAnsi="Arial Narrow" w:cs="Times New Roman"/>
          <w:sz w:val="24"/>
          <w:szCs w:val="24"/>
        </w:rPr>
        <w:t xml:space="preserve">Los BIC Valencianos son aquellos que por sus singulares características y relevancia para el patrimonio cultural son objeto de las especiales medidas de protección, divulgación y fomento que se derivan de su declaración como tales </w:t>
      </w:r>
      <w:r w:rsidR="00B02D51" w:rsidRPr="00C875AB">
        <w:rPr>
          <w:rFonts w:ascii="Arial Narrow" w:hAnsi="Arial Narrow" w:cs="Times New Roman"/>
          <w:sz w:val="24"/>
          <w:szCs w:val="24"/>
        </w:rPr>
        <w:t xml:space="preserve">(art. 2 </w:t>
      </w:r>
      <w:r w:rsidR="00D17D42" w:rsidRPr="00C875AB">
        <w:rPr>
          <w:rFonts w:ascii="Arial Narrow" w:hAnsi="Arial Narrow" w:cs="Times New Roman"/>
          <w:sz w:val="24"/>
          <w:szCs w:val="24"/>
        </w:rPr>
        <w:t>la Ley 4/1998</w:t>
      </w:r>
      <w:r w:rsidR="00B02D51" w:rsidRPr="00C875AB">
        <w:rPr>
          <w:rFonts w:ascii="Arial Narrow" w:hAnsi="Arial Narrow" w:cs="Times New Roman"/>
          <w:sz w:val="24"/>
          <w:szCs w:val="24"/>
        </w:rPr>
        <w:t>). Las clases de BIC</w:t>
      </w:r>
      <w:r w:rsidR="002A03AE" w:rsidRPr="00C875AB">
        <w:rPr>
          <w:rFonts w:ascii="Arial Narrow" w:hAnsi="Arial Narrow" w:cs="Times New Roman"/>
          <w:sz w:val="24"/>
          <w:szCs w:val="24"/>
        </w:rPr>
        <w:t xml:space="preserve"> comprenden los monumentos, conjuntos históricos, jardines históricos, espacios etnológicos, sitios históricos, zonas arqueológicas</w:t>
      </w:r>
      <w:r w:rsidR="006C643A" w:rsidRPr="00C875AB">
        <w:rPr>
          <w:rFonts w:ascii="Arial Narrow" w:hAnsi="Arial Narrow" w:cs="Times New Roman"/>
          <w:sz w:val="24"/>
          <w:szCs w:val="24"/>
        </w:rPr>
        <w:t xml:space="preserve"> y paleontológicas, parques culturales, </w:t>
      </w:r>
      <w:r w:rsidR="00973B9F" w:rsidRPr="00C875AB">
        <w:rPr>
          <w:rFonts w:ascii="Arial Narrow" w:hAnsi="Arial Narrow" w:cs="Times New Roman"/>
          <w:sz w:val="24"/>
          <w:szCs w:val="24"/>
        </w:rPr>
        <w:t>colec</w:t>
      </w:r>
      <w:r w:rsidR="00FC1022" w:rsidRPr="00C875AB">
        <w:rPr>
          <w:rFonts w:ascii="Arial Narrow" w:hAnsi="Arial Narrow" w:cs="Times New Roman"/>
          <w:sz w:val="24"/>
          <w:szCs w:val="24"/>
        </w:rPr>
        <w:t>c</w:t>
      </w:r>
      <w:r w:rsidR="00973B9F" w:rsidRPr="00C875AB">
        <w:rPr>
          <w:rFonts w:ascii="Arial Narrow" w:hAnsi="Arial Narrow" w:cs="Times New Roman"/>
          <w:sz w:val="24"/>
          <w:szCs w:val="24"/>
        </w:rPr>
        <w:t>iones o fondos de museos y colecciones museográficas; documentos y obras bibliográficas, cinematográficas, fonográficas o audiovisuales, declaradas individualmente, como colección o como fondos de archivos y bibliotecas</w:t>
      </w:r>
      <w:r w:rsidR="009D0728" w:rsidRPr="00C875AB">
        <w:rPr>
          <w:rFonts w:ascii="Arial Narrow" w:hAnsi="Arial Narrow" w:cs="Times New Roman"/>
          <w:sz w:val="24"/>
          <w:szCs w:val="24"/>
        </w:rPr>
        <w:t>;</w:t>
      </w:r>
      <w:r w:rsidR="002E130E" w:rsidRPr="00C875AB">
        <w:rPr>
          <w:rFonts w:ascii="Arial Narrow" w:hAnsi="Arial Narrow" w:cs="Times New Roman"/>
          <w:sz w:val="24"/>
          <w:szCs w:val="24"/>
        </w:rPr>
        <w:t xml:space="preserve"> y bienes inmateriales como actividades, creaciones, conocimientos, prácticas, usos y técnicas representativos de la cultura tradicional valenciana. Todos ellos definidos en el artículo 26 de la Ley 4/1998.</w:t>
      </w:r>
    </w:p>
    <w:p w14:paraId="44F23A53" w14:textId="1214F5DC" w:rsidR="00B75BA2" w:rsidRPr="00383ED6" w:rsidRDefault="00B75BA2" w:rsidP="0053133F">
      <w:pPr>
        <w:spacing w:line="276" w:lineRule="auto"/>
        <w:jc w:val="both"/>
        <w:rPr>
          <w:rFonts w:ascii="Arial Narrow" w:hAnsi="Arial Narrow" w:cs="Times New Roman"/>
          <w:b/>
          <w:bCs/>
          <w:color w:val="C00000"/>
          <w:sz w:val="20"/>
          <w:szCs w:val="20"/>
        </w:rPr>
      </w:pPr>
      <w:r w:rsidRPr="00383ED6">
        <w:rPr>
          <w:rFonts w:ascii="Arial Narrow" w:hAnsi="Arial Narrow" w:cs="Times New Roman"/>
          <w:b/>
          <w:bCs/>
          <w:color w:val="C00000"/>
          <w:sz w:val="20"/>
          <w:szCs w:val="20"/>
        </w:rPr>
        <w:t>Ejemplos:</w:t>
      </w:r>
    </w:p>
    <w:p w14:paraId="173967B8" w14:textId="56528670" w:rsidR="00B75BA2" w:rsidRDefault="0006192C" w:rsidP="00345B0D">
      <w:pPr>
        <w:pStyle w:val="Prrafodelista"/>
        <w:numPr>
          <w:ilvl w:val="0"/>
          <w:numId w:val="9"/>
        </w:numPr>
        <w:spacing w:line="276" w:lineRule="auto"/>
        <w:jc w:val="both"/>
        <w:rPr>
          <w:rFonts w:ascii="Arial Narrow" w:hAnsi="Arial Narrow" w:cs="Times New Roman"/>
          <w:i/>
          <w:iCs/>
          <w:sz w:val="24"/>
          <w:szCs w:val="24"/>
        </w:rPr>
      </w:pPr>
      <w:r w:rsidRPr="00C875AB">
        <w:rPr>
          <w:rFonts w:ascii="Arial Narrow" w:hAnsi="Arial Narrow" w:cs="Times New Roman"/>
          <w:i/>
          <w:iCs/>
          <w:sz w:val="24"/>
          <w:szCs w:val="24"/>
        </w:rPr>
        <w:lastRenderedPageBreak/>
        <w:t>“</w:t>
      </w:r>
      <w:r w:rsidR="00B75BA2" w:rsidRPr="00C875AB">
        <w:rPr>
          <w:rFonts w:ascii="Arial Narrow" w:hAnsi="Arial Narrow" w:cs="Times New Roman"/>
          <w:i/>
          <w:iCs/>
          <w:sz w:val="24"/>
          <w:szCs w:val="24"/>
        </w:rPr>
        <w:t xml:space="preserve">El Castillo de </w:t>
      </w:r>
      <w:proofErr w:type="spellStart"/>
      <w:r w:rsidR="00B75BA2" w:rsidRPr="00C875AB">
        <w:rPr>
          <w:rFonts w:ascii="Arial Narrow" w:hAnsi="Arial Narrow" w:cs="Times New Roman"/>
          <w:i/>
          <w:iCs/>
          <w:sz w:val="24"/>
          <w:szCs w:val="24"/>
        </w:rPr>
        <w:t>Benalí</w:t>
      </w:r>
      <w:proofErr w:type="spellEnd"/>
      <w:r w:rsidRPr="00C875AB">
        <w:rPr>
          <w:rFonts w:ascii="Arial Narrow" w:hAnsi="Arial Narrow" w:cs="Times New Roman"/>
          <w:i/>
          <w:iCs/>
          <w:sz w:val="24"/>
          <w:szCs w:val="24"/>
        </w:rPr>
        <w:t>”</w:t>
      </w:r>
      <w:r w:rsidR="00B75BA2" w:rsidRPr="00C875AB">
        <w:rPr>
          <w:rFonts w:ascii="Arial Narrow" w:hAnsi="Arial Narrow" w:cs="Times New Roman"/>
          <w:i/>
          <w:iCs/>
          <w:sz w:val="24"/>
          <w:szCs w:val="24"/>
        </w:rPr>
        <w:t xml:space="preserve">, en </w:t>
      </w:r>
      <w:proofErr w:type="spellStart"/>
      <w:r w:rsidR="00B75BA2" w:rsidRPr="00C875AB">
        <w:rPr>
          <w:rFonts w:ascii="Arial Narrow" w:hAnsi="Arial Narrow" w:cs="Times New Roman"/>
          <w:i/>
          <w:iCs/>
          <w:sz w:val="24"/>
          <w:szCs w:val="24"/>
        </w:rPr>
        <w:t>Aín</w:t>
      </w:r>
      <w:proofErr w:type="spellEnd"/>
      <w:r w:rsidR="00B75BA2" w:rsidRPr="00C875AB">
        <w:rPr>
          <w:rFonts w:ascii="Arial Narrow" w:hAnsi="Arial Narrow" w:cs="Times New Roman"/>
          <w:i/>
          <w:iCs/>
          <w:sz w:val="24"/>
          <w:szCs w:val="24"/>
        </w:rPr>
        <w:t>.</w:t>
      </w:r>
    </w:p>
    <w:p w14:paraId="36FC4F54" w14:textId="04B03C3A" w:rsidR="007C6448" w:rsidRPr="00C875AB" w:rsidRDefault="007C6448" w:rsidP="00345B0D">
      <w:pPr>
        <w:pStyle w:val="Prrafodelista"/>
        <w:numPr>
          <w:ilvl w:val="0"/>
          <w:numId w:val="9"/>
        </w:numPr>
        <w:spacing w:line="276" w:lineRule="auto"/>
        <w:jc w:val="both"/>
        <w:rPr>
          <w:rFonts w:ascii="Arial Narrow" w:hAnsi="Arial Narrow" w:cs="Times New Roman"/>
          <w:i/>
          <w:iCs/>
          <w:sz w:val="24"/>
          <w:szCs w:val="24"/>
        </w:rPr>
      </w:pPr>
      <w:r w:rsidRPr="007C6448">
        <w:rPr>
          <w:rFonts w:ascii="Arial Narrow" w:hAnsi="Arial Narrow" w:cs="Times New Roman"/>
          <w:i/>
          <w:iCs/>
          <w:sz w:val="24"/>
          <w:szCs w:val="24"/>
        </w:rPr>
        <w:t>P</w:t>
      </w:r>
      <w:r>
        <w:rPr>
          <w:rFonts w:ascii="Arial Narrow" w:hAnsi="Arial Narrow" w:cs="Times New Roman"/>
          <w:i/>
          <w:iCs/>
          <w:sz w:val="24"/>
          <w:szCs w:val="24"/>
        </w:rPr>
        <w:t xml:space="preserve">oblado de La Peña </w:t>
      </w:r>
      <w:proofErr w:type="spellStart"/>
      <w:r>
        <w:rPr>
          <w:rFonts w:ascii="Arial Narrow" w:hAnsi="Arial Narrow" w:cs="Times New Roman"/>
          <w:i/>
          <w:iCs/>
          <w:sz w:val="24"/>
          <w:szCs w:val="24"/>
        </w:rPr>
        <w:t>Aujerá</w:t>
      </w:r>
      <w:proofErr w:type="spellEnd"/>
      <w:r w:rsidRPr="007C6448">
        <w:rPr>
          <w:rFonts w:ascii="Arial Narrow" w:hAnsi="Arial Narrow" w:cs="Times New Roman"/>
          <w:i/>
          <w:iCs/>
          <w:sz w:val="24"/>
          <w:szCs w:val="24"/>
        </w:rPr>
        <w:t xml:space="preserve"> (yacimiento)</w:t>
      </w:r>
      <w:r>
        <w:rPr>
          <w:rFonts w:ascii="Arial Narrow" w:hAnsi="Arial Narrow" w:cs="Times New Roman"/>
          <w:i/>
          <w:iCs/>
          <w:sz w:val="24"/>
          <w:szCs w:val="24"/>
        </w:rPr>
        <w:t xml:space="preserve">, en </w:t>
      </w:r>
      <w:proofErr w:type="spellStart"/>
      <w:r>
        <w:rPr>
          <w:rFonts w:ascii="Arial Narrow" w:hAnsi="Arial Narrow" w:cs="Times New Roman"/>
          <w:i/>
          <w:iCs/>
          <w:sz w:val="24"/>
          <w:szCs w:val="24"/>
        </w:rPr>
        <w:t>Azuébar</w:t>
      </w:r>
      <w:proofErr w:type="spellEnd"/>
    </w:p>
    <w:p w14:paraId="056FADE1" w14:textId="713E6738" w:rsidR="00F529BB" w:rsidRPr="00C875AB" w:rsidRDefault="00DB3B8D" w:rsidP="00F529BB">
      <w:pPr>
        <w:spacing w:line="276" w:lineRule="auto"/>
        <w:jc w:val="both"/>
        <w:rPr>
          <w:rFonts w:ascii="Arial Narrow" w:hAnsi="Arial Narrow" w:cs="Times New Roman"/>
          <w:sz w:val="24"/>
          <w:szCs w:val="24"/>
        </w:rPr>
      </w:pPr>
      <w:r w:rsidRPr="00C875AB">
        <w:rPr>
          <w:rFonts w:ascii="Arial Narrow" w:hAnsi="Arial Narrow" w:cs="Times New Roman"/>
          <w:sz w:val="24"/>
          <w:szCs w:val="24"/>
        </w:rPr>
        <w:t>Por su parte,</w:t>
      </w:r>
      <w:r w:rsidR="00F529BB" w:rsidRPr="00C875AB">
        <w:rPr>
          <w:rFonts w:ascii="Arial Narrow" w:hAnsi="Arial Narrow" w:cs="Times New Roman"/>
          <w:sz w:val="24"/>
          <w:szCs w:val="24"/>
        </w:rPr>
        <w:t xml:space="preserve"> los BRL son aquellos bienes inmuebles incluidos con esta calificación en los Catálogos de Bienes y Espacios Protegidos regulados por la legislación urbanística. En concreto, </w:t>
      </w:r>
      <w:r w:rsidR="00450E14" w:rsidRPr="00C875AB">
        <w:rPr>
          <w:rFonts w:ascii="Arial Narrow" w:hAnsi="Arial Narrow" w:cs="Times New Roman"/>
          <w:sz w:val="24"/>
          <w:szCs w:val="24"/>
        </w:rPr>
        <w:t>son</w:t>
      </w:r>
      <w:r w:rsidR="00F529BB" w:rsidRPr="00C875AB">
        <w:rPr>
          <w:rFonts w:ascii="Arial Narrow" w:hAnsi="Arial Narrow" w:cs="Times New Roman"/>
          <w:sz w:val="24"/>
          <w:szCs w:val="24"/>
        </w:rPr>
        <w:t xml:space="preserve"> todos aquellos bienes inmuebles que, no reuniendo los valores </w:t>
      </w:r>
      <w:r w:rsidR="00DD5A3E" w:rsidRPr="00C875AB">
        <w:rPr>
          <w:rFonts w:ascii="Arial Narrow" w:hAnsi="Arial Narrow" w:cs="Times New Roman"/>
          <w:sz w:val="24"/>
          <w:szCs w:val="24"/>
        </w:rPr>
        <w:t xml:space="preserve">culturales </w:t>
      </w:r>
      <w:r w:rsidR="00F529BB" w:rsidRPr="00C875AB">
        <w:rPr>
          <w:rFonts w:ascii="Arial Narrow" w:hAnsi="Arial Narrow" w:cs="Times New Roman"/>
          <w:sz w:val="24"/>
          <w:szCs w:val="24"/>
        </w:rPr>
        <w:t xml:space="preserve">en grado tan singular que justifique su declaración como bienes de interés cultural, tienen no obstante significación propia, en el ámbito comarcal o local, como bienes destacados de carácter histórico, artístico, arquitectónico, arqueológico, paleontológico o etnológico (art. 46 Ley 4/1998). </w:t>
      </w:r>
    </w:p>
    <w:p w14:paraId="5A78C215" w14:textId="1B9D4552" w:rsidR="00915420" w:rsidRPr="007C6448" w:rsidRDefault="007C6448" w:rsidP="007C6448">
      <w:pPr>
        <w:spacing w:line="276" w:lineRule="auto"/>
        <w:jc w:val="both"/>
        <w:rPr>
          <w:rFonts w:ascii="Arial Narrow" w:hAnsi="Arial Narrow" w:cs="Times New Roman"/>
          <w:b/>
          <w:bCs/>
          <w:sz w:val="24"/>
          <w:szCs w:val="24"/>
        </w:rPr>
      </w:pPr>
      <w:r>
        <w:rPr>
          <w:rFonts w:ascii="Arial Narrow" w:hAnsi="Arial Narrow" w:cs="Times New Roman"/>
          <w:b/>
          <w:bCs/>
          <w:sz w:val="24"/>
          <w:szCs w:val="24"/>
        </w:rPr>
        <w:t xml:space="preserve">G) </w:t>
      </w:r>
      <w:r w:rsidR="0053133F" w:rsidRPr="007C6448">
        <w:rPr>
          <w:rFonts w:ascii="Arial Narrow" w:hAnsi="Arial Narrow" w:cs="Times New Roman"/>
          <w:b/>
          <w:bCs/>
          <w:sz w:val="24"/>
          <w:szCs w:val="24"/>
        </w:rPr>
        <w:t>Espacios naturales protegidos</w:t>
      </w:r>
    </w:p>
    <w:p w14:paraId="1F16C206" w14:textId="6FFE0FFD" w:rsidR="00207745" w:rsidRDefault="00207745" w:rsidP="00207745">
      <w:pPr>
        <w:spacing w:line="276" w:lineRule="auto"/>
        <w:jc w:val="both"/>
        <w:rPr>
          <w:rFonts w:ascii="Arial Narrow" w:hAnsi="Arial Narrow" w:cs="Times New Roman"/>
          <w:sz w:val="24"/>
          <w:szCs w:val="24"/>
        </w:rPr>
      </w:pPr>
      <w:r w:rsidRPr="00C875AB">
        <w:rPr>
          <w:rFonts w:ascii="Arial Narrow" w:hAnsi="Arial Narrow" w:cs="Times New Roman"/>
          <w:sz w:val="24"/>
          <w:szCs w:val="24"/>
        </w:rPr>
        <w:t>La Ley 11/94, de 27 de diciembre, de espacios naturales protegidos de la Comunitat Valenciana</w:t>
      </w:r>
      <w:r w:rsidR="00277C25" w:rsidRPr="00C875AB">
        <w:rPr>
          <w:rFonts w:ascii="Arial Narrow" w:hAnsi="Arial Narrow" w:cs="Times New Roman"/>
          <w:sz w:val="24"/>
          <w:szCs w:val="24"/>
        </w:rPr>
        <w:t xml:space="preserve"> establece que “</w:t>
      </w:r>
      <w:r w:rsidR="00FA21E8" w:rsidRPr="00C875AB">
        <w:rPr>
          <w:rFonts w:ascii="Arial Narrow" w:hAnsi="Arial Narrow" w:cs="Times New Roman"/>
          <w:sz w:val="24"/>
          <w:szCs w:val="24"/>
        </w:rPr>
        <w:t>c</w:t>
      </w:r>
      <w:r w:rsidR="00277C25" w:rsidRPr="00C875AB">
        <w:rPr>
          <w:rFonts w:ascii="Arial Narrow" w:hAnsi="Arial Narrow" w:cs="Times New Roman"/>
          <w:sz w:val="24"/>
          <w:szCs w:val="24"/>
        </w:rPr>
        <w:t>onstituyen espacios naturales protegidos las áreas o hitos geográficos que contengan elementos o sistemas naturales de particular valor, interés o singularidad, tanto debidos a la acción y evolución de la naturaleza, como derivados de la actividad humana, que se consideren merecedores de una protección especial” (art. 1.3).</w:t>
      </w:r>
      <w:r w:rsidR="008167CF" w:rsidRPr="00C875AB">
        <w:rPr>
          <w:rFonts w:ascii="Arial Narrow" w:hAnsi="Arial Narrow" w:cs="Times New Roman"/>
          <w:sz w:val="24"/>
          <w:szCs w:val="24"/>
        </w:rPr>
        <w:t xml:space="preserve"> En concreto la norma prevé siete categorías de espacio natural protegido</w:t>
      </w:r>
      <w:r w:rsidR="00C97E18" w:rsidRPr="00C875AB">
        <w:rPr>
          <w:rFonts w:ascii="Arial Narrow" w:hAnsi="Arial Narrow" w:cs="Times New Roman"/>
          <w:sz w:val="24"/>
          <w:szCs w:val="24"/>
        </w:rPr>
        <w:t>, que son las siguientes</w:t>
      </w:r>
      <w:r w:rsidR="00855256" w:rsidRPr="00C875AB">
        <w:rPr>
          <w:rFonts w:ascii="Arial Narrow" w:hAnsi="Arial Narrow" w:cs="Times New Roman"/>
          <w:sz w:val="24"/>
          <w:szCs w:val="24"/>
        </w:rPr>
        <w:t>: Parques Naturales, Parajes Naturales, Parajes Naturales Municipales, Reservas Naturales, Monumentos Naturales, Sitios de interés y Paisajes Protegidos.</w:t>
      </w:r>
      <w:r w:rsidR="00662C8B" w:rsidRPr="00C875AB">
        <w:rPr>
          <w:rFonts w:ascii="Arial Narrow" w:hAnsi="Arial Narrow" w:cs="Times New Roman"/>
          <w:sz w:val="24"/>
          <w:szCs w:val="24"/>
        </w:rPr>
        <w:t xml:space="preserve"> Además, </w:t>
      </w:r>
      <w:r w:rsidR="00662C8B" w:rsidRPr="00C875AB">
        <w:rPr>
          <w:rFonts w:ascii="Arial Narrow" w:hAnsi="Arial Narrow" w:cs="Times New Roman"/>
          <w:sz w:val="24"/>
          <w:szCs w:val="24"/>
        </w:rPr>
        <w:t>de conformidad con lo establecido en la Ley 42/2007, del Patrimonio Natural y de la Biodiversidad, son espacios protegidos de la Red Natura 2000, formando parte de ella: los Lugares de Importancia Comunitaria hasta su designación como Zonas Especiales de Conservación, las Zonas Especiales de Conservación</w:t>
      </w:r>
      <w:r w:rsidR="00D34816" w:rsidRPr="00C875AB">
        <w:rPr>
          <w:rFonts w:ascii="Arial Narrow" w:hAnsi="Arial Narrow" w:cs="Times New Roman"/>
          <w:sz w:val="24"/>
          <w:szCs w:val="24"/>
        </w:rPr>
        <w:t xml:space="preserve"> y </w:t>
      </w:r>
      <w:r w:rsidR="00662C8B" w:rsidRPr="00C875AB">
        <w:rPr>
          <w:rFonts w:ascii="Arial Narrow" w:hAnsi="Arial Narrow" w:cs="Times New Roman"/>
          <w:sz w:val="24"/>
          <w:szCs w:val="24"/>
        </w:rPr>
        <w:t>las Zonas de Especial Protección para las Aves</w:t>
      </w:r>
      <w:r w:rsidR="00D34816" w:rsidRPr="00C875AB">
        <w:rPr>
          <w:rFonts w:ascii="Arial Narrow" w:hAnsi="Arial Narrow" w:cs="Times New Roman"/>
          <w:sz w:val="24"/>
          <w:szCs w:val="24"/>
        </w:rPr>
        <w:t xml:space="preserve"> </w:t>
      </w:r>
      <w:r w:rsidRPr="00C875AB">
        <w:rPr>
          <w:rFonts w:ascii="Arial Narrow" w:hAnsi="Arial Narrow" w:cs="Times New Roman"/>
          <w:sz w:val="24"/>
          <w:szCs w:val="24"/>
        </w:rPr>
        <w:t>(art. 3.</w:t>
      </w:r>
      <w:r w:rsidR="00D34816" w:rsidRPr="00C875AB">
        <w:rPr>
          <w:rFonts w:ascii="Arial Narrow" w:hAnsi="Arial Narrow" w:cs="Times New Roman"/>
          <w:sz w:val="24"/>
          <w:szCs w:val="24"/>
        </w:rPr>
        <w:t>3 Ley 11/94</w:t>
      </w:r>
      <w:r w:rsidRPr="00C875AB">
        <w:rPr>
          <w:rFonts w:ascii="Arial Narrow" w:hAnsi="Arial Narrow" w:cs="Times New Roman"/>
          <w:sz w:val="24"/>
          <w:szCs w:val="24"/>
        </w:rPr>
        <w:t>)</w:t>
      </w:r>
      <w:r w:rsidR="003F4158" w:rsidRPr="00C875AB">
        <w:rPr>
          <w:rFonts w:ascii="Arial Narrow" w:hAnsi="Arial Narrow" w:cs="Times New Roman"/>
          <w:sz w:val="24"/>
          <w:szCs w:val="24"/>
        </w:rPr>
        <w:t>.</w:t>
      </w:r>
    </w:p>
    <w:p w14:paraId="00B8510E" w14:textId="070EF217" w:rsidR="00E01F5A" w:rsidRPr="00C875AB" w:rsidRDefault="00E01F5A" w:rsidP="00207745">
      <w:pPr>
        <w:spacing w:line="276" w:lineRule="auto"/>
        <w:jc w:val="both"/>
        <w:rPr>
          <w:rFonts w:ascii="Arial Narrow" w:hAnsi="Arial Narrow" w:cs="Times New Roman"/>
          <w:sz w:val="24"/>
          <w:szCs w:val="24"/>
        </w:rPr>
      </w:pPr>
      <w:r>
        <w:rPr>
          <w:rFonts w:ascii="Arial Narrow" w:hAnsi="Arial Narrow" w:cs="Times New Roman"/>
          <w:sz w:val="24"/>
          <w:szCs w:val="24"/>
        </w:rPr>
        <w:t>Entre estas categorías, podemos citar, por ejemplo:</w:t>
      </w:r>
    </w:p>
    <w:p w14:paraId="1FCFE3B2" w14:textId="06CDA725" w:rsidR="006F2BDE" w:rsidRPr="00E01F5A" w:rsidRDefault="007C6448" w:rsidP="00207745">
      <w:pPr>
        <w:spacing w:line="276" w:lineRule="auto"/>
        <w:jc w:val="both"/>
        <w:rPr>
          <w:rFonts w:ascii="Arial Narrow" w:hAnsi="Arial Narrow" w:cs="Times New Roman"/>
          <w:bCs/>
          <w:i/>
          <w:sz w:val="24"/>
          <w:szCs w:val="24"/>
        </w:rPr>
      </w:pPr>
      <w:r w:rsidRPr="00E01F5A">
        <w:rPr>
          <w:rFonts w:ascii="Arial Narrow" w:hAnsi="Arial Narrow" w:cs="Times New Roman"/>
          <w:bCs/>
          <w:i/>
          <w:sz w:val="24"/>
          <w:szCs w:val="24"/>
        </w:rPr>
        <w:t>-</w:t>
      </w:r>
      <w:r w:rsidR="006F2BDE" w:rsidRPr="00E01F5A">
        <w:rPr>
          <w:rFonts w:ascii="Arial Narrow" w:hAnsi="Arial Narrow" w:cs="Times New Roman"/>
          <w:bCs/>
          <w:i/>
          <w:sz w:val="24"/>
          <w:szCs w:val="24"/>
        </w:rPr>
        <w:t xml:space="preserve">Parajes naturales </w:t>
      </w:r>
      <w:r w:rsidR="00D92382" w:rsidRPr="00E01F5A">
        <w:rPr>
          <w:rFonts w:ascii="Arial Narrow" w:hAnsi="Arial Narrow" w:cs="Times New Roman"/>
          <w:bCs/>
          <w:i/>
          <w:sz w:val="24"/>
          <w:szCs w:val="24"/>
        </w:rPr>
        <w:t>Municipales de la Comunitat Valenciana</w:t>
      </w:r>
    </w:p>
    <w:p w14:paraId="7C60D9E4" w14:textId="36559360" w:rsidR="00887D16" w:rsidRPr="00C875AB" w:rsidRDefault="00887D16" w:rsidP="00207745">
      <w:pPr>
        <w:spacing w:line="276" w:lineRule="auto"/>
        <w:jc w:val="both"/>
        <w:rPr>
          <w:rFonts w:ascii="Arial Narrow" w:hAnsi="Arial Narrow" w:cs="Times New Roman"/>
          <w:sz w:val="24"/>
          <w:szCs w:val="24"/>
        </w:rPr>
      </w:pPr>
      <w:r w:rsidRPr="00C875AB">
        <w:rPr>
          <w:rFonts w:ascii="Arial Narrow" w:hAnsi="Arial Narrow" w:cs="Times New Roman"/>
          <w:sz w:val="24"/>
          <w:szCs w:val="24"/>
        </w:rPr>
        <w:t xml:space="preserve">Son aquellas zonas comprendidas en uno o varios términos municipales que presentan especiales valores naturales de interés local que requieren su protección, conservación y mejora y que son declaradas como tales a instancias de las entidades locales (art. 9.1 Ley </w:t>
      </w:r>
      <w:r w:rsidR="00C63775" w:rsidRPr="00C875AB">
        <w:rPr>
          <w:rFonts w:ascii="Arial Narrow" w:hAnsi="Arial Narrow" w:cs="Times New Roman"/>
          <w:sz w:val="24"/>
          <w:szCs w:val="24"/>
        </w:rPr>
        <w:t>11/94).</w:t>
      </w:r>
    </w:p>
    <w:p w14:paraId="01EBDDD2" w14:textId="1EEE9A1B" w:rsidR="00C63775" w:rsidRPr="00383ED6" w:rsidRDefault="00C63775" w:rsidP="00207745">
      <w:pPr>
        <w:spacing w:line="276" w:lineRule="auto"/>
        <w:jc w:val="both"/>
        <w:rPr>
          <w:rFonts w:ascii="Arial Narrow" w:hAnsi="Arial Narrow" w:cs="Times New Roman"/>
          <w:b/>
          <w:bCs/>
          <w:color w:val="C00000"/>
          <w:sz w:val="20"/>
          <w:szCs w:val="20"/>
        </w:rPr>
      </w:pPr>
      <w:r w:rsidRPr="00383ED6">
        <w:rPr>
          <w:rFonts w:ascii="Arial Narrow" w:hAnsi="Arial Narrow" w:cs="Times New Roman"/>
          <w:b/>
          <w:bCs/>
          <w:color w:val="C00000"/>
          <w:sz w:val="20"/>
          <w:szCs w:val="20"/>
        </w:rPr>
        <w:t>Ejemplos:</w:t>
      </w:r>
    </w:p>
    <w:p w14:paraId="780444D4" w14:textId="2B78CC30" w:rsidR="00D92382" w:rsidRPr="00C875AB" w:rsidRDefault="00757509" w:rsidP="00345B0D">
      <w:pPr>
        <w:pStyle w:val="Prrafodelista"/>
        <w:numPr>
          <w:ilvl w:val="0"/>
          <w:numId w:val="11"/>
        </w:numPr>
        <w:spacing w:line="276" w:lineRule="auto"/>
        <w:jc w:val="both"/>
        <w:rPr>
          <w:rFonts w:ascii="Arial Narrow" w:hAnsi="Arial Narrow" w:cs="Times New Roman"/>
          <w:i/>
          <w:iCs/>
          <w:sz w:val="24"/>
          <w:szCs w:val="24"/>
        </w:rPr>
      </w:pPr>
      <w:r w:rsidRPr="00C875AB">
        <w:rPr>
          <w:rFonts w:ascii="Arial Narrow" w:hAnsi="Arial Narrow" w:cs="Times New Roman"/>
          <w:i/>
          <w:iCs/>
          <w:sz w:val="24"/>
          <w:szCs w:val="24"/>
        </w:rPr>
        <w:t>“</w:t>
      </w:r>
      <w:r w:rsidR="00D92382" w:rsidRPr="00C875AB">
        <w:rPr>
          <w:rFonts w:ascii="Arial Narrow" w:hAnsi="Arial Narrow" w:cs="Times New Roman"/>
          <w:i/>
          <w:iCs/>
          <w:sz w:val="24"/>
          <w:szCs w:val="24"/>
        </w:rPr>
        <w:t xml:space="preserve">La Mola </w:t>
      </w:r>
      <w:proofErr w:type="spellStart"/>
      <w:r w:rsidR="00D92382" w:rsidRPr="00C875AB">
        <w:rPr>
          <w:rFonts w:ascii="Arial Narrow" w:hAnsi="Arial Narrow" w:cs="Times New Roman"/>
          <w:i/>
          <w:iCs/>
          <w:sz w:val="24"/>
          <w:szCs w:val="24"/>
        </w:rPr>
        <w:t>d’Ares</w:t>
      </w:r>
      <w:proofErr w:type="spellEnd"/>
      <w:r w:rsidRPr="00C875AB">
        <w:rPr>
          <w:rFonts w:ascii="Arial Narrow" w:hAnsi="Arial Narrow" w:cs="Times New Roman"/>
          <w:i/>
          <w:iCs/>
          <w:sz w:val="24"/>
          <w:szCs w:val="24"/>
        </w:rPr>
        <w:t>”</w:t>
      </w:r>
      <w:r w:rsidR="003D54FE" w:rsidRPr="00C875AB">
        <w:rPr>
          <w:rStyle w:val="Refdenotaalpie"/>
          <w:rFonts w:ascii="Arial Narrow" w:hAnsi="Arial Narrow" w:cs="Times New Roman"/>
          <w:i/>
          <w:iCs/>
          <w:sz w:val="24"/>
          <w:szCs w:val="24"/>
        </w:rPr>
        <w:footnoteReference w:id="20"/>
      </w:r>
      <w:r w:rsidR="00D92382" w:rsidRPr="00C875AB">
        <w:rPr>
          <w:rFonts w:ascii="Arial Narrow" w:hAnsi="Arial Narrow" w:cs="Times New Roman"/>
          <w:i/>
          <w:iCs/>
          <w:sz w:val="24"/>
          <w:szCs w:val="24"/>
        </w:rPr>
        <w:t xml:space="preserve"> en Ares </w:t>
      </w:r>
      <w:r w:rsidR="00BF6E58" w:rsidRPr="00C875AB">
        <w:rPr>
          <w:rFonts w:ascii="Arial Narrow" w:hAnsi="Arial Narrow" w:cs="Times New Roman"/>
          <w:i/>
          <w:iCs/>
          <w:sz w:val="24"/>
          <w:szCs w:val="24"/>
        </w:rPr>
        <w:t xml:space="preserve">del </w:t>
      </w:r>
      <w:proofErr w:type="spellStart"/>
      <w:r w:rsidR="00BF6E58" w:rsidRPr="00C875AB">
        <w:rPr>
          <w:rFonts w:ascii="Arial Narrow" w:hAnsi="Arial Narrow" w:cs="Times New Roman"/>
          <w:i/>
          <w:iCs/>
          <w:sz w:val="24"/>
          <w:szCs w:val="24"/>
        </w:rPr>
        <w:t>Maestrat</w:t>
      </w:r>
      <w:proofErr w:type="spellEnd"/>
    </w:p>
    <w:p w14:paraId="2DA7E521" w14:textId="7AFEE4FF" w:rsidR="001737A0" w:rsidRPr="007C6448" w:rsidRDefault="00757509" w:rsidP="006D0B45">
      <w:pPr>
        <w:pStyle w:val="Prrafodelista"/>
        <w:numPr>
          <w:ilvl w:val="0"/>
          <w:numId w:val="11"/>
        </w:numPr>
        <w:spacing w:line="276" w:lineRule="auto"/>
        <w:jc w:val="both"/>
        <w:rPr>
          <w:rFonts w:ascii="Arial Narrow" w:hAnsi="Arial Narrow" w:cs="Times New Roman"/>
          <w:i/>
          <w:iCs/>
          <w:sz w:val="24"/>
          <w:szCs w:val="24"/>
        </w:rPr>
      </w:pPr>
      <w:r w:rsidRPr="007C6448">
        <w:rPr>
          <w:rFonts w:ascii="Arial Narrow" w:hAnsi="Arial Narrow" w:cs="Times New Roman"/>
          <w:i/>
          <w:iCs/>
          <w:sz w:val="24"/>
          <w:szCs w:val="24"/>
        </w:rPr>
        <w:t>“</w:t>
      </w:r>
      <w:proofErr w:type="spellStart"/>
      <w:r w:rsidR="001737A0" w:rsidRPr="007C6448">
        <w:rPr>
          <w:rFonts w:ascii="Arial Narrow" w:hAnsi="Arial Narrow" w:cs="Times New Roman"/>
          <w:i/>
          <w:iCs/>
          <w:sz w:val="24"/>
          <w:szCs w:val="24"/>
        </w:rPr>
        <w:t>Peñaescabia</w:t>
      </w:r>
      <w:proofErr w:type="spellEnd"/>
      <w:r w:rsidRPr="007C6448">
        <w:rPr>
          <w:rFonts w:ascii="Arial Narrow" w:hAnsi="Arial Narrow" w:cs="Times New Roman"/>
          <w:i/>
          <w:iCs/>
          <w:sz w:val="24"/>
          <w:szCs w:val="24"/>
        </w:rPr>
        <w:t>”</w:t>
      </w:r>
      <w:r w:rsidR="00C31DE1" w:rsidRPr="00C875AB">
        <w:rPr>
          <w:rStyle w:val="Refdenotaalpie"/>
          <w:rFonts w:ascii="Arial Narrow" w:hAnsi="Arial Narrow" w:cs="Times New Roman"/>
          <w:i/>
          <w:iCs/>
          <w:sz w:val="24"/>
          <w:szCs w:val="24"/>
        </w:rPr>
        <w:footnoteReference w:id="21"/>
      </w:r>
      <w:r w:rsidR="001737A0" w:rsidRPr="007C6448">
        <w:rPr>
          <w:rFonts w:ascii="Arial Narrow" w:hAnsi="Arial Narrow" w:cs="Times New Roman"/>
          <w:i/>
          <w:iCs/>
          <w:sz w:val="24"/>
          <w:szCs w:val="24"/>
        </w:rPr>
        <w:t xml:space="preserve"> en </w:t>
      </w:r>
      <w:proofErr w:type="spellStart"/>
      <w:r w:rsidR="001737A0" w:rsidRPr="007C6448">
        <w:rPr>
          <w:rFonts w:ascii="Arial Narrow" w:hAnsi="Arial Narrow" w:cs="Times New Roman"/>
          <w:i/>
          <w:iCs/>
          <w:sz w:val="24"/>
          <w:szCs w:val="24"/>
        </w:rPr>
        <w:t>Bejís</w:t>
      </w:r>
      <w:proofErr w:type="spellEnd"/>
    </w:p>
    <w:p w14:paraId="3D916648" w14:textId="42BDF61A" w:rsidR="00DF7B96" w:rsidRPr="00C875AB" w:rsidRDefault="00757509" w:rsidP="00345B0D">
      <w:pPr>
        <w:pStyle w:val="Prrafodelista"/>
        <w:numPr>
          <w:ilvl w:val="0"/>
          <w:numId w:val="11"/>
        </w:numPr>
        <w:spacing w:line="276" w:lineRule="auto"/>
        <w:jc w:val="both"/>
        <w:rPr>
          <w:rFonts w:ascii="Arial Narrow" w:hAnsi="Arial Narrow" w:cs="Times New Roman"/>
          <w:i/>
          <w:iCs/>
          <w:sz w:val="24"/>
          <w:szCs w:val="24"/>
        </w:rPr>
      </w:pPr>
      <w:r w:rsidRPr="00C875AB">
        <w:rPr>
          <w:rFonts w:ascii="Arial Narrow" w:hAnsi="Arial Narrow" w:cs="Times New Roman"/>
          <w:i/>
          <w:iCs/>
          <w:sz w:val="24"/>
          <w:szCs w:val="24"/>
        </w:rPr>
        <w:t>“</w:t>
      </w:r>
      <w:r w:rsidR="00DF7B96" w:rsidRPr="00C875AB">
        <w:rPr>
          <w:rFonts w:ascii="Arial Narrow" w:hAnsi="Arial Narrow" w:cs="Times New Roman"/>
          <w:i/>
          <w:iCs/>
          <w:sz w:val="24"/>
          <w:szCs w:val="24"/>
        </w:rPr>
        <w:t>La Mola de la Vila</w:t>
      </w:r>
      <w:r w:rsidRPr="00C875AB">
        <w:rPr>
          <w:rFonts w:ascii="Arial Narrow" w:hAnsi="Arial Narrow" w:cs="Times New Roman"/>
          <w:i/>
          <w:iCs/>
          <w:sz w:val="24"/>
          <w:szCs w:val="24"/>
        </w:rPr>
        <w:t>”</w:t>
      </w:r>
      <w:r w:rsidR="00EF1E86" w:rsidRPr="00C875AB">
        <w:rPr>
          <w:rStyle w:val="Refdenotaalpie"/>
          <w:rFonts w:ascii="Arial Narrow" w:hAnsi="Arial Narrow" w:cs="Times New Roman"/>
          <w:i/>
          <w:iCs/>
          <w:sz w:val="24"/>
          <w:szCs w:val="24"/>
        </w:rPr>
        <w:footnoteReference w:id="22"/>
      </w:r>
      <w:r w:rsidR="00DF7B96" w:rsidRPr="00C875AB">
        <w:rPr>
          <w:rFonts w:ascii="Arial Narrow" w:hAnsi="Arial Narrow" w:cs="Times New Roman"/>
          <w:i/>
          <w:iCs/>
          <w:sz w:val="24"/>
          <w:szCs w:val="24"/>
        </w:rPr>
        <w:t xml:space="preserve"> en Forcall</w:t>
      </w:r>
    </w:p>
    <w:p w14:paraId="6A8B16DF" w14:textId="2681CD0F" w:rsidR="00B21951" w:rsidRPr="00C875AB" w:rsidRDefault="00757509" w:rsidP="00345B0D">
      <w:pPr>
        <w:pStyle w:val="Prrafodelista"/>
        <w:numPr>
          <w:ilvl w:val="0"/>
          <w:numId w:val="11"/>
        </w:numPr>
        <w:spacing w:line="276" w:lineRule="auto"/>
        <w:jc w:val="both"/>
        <w:rPr>
          <w:rFonts w:ascii="Arial Narrow" w:hAnsi="Arial Narrow" w:cs="Times New Roman"/>
          <w:i/>
          <w:iCs/>
          <w:sz w:val="24"/>
          <w:szCs w:val="24"/>
        </w:rPr>
      </w:pPr>
      <w:r w:rsidRPr="00C875AB">
        <w:rPr>
          <w:rFonts w:ascii="Arial Narrow" w:hAnsi="Arial Narrow" w:cs="Times New Roman"/>
          <w:i/>
          <w:iCs/>
          <w:sz w:val="24"/>
          <w:szCs w:val="24"/>
        </w:rPr>
        <w:t>“</w:t>
      </w:r>
      <w:r w:rsidR="00BA6F13" w:rsidRPr="00C875AB">
        <w:rPr>
          <w:rFonts w:ascii="Arial Narrow" w:hAnsi="Arial Narrow" w:cs="Times New Roman"/>
          <w:i/>
          <w:iCs/>
          <w:sz w:val="24"/>
          <w:szCs w:val="24"/>
        </w:rPr>
        <w:t xml:space="preserve">El Castillo </w:t>
      </w:r>
      <w:proofErr w:type="spellStart"/>
      <w:r w:rsidR="00BA6F13" w:rsidRPr="00C875AB">
        <w:rPr>
          <w:rFonts w:ascii="Arial Narrow" w:hAnsi="Arial Narrow" w:cs="Times New Roman"/>
          <w:i/>
          <w:iCs/>
          <w:sz w:val="24"/>
          <w:szCs w:val="24"/>
        </w:rPr>
        <w:t>d’Arenós</w:t>
      </w:r>
      <w:proofErr w:type="spellEnd"/>
      <w:r w:rsidRPr="00C875AB">
        <w:rPr>
          <w:rFonts w:ascii="Arial Narrow" w:hAnsi="Arial Narrow" w:cs="Times New Roman"/>
          <w:i/>
          <w:iCs/>
          <w:sz w:val="24"/>
          <w:szCs w:val="24"/>
        </w:rPr>
        <w:t>”</w:t>
      </w:r>
      <w:r w:rsidR="00EF1E86" w:rsidRPr="00C875AB">
        <w:rPr>
          <w:rStyle w:val="Refdenotaalpie"/>
          <w:rFonts w:ascii="Arial Narrow" w:hAnsi="Arial Narrow" w:cs="Times New Roman"/>
          <w:i/>
          <w:iCs/>
          <w:sz w:val="24"/>
          <w:szCs w:val="24"/>
        </w:rPr>
        <w:footnoteReference w:id="23"/>
      </w:r>
      <w:r w:rsidR="00B440A5" w:rsidRPr="00C875AB">
        <w:rPr>
          <w:rFonts w:ascii="Arial Narrow" w:hAnsi="Arial Narrow" w:cs="Times New Roman"/>
          <w:i/>
          <w:iCs/>
          <w:sz w:val="24"/>
          <w:szCs w:val="24"/>
        </w:rPr>
        <w:t xml:space="preserve"> en Puebla de Arenoso</w:t>
      </w:r>
    </w:p>
    <w:p w14:paraId="27E05A92" w14:textId="3FCB9B64" w:rsidR="00B6333D" w:rsidRPr="00E01F5A" w:rsidRDefault="00E01F5A" w:rsidP="00207745">
      <w:pPr>
        <w:spacing w:line="276" w:lineRule="auto"/>
        <w:jc w:val="both"/>
        <w:rPr>
          <w:rFonts w:ascii="Arial Narrow" w:hAnsi="Arial Narrow" w:cs="Times New Roman"/>
          <w:bCs/>
          <w:i/>
          <w:sz w:val="24"/>
          <w:szCs w:val="24"/>
        </w:rPr>
      </w:pPr>
      <w:r w:rsidRPr="00E01F5A">
        <w:rPr>
          <w:rFonts w:ascii="Arial Narrow" w:hAnsi="Arial Narrow" w:cs="Times New Roman"/>
          <w:bCs/>
          <w:i/>
          <w:sz w:val="24"/>
          <w:szCs w:val="24"/>
        </w:rPr>
        <w:t>-</w:t>
      </w:r>
      <w:r w:rsidR="00B6333D" w:rsidRPr="00E01F5A">
        <w:rPr>
          <w:rFonts w:ascii="Arial Narrow" w:hAnsi="Arial Narrow" w:cs="Times New Roman"/>
          <w:bCs/>
          <w:i/>
          <w:sz w:val="24"/>
          <w:szCs w:val="24"/>
        </w:rPr>
        <w:t>Lugar de Importancia Comunitaria (LIC)</w:t>
      </w:r>
      <w:r w:rsidR="0048020B" w:rsidRPr="00E01F5A">
        <w:rPr>
          <w:rFonts w:ascii="Arial Narrow" w:hAnsi="Arial Narrow" w:cs="Times New Roman"/>
          <w:bCs/>
          <w:i/>
          <w:sz w:val="24"/>
          <w:szCs w:val="24"/>
        </w:rPr>
        <w:t xml:space="preserve"> </w:t>
      </w:r>
      <w:r w:rsidR="00A57F5B" w:rsidRPr="00E01F5A">
        <w:rPr>
          <w:rFonts w:ascii="Arial Narrow" w:hAnsi="Arial Narrow" w:cs="Times New Roman"/>
          <w:bCs/>
          <w:i/>
          <w:sz w:val="24"/>
          <w:szCs w:val="24"/>
        </w:rPr>
        <w:t xml:space="preserve">y </w:t>
      </w:r>
      <w:r w:rsidR="0048020B" w:rsidRPr="00E01F5A">
        <w:rPr>
          <w:rFonts w:ascii="Arial Narrow" w:hAnsi="Arial Narrow" w:cs="Times New Roman"/>
          <w:bCs/>
          <w:i/>
          <w:sz w:val="24"/>
          <w:szCs w:val="24"/>
        </w:rPr>
        <w:t>Zonas de Especial Conservación (ZEC)</w:t>
      </w:r>
    </w:p>
    <w:p w14:paraId="071CD8C0" w14:textId="31AA7847" w:rsidR="002B35A4" w:rsidRPr="00C875AB" w:rsidRDefault="005F15FC" w:rsidP="005F15FC">
      <w:pPr>
        <w:spacing w:line="276" w:lineRule="auto"/>
        <w:jc w:val="both"/>
        <w:rPr>
          <w:rFonts w:ascii="Arial Narrow" w:hAnsi="Arial Narrow" w:cs="Times New Roman"/>
          <w:sz w:val="24"/>
          <w:szCs w:val="24"/>
        </w:rPr>
      </w:pPr>
      <w:r w:rsidRPr="00C875AB">
        <w:rPr>
          <w:rFonts w:ascii="Arial Narrow" w:hAnsi="Arial Narrow" w:cs="Times New Roman"/>
          <w:sz w:val="24"/>
          <w:szCs w:val="24"/>
        </w:rPr>
        <w:lastRenderedPageBreak/>
        <w:t>La Red Natura 2000 es una red ecológica europea de áreas de conservación de la diversidad. Su finalidad es asegurar la supervivencia a largo plazo de las especies y los tipos de hábitats en Europa, contribuyendo a detener la pérdida de la biodiversidad. La Red está formada por las Zonas de Especial Conservación (ZEC), los Lugares de Importancia Comunitaria (LIC) hasta su transformación en ZEC, establecidas de acuerdo con la Directiva Hábitats, y por las Zonas de Especial Protección para las Aves (ZEPA), designadas en aplicación de la Directiva Aves.</w:t>
      </w:r>
    </w:p>
    <w:p w14:paraId="390EDD2F" w14:textId="3834F0FB" w:rsidR="004A754E" w:rsidRPr="00C875AB" w:rsidRDefault="00C444BD" w:rsidP="005F15FC">
      <w:pPr>
        <w:spacing w:line="276" w:lineRule="auto"/>
        <w:jc w:val="both"/>
        <w:rPr>
          <w:rFonts w:ascii="Arial Narrow" w:hAnsi="Arial Narrow" w:cs="Times New Roman"/>
          <w:sz w:val="24"/>
          <w:szCs w:val="24"/>
        </w:rPr>
      </w:pPr>
      <w:r w:rsidRPr="00C875AB">
        <w:rPr>
          <w:rFonts w:ascii="Arial Narrow" w:hAnsi="Arial Narrow" w:cs="Times New Roman"/>
          <w:sz w:val="24"/>
          <w:szCs w:val="24"/>
        </w:rPr>
        <w:t>En concreto, los LIC son aquellos espacios del conjunto del territorio nacional o del medio marino, junto con la zona económica exclusiva y la plataforma continental, aprobados como tales, que contribuyen de forma apreciable al mantenimiento o, en su caso, al restablecimiento del estado de conservación favorable de los tipos de hábitats naturales y los hábitats de las especies de interés comunitario, en su área de distribución natural</w:t>
      </w:r>
      <w:r w:rsidR="004E0A74" w:rsidRPr="00C875AB">
        <w:rPr>
          <w:rFonts w:ascii="Arial Narrow" w:hAnsi="Arial Narrow" w:cs="Times New Roman"/>
          <w:sz w:val="24"/>
          <w:szCs w:val="24"/>
        </w:rPr>
        <w:t xml:space="preserve"> (art. 43.1 Ley 42/2007).</w:t>
      </w:r>
      <w:r w:rsidR="0057225A" w:rsidRPr="00C875AB">
        <w:rPr>
          <w:rFonts w:ascii="Arial Narrow" w:hAnsi="Arial Narrow" w:cs="Times New Roman"/>
          <w:sz w:val="24"/>
          <w:szCs w:val="24"/>
        </w:rPr>
        <w:t xml:space="preserve"> Una vez aprobadas o ampliadas las listas de LIC por la Comisión Europea, éstos serán declarados por las Administraciones competentes, como ZEC lo antes posible y como máximo en un plazo de seis años, junto con la aprobación del correspondiente plan o instrumento de gestión (art. 43.3 Ley 42/2007).</w:t>
      </w:r>
    </w:p>
    <w:p w14:paraId="2B28A502" w14:textId="6CB7201F" w:rsidR="002B35A4" w:rsidRPr="004F3CA3" w:rsidRDefault="004A754E" w:rsidP="00207745">
      <w:pPr>
        <w:spacing w:line="276" w:lineRule="auto"/>
        <w:jc w:val="both"/>
        <w:rPr>
          <w:rFonts w:ascii="Arial Narrow" w:hAnsi="Arial Narrow" w:cs="Times New Roman"/>
          <w:b/>
          <w:bCs/>
          <w:color w:val="C00000"/>
          <w:sz w:val="20"/>
          <w:szCs w:val="20"/>
        </w:rPr>
      </w:pPr>
      <w:r w:rsidRPr="004F3CA3">
        <w:rPr>
          <w:rFonts w:ascii="Arial Narrow" w:hAnsi="Arial Narrow" w:cs="Times New Roman"/>
          <w:b/>
          <w:bCs/>
          <w:color w:val="C00000"/>
          <w:sz w:val="20"/>
          <w:szCs w:val="20"/>
        </w:rPr>
        <w:t>Ejemplo:</w:t>
      </w:r>
    </w:p>
    <w:p w14:paraId="6EEDE1A5" w14:textId="5CC42B1F" w:rsidR="002E2C15" w:rsidRPr="00C875AB" w:rsidRDefault="006238D9" w:rsidP="00345B0D">
      <w:pPr>
        <w:pStyle w:val="Prrafodelista"/>
        <w:numPr>
          <w:ilvl w:val="0"/>
          <w:numId w:val="15"/>
        </w:numPr>
        <w:spacing w:line="276" w:lineRule="auto"/>
        <w:ind w:right="566"/>
        <w:jc w:val="both"/>
        <w:rPr>
          <w:rFonts w:ascii="Arial Narrow" w:hAnsi="Arial Narrow" w:cs="Times New Roman"/>
          <w:i/>
          <w:iCs/>
          <w:sz w:val="24"/>
          <w:szCs w:val="24"/>
        </w:rPr>
      </w:pPr>
      <w:r w:rsidRPr="00C875AB">
        <w:rPr>
          <w:rFonts w:ascii="Arial Narrow" w:hAnsi="Arial Narrow" w:cs="Times New Roman"/>
          <w:i/>
          <w:iCs/>
          <w:sz w:val="24"/>
          <w:szCs w:val="24"/>
        </w:rPr>
        <w:t xml:space="preserve">El </w:t>
      </w:r>
      <w:r w:rsidR="007D7DF3" w:rsidRPr="00C875AB">
        <w:rPr>
          <w:rFonts w:ascii="Arial Narrow" w:hAnsi="Arial Narrow" w:cs="Times New Roman"/>
          <w:i/>
          <w:iCs/>
          <w:sz w:val="24"/>
          <w:szCs w:val="24"/>
        </w:rPr>
        <w:t>“</w:t>
      </w:r>
      <w:r w:rsidR="00444A71" w:rsidRPr="00C875AB">
        <w:rPr>
          <w:rFonts w:ascii="Arial Narrow" w:hAnsi="Arial Narrow" w:cs="Times New Roman"/>
          <w:i/>
          <w:iCs/>
          <w:sz w:val="24"/>
          <w:szCs w:val="24"/>
        </w:rPr>
        <w:t xml:space="preserve">Sabinar de </w:t>
      </w:r>
      <w:proofErr w:type="spellStart"/>
      <w:r w:rsidR="00444A71" w:rsidRPr="00C875AB">
        <w:rPr>
          <w:rFonts w:ascii="Arial Narrow" w:hAnsi="Arial Narrow" w:cs="Times New Roman"/>
          <w:i/>
          <w:iCs/>
          <w:sz w:val="24"/>
          <w:szCs w:val="24"/>
        </w:rPr>
        <w:t>Alpuente</w:t>
      </w:r>
      <w:proofErr w:type="spellEnd"/>
      <w:r w:rsidR="007D7DF3" w:rsidRPr="00C875AB">
        <w:rPr>
          <w:rFonts w:ascii="Arial Narrow" w:hAnsi="Arial Narrow" w:cs="Times New Roman"/>
          <w:i/>
          <w:iCs/>
          <w:sz w:val="24"/>
          <w:szCs w:val="24"/>
        </w:rPr>
        <w:t>”</w:t>
      </w:r>
      <w:r w:rsidR="00267CD3" w:rsidRPr="00C875AB">
        <w:rPr>
          <w:rStyle w:val="Refdenotaalpie"/>
          <w:rFonts w:ascii="Arial Narrow" w:hAnsi="Arial Narrow" w:cs="Times New Roman"/>
          <w:i/>
          <w:iCs/>
          <w:sz w:val="24"/>
          <w:szCs w:val="24"/>
        </w:rPr>
        <w:footnoteReference w:id="24"/>
      </w:r>
      <w:r w:rsidR="007D7DF3" w:rsidRPr="00C875AB">
        <w:rPr>
          <w:rFonts w:ascii="Arial Narrow" w:hAnsi="Arial Narrow" w:cs="Times New Roman"/>
          <w:i/>
          <w:iCs/>
          <w:sz w:val="24"/>
          <w:szCs w:val="24"/>
        </w:rPr>
        <w:t xml:space="preserve"> en</w:t>
      </w:r>
      <w:r w:rsidR="00444A71" w:rsidRPr="00C875AB">
        <w:rPr>
          <w:rFonts w:ascii="Arial Narrow" w:hAnsi="Arial Narrow" w:cs="Times New Roman"/>
          <w:i/>
          <w:iCs/>
          <w:sz w:val="24"/>
          <w:szCs w:val="24"/>
        </w:rPr>
        <w:t xml:space="preserve"> </w:t>
      </w:r>
      <w:proofErr w:type="spellStart"/>
      <w:r w:rsidR="00444A71" w:rsidRPr="00E01F5A">
        <w:rPr>
          <w:rFonts w:ascii="Arial Narrow" w:hAnsi="Arial Narrow" w:cs="Times New Roman"/>
          <w:i/>
          <w:iCs/>
          <w:sz w:val="24"/>
          <w:szCs w:val="24"/>
        </w:rPr>
        <w:t>Alpuente</w:t>
      </w:r>
      <w:proofErr w:type="spellEnd"/>
      <w:r w:rsidR="00E01F5A">
        <w:rPr>
          <w:rFonts w:ascii="Arial Narrow" w:hAnsi="Arial Narrow" w:cs="Times New Roman"/>
          <w:i/>
          <w:iCs/>
          <w:sz w:val="24"/>
          <w:szCs w:val="24"/>
        </w:rPr>
        <w:t>,</w:t>
      </w:r>
      <w:r w:rsidR="00444A71" w:rsidRPr="00E01F5A">
        <w:rPr>
          <w:rFonts w:ascii="Arial Narrow" w:hAnsi="Arial Narrow" w:cs="Times New Roman"/>
          <w:i/>
          <w:iCs/>
          <w:sz w:val="24"/>
          <w:szCs w:val="24"/>
        </w:rPr>
        <w:t xml:space="preserve"> </w:t>
      </w:r>
      <w:r w:rsidR="00444A71" w:rsidRPr="00C875AB">
        <w:rPr>
          <w:rFonts w:ascii="Arial Narrow" w:hAnsi="Arial Narrow" w:cs="Times New Roman"/>
          <w:i/>
          <w:iCs/>
          <w:sz w:val="24"/>
          <w:szCs w:val="24"/>
        </w:rPr>
        <w:t>Aras de los Olmos</w:t>
      </w:r>
      <w:r w:rsidR="00A57F5B" w:rsidRPr="00C875AB">
        <w:rPr>
          <w:rFonts w:ascii="Arial Narrow" w:hAnsi="Arial Narrow" w:cs="Times New Roman"/>
          <w:i/>
          <w:iCs/>
          <w:sz w:val="24"/>
          <w:szCs w:val="24"/>
        </w:rPr>
        <w:t xml:space="preserve"> y</w:t>
      </w:r>
      <w:r w:rsidR="00444A71" w:rsidRPr="00C875AB">
        <w:rPr>
          <w:rFonts w:ascii="Arial Narrow" w:hAnsi="Arial Narrow" w:cs="Times New Roman"/>
          <w:i/>
          <w:iCs/>
          <w:sz w:val="24"/>
          <w:szCs w:val="24"/>
        </w:rPr>
        <w:t xml:space="preserve"> la Yesa</w:t>
      </w:r>
    </w:p>
    <w:p w14:paraId="62B3F27E" w14:textId="0E7D4D82" w:rsidR="00926905" w:rsidRPr="00E01F5A" w:rsidRDefault="00E01F5A" w:rsidP="00720DAE">
      <w:pPr>
        <w:spacing w:line="276" w:lineRule="auto"/>
        <w:jc w:val="both"/>
        <w:rPr>
          <w:rFonts w:ascii="Arial Narrow" w:hAnsi="Arial Narrow" w:cs="Times New Roman"/>
          <w:bCs/>
          <w:i/>
          <w:sz w:val="24"/>
          <w:szCs w:val="24"/>
        </w:rPr>
      </w:pPr>
      <w:r w:rsidRPr="00E01F5A">
        <w:rPr>
          <w:rFonts w:ascii="Arial Narrow" w:hAnsi="Arial Narrow" w:cs="Times New Roman"/>
          <w:bCs/>
          <w:i/>
          <w:sz w:val="24"/>
          <w:szCs w:val="24"/>
        </w:rPr>
        <w:t>-</w:t>
      </w:r>
      <w:proofErr w:type="spellStart"/>
      <w:r w:rsidR="00756B90" w:rsidRPr="00E01F5A">
        <w:rPr>
          <w:rFonts w:ascii="Arial Narrow" w:hAnsi="Arial Narrow" w:cs="Times New Roman"/>
          <w:bCs/>
          <w:i/>
          <w:sz w:val="24"/>
          <w:szCs w:val="24"/>
        </w:rPr>
        <w:t>Microreservas</w:t>
      </w:r>
      <w:proofErr w:type="spellEnd"/>
      <w:r w:rsidR="00756B90" w:rsidRPr="00E01F5A">
        <w:rPr>
          <w:rFonts w:ascii="Arial Narrow" w:hAnsi="Arial Narrow" w:cs="Times New Roman"/>
          <w:bCs/>
          <w:i/>
          <w:sz w:val="24"/>
          <w:szCs w:val="24"/>
        </w:rPr>
        <w:t xml:space="preserve"> de Flora</w:t>
      </w:r>
    </w:p>
    <w:p w14:paraId="083A6912" w14:textId="2F271BE5" w:rsidR="00756B90" w:rsidRPr="00C875AB" w:rsidRDefault="004A0A7A" w:rsidP="004A0A7A">
      <w:pPr>
        <w:spacing w:line="276" w:lineRule="auto"/>
        <w:jc w:val="both"/>
        <w:rPr>
          <w:rFonts w:ascii="Arial Narrow" w:hAnsi="Arial Narrow" w:cs="Times New Roman"/>
          <w:sz w:val="24"/>
          <w:szCs w:val="24"/>
        </w:rPr>
      </w:pPr>
      <w:r w:rsidRPr="00C875AB">
        <w:rPr>
          <w:rFonts w:ascii="Arial Narrow" w:hAnsi="Arial Narrow" w:cs="Times New Roman"/>
          <w:sz w:val="24"/>
          <w:szCs w:val="24"/>
        </w:rPr>
        <w:t>El Decreto 218/1994, de 17 de octubre, del Gobierno Valenciano, crea la figura de protección</w:t>
      </w:r>
      <w:r w:rsidR="00503A58" w:rsidRPr="00C875AB">
        <w:rPr>
          <w:rFonts w:ascii="Arial Narrow" w:hAnsi="Arial Narrow" w:cs="Times New Roman"/>
          <w:sz w:val="24"/>
          <w:szCs w:val="24"/>
        </w:rPr>
        <w:t xml:space="preserve"> </w:t>
      </w:r>
      <w:r w:rsidRPr="00C875AB">
        <w:rPr>
          <w:rFonts w:ascii="Arial Narrow" w:hAnsi="Arial Narrow" w:cs="Times New Roman"/>
          <w:sz w:val="24"/>
          <w:szCs w:val="24"/>
        </w:rPr>
        <w:t xml:space="preserve">de especies silvestres denominada </w:t>
      </w:r>
      <w:proofErr w:type="spellStart"/>
      <w:r w:rsidRPr="00C875AB">
        <w:rPr>
          <w:rFonts w:ascii="Arial Narrow" w:hAnsi="Arial Narrow" w:cs="Times New Roman"/>
          <w:sz w:val="24"/>
          <w:szCs w:val="24"/>
        </w:rPr>
        <w:t>microreserva</w:t>
      </w:r>
      <w:proofErr w:type="spellEnd"/>
      <w:r w:rsidRPr="00C875AB">
        <w:rPr>
          <w:rFonts w:ascii="Arial Narrow" w:hAnsi="Arial Narrow" w:cs="Times New Roman"/>
          <w:sz w:val="24"/>
          <w:szCs w:val="24"/>
        </w:rPr>
        <w:t xml:space="preserve"> vegetal. En su artículo 2 define la</w:t>
      </w:r>
      <w:r w:rsidR="00503A58" w:rsidRPr="00C875AB">
        <w:rPr>
          <w:rFonts w:ascii="Arial Narrow" w:hAnsi="Arial Narrow" w:cs="Times New Roman"/>
          <w:sz w:val="24"/>
          <w:szCs w:val="24"/>
        </w:rPr>
        <w:t xml:space="preserve"> </w:t>
      </w:r>
      <w:proofErr w:type="spellStart"/>
      <w:r w:rsidRPr="00C875AB">
        <w:rPr>
          <w:rFonts w:ascii="Arial Narrow" w:hAnsi="Arial Narrow" w:cs="Times New Roman"/>
          <w:sz w:val="24"/>
          <w:szCs w:val="24"/>
        </w:rPr>
        <w:t>microreserva</w:t>
      </w:r>
      <w:proofErr w:type="spellEnd"/>
      <w:r w:rsidRPr="00C875AB">
        <w:rPr>
          <w:rFonts w:ascii="Arial Narrow" w:hAnsi="Arial Narrow" w:cs="Times New Roman"/>
          <w:sz w:val="24"/>
          <w:szCs w:val="24"/>
        </w:rPr>
        <w:t xml:space="preserve"> como “aquella parte de terreno de la Comunidad Valenciana que, cumpliendo</w:t>
      </w:r>
      <w:r w:rsidR="00AA2727" w:rsidRPr="00C875AB">
        <w:rPr>
          <w:rFonts w:ascii="Arial Narrow" w:hAnsi="Arial Narrow" w:cs="Times New Roman"/>
          <w:sz w:val="24"/>
          <w:szCs w:val="24"/>
        </w:rPr>
        <w:t xml:space="preserve"> </w:t>
      </w:r>
      <w:r w:rsidRPr="00C875AB">
        <w:rPr>
          <w:rFonts w:ascii="Arial Narrow" w:hAnsi="Arial Narrow" w:cs="Times New Roman"/>
          <w:sz w:val="24"/>
          <w:szCs w:val="24"/>
        </w:rPr>
        <w:t>las condiciones previstas en el artículo 3 de este decreto, sea declarada específicamente</w:t>
      </w:r>
      <w:r w:rsidR="00AA2727" w:rsidRPr="00C875AB">
        <w:rPr>
          <w:rFonts w:ascii="Arial Narrow" w:hAnsi="Arial Narrow" w:cs="Times New Roman"/>
          <w:sz w:val="24"/>
          <w:szCs w:val="24"/>
        </w:rPr>
        <w:t xml:space="preserve"> </w:t>
      </w:r>
      <w:r w:rsidRPr="00C875AB">
        <w:rPr>
          <w:rFonts w:ascii="Arial Narrow" w:hAnsi="Arial Narrow" w:cs="Times New Roman"/>
          <w:sz w:val="24"/>
          <w:szCs w:val="24"/>
        </w:rPr>
        <w:t>como tal mediante una orden de la Conselleria de Medio Ambiente, a fin de garantizar un</w:t>
      </w:r>
      <w:r w:rsidR="00AA2727" w:rsidRPr="00C875AB">
        <w:rPr>
          <w:rFonts w:ascii="Arial Narrow" w:hAnsi="Arial Narrow" w:cs="Times New Roman"/>
          <w:sz w:val="24"/>
          <w:szCs w:val="24"/>
        </w:rPr>
        <w:t xml:space="preserve"> </w:t>
      </w:r>
      <w:r w:rsidRPr="00C875AB">
        <w:rPr>
          <w:rFonts w:ascii="Arial Narrow" w:hAnsi="Arial Narrow" w:cs="Times New Roman"/>
          <w:sz w:val="24"/>
          <w:szCs w:val="24"/>
        </w:rPr>
        <w:t>adecuado estudio y seguimiento científico a largo plazo de las especies y comunidades</w:t>
      </w:r>
      <w:r w:rsidR="00AA2727" w:rsidRPr="00C875AB">
        <w:rPr>
          <w:rFonts w:ascii="Arial Narrow" w:hAnsi="Arial Narrow" w:cs="Times New Roman"/>
          <w:sz w:val="24"/>
          <w:szCs w:val="24"/>
        </w:rPr>
        <w:t xml:space="preserve"> </w:t>
      </w:r>
      <w:r w:rsidRPr="00C875AB">
        <w:rPr>
          <w:rFonts w:ascii="Arial Narrow" w:hAnsi="Arial Narrow" w:cs="Times New Roman"/>
          <w:sz w:val="24"/>
          <w:szCs w:val="24"/>
        </w:rPr>
        <w:t>vegetales allí contenidas”.</w:t>
      </w:r>
      <w:r w:rsidR="00533BB4" w:rsidRPr="00C875AB">
        <w:rPr>
          <w:rFonts w:ascii="Arial Narrow" w:hAnsi="Arial Narrow" w:cs="Times New Roman"/>
          <w:sz w:val="24"/>
          <w:szCs w:val="24"/>
        </w:rPr>
        <w:t xml:space="preserve"> Además, e</w:t>
      </w:r>
      <w:r w:rsidRPr="00C875AB">
        <w:rPr>
          <w:rFonts w:ascii="Arial Narrow" w:hAnsi="Arial Narrow" w:cs="Times New Roman"/>
          <w:sz w:val="24"/>
          <w:szCs w:val="24"/>
        </w:rPr>
        <w:t>l artículo 3 del Decreto 218/1994 indica cuales son las condiciones requeridas para la</w:t>
      </w:r>
      <w:r w:rsidR="00AA2727" w:rsidRPr="00C875AB">
        <w:rPr>
          <w:rFonts w:ascii="Arial Narrow" w:hAnsi="Arial Narrow" w:cs="Times New Roman"/>
          <w:sz w:val="24"/>
          <w:szCs w:val="24"/>
        </w:rPr>
        <w:t xml:space="preserve"> </w:t>
      </w:r>
      <w:r w:rsidRPr="00C875AB">
        <w:rPr>
          <w:rFonts w:ascii="Arial Narrow" w:hAnsi="Arial Narrow" w:cs="Times New Roman"/>
          <w:sz w:val="24"/>
          <w:szCs w:val="24"/>
        </w:rPr>
        <w:t xml:space="preserve">declaración de </w:t>
      </w:r>
      <w:proofErr w:type="spellStart"/>
      <w:r w:rsidRPr="00C875AB">
        <w:rPr>
          <w:rFonts w:ascii="Arial Narrow" w:hAnsi="Arial Narrow" w:cs="Times New Roman"/>
          <w:sz w:val="24"/>
          <w:szCs w:val="24"/>
        </w:rPr>
        <w:t>microreserva</w:t>
      </w:r>
      <w:proofErr w:type="spellEnd"/>
      <w:r w:rsidRPr="00C875AB">
        <w:rPr>
          <w:rFonts w:ascii="Arial Narrow" w:hAnsi="Arial Narrow" w:cs="Times New Roman"/>
          <w:sz w:val="24"/>
          <w:szCs w:val="24"/>
        </w:rPr>
        <w:t xml:space="preserve"> de flora</w:t>
      </w:r>
      <w:r w:rsidR="00533BB4" w:rsidRPr="00C875AB">
        <w:rPr>
          <w:rFonts w:ascii="Arial Narrow" w:hAnsi="Arial Narrow" w:cs="Times New Roman"/>
          <w:sz w:val="24"/>
          <w:szCs w:val="24"/>
        </w:rPr>
        <w:t>.</w:t>
      </w:r>
    </w:p>
    <w:p w14:paraId="7135CF8B" w14:textId="1668AC9D" w:rsidR="00926905" w:rsidRPr="00C875AB" w:rsidRDefault="00E01F5A" w:rsidP="00345B0D">
      <w:pPr>
        <w:pStyle w:val="Prrafodelista"/>
        <w:numPr>
          <w:ilvl w:val="0"/>
          <w:numId w:val="16"/>
        </w:numPr>
        <w:spacing w:line="276" w:lineRule="auto"/>
        <w:ind w:right="566"/>
        <w:jc w:val="both"/>
        <w:rPr>
          <w:rFonts w:ascii="Arial Narrow" w:hAnsi="Arial Narrow" w:cs="Times New Roman"/>
          <w:i/>
          <w:iCs/>
          <w:sz w:val="24"/>
          <w:szCs w:val="24"/>
        </w:rPr>
      </w:pPr>
      <w:r w:rsidRPr="00C875AB">
        <w:rPr>
          <w:rFonts w:ascii="Arial Narrow" w:hAnsi="Arial Narrow" w:cs="Times New Roman"/>
          <w:i/>
          <w:iCs/>
          <w:sz w:val="24"/>
          <w:szCs w:val="24"/>
        </w:rPr>
        <w:t xml:space="preserve"> </w:t>
      </w:r>
      <w:r w:rsidR="0022163D" w:rsidRPr="00C875AB">
        <w:rPr>
          <w:rFonts w:ascii="Arial Narrow" w:hAnsi="Arial Narrow" w:cs="Times New Roman"/>
          <w:i/>
          <w:iCs/>
          <w:sz w:val="24"/>
          <w:szCs w:val="24"/>
        </w:rPr>
        <w:t>“L</w:t>
      </w:r>
      <w:r w:rsidR="00DF2004" w:rsidRPr="00C875AB">
        <w:rPr>
          <w:rFonts w:ascii="Arial Narrow" w:hAnsi="Arial Narrow" w:cs="Times New Roman"/>
          <w:i/>
          <w:iCs/>
          <w:sz w:val="24"/>
          <w:szCs w:val="24"/>
        </w:rPr>
        <w:t xml:space="preserve">a </w:t>
      </w:r>
      <w:proofErr w:type="spellStart"/>
      <w:r w:rsidR="00DF2004" w:rsidRPr="00C875AB">
        <w:rPr>
          <w:rFonts w:ascii="Arial Narrow" w:hAnsi="Arial Narrow" w:cs="Times New Roman"/>
          <w:i/>
          <w:iCs/>
          <w:sz w:val="24"/>
          <w:szCs w:val="24"/>
        </w:rPr>
        <w:t>Omibria</w:t>
      </w:r>
      <w:proofErr w:type="spellEnd"/>
      <w:r w:rsidR="00DF2004" w:rsidRPr="00C875AB">
        <w:rPr>
          <w:rFonts w:ascii="Arial Narrow" w:hAnsi="Arial Narrow" w:cs="Times New Roman"/>
          <w:i/>
          <w:iCs/>
          <w:sz w:val="24"/>
          <w:szCs w:val="24"/>
        </w:rPr>
        <w:t xml:space="preserve"> del Rodeno Torné</w:t>
      </w:r>
      <w:r w:rsidR="0022163D" w:rsidRPr="00C875AB">
        <w:rPr>
          <w:rFonts w:ascii="Arial Narrow" w:hAnsi="Arial Narrow" w:cs="Times New Roman"/>
          <w:i/>
          <w:iCs/>
          <w:sz w:val="24"/>
          <w:szCs w:val="24"/>
        </w:rPr>
        <w:t>”</w:t>
      </w:r>
      <w:r w:rsidR="00DF2004" w:rsidRPr="00C875AB">
        <w:rPr>
          <w:rFonts w:ascii="Arial Narrow" w:hAnsi="Arial Narrow" w:cs="Times New Roman"/>
          <w:i/>
          <w:iCs/>
          <w:sz w:val="24"/>
          <w:szCs w:val="24"/>
        </w:rPr>
        <w:t xml:space="preserve"> y </w:t>
      </w:r>
      <w:r w:rsidR="0022163D" w:rsidRPr="00C875AB">
        <w:rPr>
          <w:rFonts w:ascii="Arial Narrow" w:hAnsi="Arial Narrow" w:cs="Times New Roman"/>
          <w:i/>
          <w:iCs/>
          <w:sz w:val="24"/>
          <w:szCs w:val="24"/>
        </w:rPr>
        <w:t>“</w:t>
      </w:r>
      <w:r w:rsidR="00DF2004" w:rsidRPr="00C875AB">
        <w:rPr>
          <w:rFonts w:ascii="Arial Narrow" w:hAnsi="Arial Narrow" w:cs="Times New Roman"/>
          <w:i/>
          <w:iCs/>
          <w:sz w:val="24"/>
          <w:szCs w:val="24"/>
        </w:rPr>
        <w:t xml:space="preserve">la Rambla de </w:t>
      </w:r>
      <w:proofErr w:type="spellStart"/>
      <w:r w:rsidR="00DF2004" w:rsidRPr="00C875AB">
        <w:rPr>
          <w:rFonts w:ascii="Arial Narrow" w:hAnsi="Arial Narrow" w:cs="Times New Roman"/>
          <w:i/>
          <w:iCs/>
          <w:sz w:val="24"/>
          <w:szCs w:val="24"/>
        </w:rPr>
        <w:t>Alcotas</w:t>
      </w:r>
      <w:proofErr w:type="spellEnd"/>
      <w:r w:rsidR="0022163D" w:rsidRPr="00C875AB">
        <w:rPr>
          <w:rFonts w:ascii="Arial Narrow" w:hAnsi="Arial Narrow" w:cs="Times New Roman"/>
          <w:i/>
          <w:iCs/>
          <w:sz w:val="24"/>
          <w:szCs w:val="24"/>
        </w:rPr>
        <w:t xml:space="preserve">” son dos </w:t>
      </w:r>
      <w:proofErr w:type="spellStart"/>
      <w:r w:rsidR="0022163D" w:rsidRPr="00C875AB">
        <w:rPr>
          <w:rFonts w:ascii="Arial Narrow" w:hAnsi="Arial Narrow" w:cs="Times New Roman"/>
          <w:i/>
          <w:iCs/>
          <w:sz w:val="24"/>
          <w:szCs w:val="24"/>
        </w:rPr>
        <w:t>microreservas</w:t>
      </w:r>
      <w:proofErr w:type="spellEnd"/>
      <w:r w:rsidR="0022163D" w:rsidRPr="00C875AB">
        <w:rPr>
          <w:rFonts w:ascii="Arial Narrow" w:hAnsi="Arial Narrow" w:cs="Times New Roman"/>
          <w:i/>
          <w:iCs/>
          <w:sz w:val="24"/>
          <w:szCs w:val="24"/>
        </w:rPr>
        <w:t xml:space="preserve"> de flora en Calles.</w:t>
      </w:r>
    </w:p>
    <w:p w14:paraId="331ABABE" w14:textId="77777777" w:rsidR="00DF2004" w:rsidRPr="00C875AB" w:rsidRDefault="00DF2004" w:rsidP="00207745">
      <w:pPr>
        <w:spacing w:line="276" w:lineRule="auto"/>
        <w:jc w:val="both"/>
        <w:rPr>
          <w:rFonts w:ascii="Arial Narrow" w:hAnsi="Arial Narrow" w:cs="Times New Roman"/>
          <w:sz w:val="24"/>
          <w:szCs w:val="24"/>
        </w:rPr>
      </w:pPr>
    </w:p>
    <w:p w14:paraId="3AB97A55" w14:textId="55C85EF1" w:rsidR="00DF2004" w:rsidRPr="00E01F5A" w:rsidRDefault="00E01F5A" w:rsidP="00207745">
      <w:pPr>
        <w:spacing w:line="276" w:lineRule="auto"/>
        <w:jc w:val="both"/>
        <w:rPr>
          <w:rFonts w:ascii="Arial Narrow" w:hAnsi="Arial Narrow" w:cs="Times New Roman"/>
          <w:bCs/>
          <w:i/>
          <w:sz w:val="24"/>
          <w:szCs w:val="24"/>
        </w:rPr>
      </w:pPr>
      <w:r w:rsidRPr="00E01F5A">
        <w:rPr>
          <w:rFonts w:ascii="Arial Narrow" w:hAnsi="Arial Narrow" w:cs="Times New Roman"/>
          <w:bCs/>
          <w:i/>
          <w:sz w:val="24"/>
          <w:szCs w:val="24"/>
        </w:rPr>
        <w:t>-</w:t>
      </w:r>
      <w:r w:rsidR="00DF2004" w:rsidRPr="00E01F5A">
        <w:rPr>
          <w:rFonts w:ascii="Arial Narrow" w:hAnsi="Arial Narrow" w:cs="Times New Roman"/>
          <w:bCs/>
          <w:i/>
          <w:sz w:val="24"/>
          <w:szCs w:val="24"/>
        </w:rPr>
        <w:t>Cuevas protegidas</w:t>
      </w:r>
    </w:p>
    <w:p w14:paraId="65776D1A" w14:textId="451E1C7F" w:rsidR="0073374D" w:rsidRPr="00C875AB" w:rsidRDefault="0073374D" w:rsidP="00207745">
      <w:pPr>
        <w:spacing w:line="276" w:lineRule="auto"/>
        <w:jc w:val="both"/>
        <w:rPr>
          <w:rFonts w:ascii="Arial Narrow" w:hAnsi="Arial Narrow" w:cs="Times New Roman"/>
          <w:sz w:val="24"/>
          <w:szCs w:val="24"/>
        </w:rPr>
      </w:pPr>
      <w:r w:rsidRPr="00C875AB">
        <w:rPr>
          <w:rFonts w:ascii="Arial Narrow" w:hAnsi="Arial Narrow" w:cs="Times New Roman"/>
          <w:sz w:val="24"/>
          <w:szCs w:val="24"/>
        </w:rPr>
        <w:t xml:space="preserve">Con carácter general, se consideran protegidas todas las cuevas, simas y demás cavidades subterráneas sitas en el territorio de la Comunidad Valenciana </w:t>
      </w:r>
      <w:r w:rsidR="003B3624" w:rsidRPr="00C875AB">
        <w:rPr>
          <w:rFonts w:ascii="Arial Narrow" w:hAnsi="Arial Narrow" w:cs="Times New Roman"/>
          <w:sz w:val="24"/>
          <w:szCs w:val="24"/>
        </w:rPr>
        <w:t>(art. 16.1 Ley 11/</w:t>
      </w:r>
      <w:r w:rsidR="00DC0581" w:rsidRPr="00C875AB">
        <w:rPr>
          <w:rFonts w:ascii="Arial Narrow" w:hAnsi="Arial Narrow" w:cs="Times New Roman"/>
          <w:sz w:val="24"/>
          <w:szCs w:val="24"/>
        </w:rPr>
        <w:t>94).</w:t>
      </w:r>
    </w:p>
    <w:p w14:paraId="1620B60E" w14:textId="3C5645B1" w:rsidR="0073374D" w:rsidRPr="004F3CA3" w:rsidRDefault="00DC0581" w:rsidP="00207745">
      <w:pPr>
        <w:spacing w:line="276" w:lineRule="auto"/>
        <w:jc w:val="both"/>
        <w:rPr>
          <w:rFonts w:ascii="Arial Narrow" w:hAnsi="Arial Narrow" w:cs="Times New Roman"/>
          <w:b/>
          <w:bCs/>
          <w:color w:val="C00000"/>
          <w:sz w:val="20"/>
          <w:szCs w:val="20"/>
        </w:rPr>
      </w:pPr>
      <w:r w:rsidRPr="004F3CA3">
        <w:rPr>
          <w:rFonts w:ascii="Arial Narrow" w:hAnsi="Arial Narrow" w:cs="Times New Roman"/>
          <w:b/>
          <w:bCs/>
          <w:color w:val="C00000"/>
          <w:sz w:val="20"/>
          <w:szCs w:val="20"/>
        </w:rPr>
        <w:lastRenderedPageBreak/>
        <w:t>Ejemplos:</w:t>
      </w:r>
    </w:p>
    <w:p w14:paraId="3B934AEA" w14:textId="5BBDCF47" w:rsidR="00DF2004" w:rsidRPr="00C875AB" w:rsidRDefault="0003407E" w:rsidP="00345B0D">
      <w:pPr>
        <w:pStyle w:val="Prrafodelista"/>
        <w:numPr>
          <w:ilvl w:val="0"/>
          <w:numId w:val="17"/>
        </w:numPr>
        <w:spacing w:line="276" w:lineRule="auto"/>
        <w:jc w:val="both"/>
        <w:rPr>
          <w:rFonts w:ascii="Arial Narrow" w:hAnsi="Arial Narrow" w:cs="Times New Roman"/>
          <w:i/>
          <w:iCs/>
          <w:sz w:val="24"/>
          <w:szCs w:val="24"/>
        </w:rPr>
      </w:pPr>
      <w:r w:rsidRPr="00C875AB">
        <w:rPr>
          <w:rFonts w:ascii="Arial Narrow" w:hAnsi="Arial Narrow" w:cs="Times New Roman"/>
          <w:i/>
          <w:iCs/>
          <w:sz w:val="24"/>
          <w:szCs w:val="24"/>
        </w:rPr>
        <w:t xml:space="preserve">“La </w:t>
      </w:r>
      <w:r w:rsidR="00DF2004" w:rsidRPr="00C875AB">
        <w:rPr>
          <w:rFonts w:ascii="Arial Narrow" w:hAnsi="Arial Narrow" w:cs="Times New Roman"/>
          <w:i/>
          <w:iCs/>
          <w:sz w:val="24"/>
          <w:szCs w:val="24"/>
        </w:rPr>
        <w:t>Cova del Somo</w:t>
      </w:r>
      <w:r w:rsidRPr="00C875AB">
        <w:rPr>
          <w:rFonts w:ascii="Arial Narrow" w:hAnsi="Arial Narrow" w:cs="Times New Roman"/>
          <w:i/>
          <w:iCs/>
          <w:sz w:val="24"/>
          <w:szCs w:val="24"/>
        </w:rPr>
        <w:t>”</w:t>
      </w:r>
      <w:r w:rsidR="00DF2004" w:rsidRPr="00C875AB">
        <w:rPr>
          <w:rFonts w:ascii="Arial Narrow" w:hAnsi="Arial Narrow" w:cs="Times New Roman"/>
          <w:i/>
          <w:iCs/>
          <w:sz w:val="24"/>
          <w:szCs w:val="24"/>
        </w:rPr>
        <w:t xml:space="preserve"> en Castell del Castells</w:t>
      </w:r>
      <w:r w:rsidRPr="00C875AB">
        <w:rPr>
          <w:rFonts w:ascii="Arial Narrow" w:hAnsi="Arial Narrow" w:cs="Times New Roman"/>
          <w:i/>
          <w:iCs/>
          <w:sz w:val="24"/>
          <w:szCs w:val="24"/>
        </w:rPr>
        <w:t>.</w:t>
      </w:r>
    </w:p>
    <w:p w14:paraId="701EBF61" w14:textId="5D5F52BE" w:rsidR="00867D72" w:rsidRPr="00C875AB" w:rsidRDefault="0003407E" w:rsidP="00345B0D">
      <w:pPr>
        <w:pStyle w:val="Prrafodelista"/>
        <w:numPr>
          <w:ilvl w:val="0"/>
          <w:numId w:val="17"/>
        </w:numPr>
        <w:spacing w:line="276" w:lineRule="auto"/>
        <w:jc w:val="both"/>
        <w:rPr>
          <w:rFonts w:ascii="Arial Narrow" w:hAnsi="Arial Narrow" w:cs="Times New Roman"/>
          <w:i/>
          <w:iCs/>
          <w:sz w:val="24"/>
          <w:szCs w:val="24"/>
        </w:rPr>
      </w:pPr>
      <w:r w:rsidRPr="00C875AB">
        <w:rPr>
          <w:rFonts w:ascii="Arial Narrow" w:hAnsi="Arial Narrow" w:cs="Times New Roman"/>
          <w:i/>
          <w:iCs/>
          <w:sz w:val="24"/>
          <w:szCs w:val="24"/>
        </w:rPr>
        <w:t>“</w:t>
      </w:r>
      <w:r w:rsidR="00867D72" w:rsidRPr="00C875AB">
        <w:rPr>
          <w:rFonts w:ascii="Arial Narrow" w:hAnsi="Arial Narrow" w:cs="Times New Roman"/>
          <w:i/>
          <w:iCs/>
          <w:sz w:val="24"/>
          <w:szCs w:val="24"/>
        </w:rPr>
        <w:t xml:space="preserve">La </w:t>
      </w:r>
      <w:proofErr w:type="spellStart"/>
      <w:r w:rsidR="00867D72" w:rsidRPr="00C875AB">
        <w:rPr>
          <w:rFonts w:ascii="Arial Narrow" w:hAnsi="Arial Narrow" w:cs="Times New Roman"/>
          <w:i/>
          <w:iCs/>
          <w:sz w:val="24"/>
          <w:szCs w:val="24"/>
        </w:rPr>
        <w:t>Covatilla</w:t>
      </w:r>
      <w:proofErr w:type="spellEnd"/>
      <w:r w:rsidRPr="00C875AB">
        <w:rPr>
          <w:rFonts w:ascii="Arial Narrow" w:hAnsi="Arial Narrow" w:cs="Times New Roman"/>
          <w:i/>
          <w:iCs/>
          <w:sz w:val="24"/>
          <w:szCs w:val="24"/>
        </w:rPr>
        <w:t>”</w:t>
      </w:r>
      <w:r w:rsidR="00867D72" w:rsidRPr="00C875AB">
        <w:rPr>
          <w:rFonts w:ascii="Arial Narrow" w:hAnsi="Arial Narrow" w:cs="Times New Roman"/>
          <w:i/>
          <w:iCs/>
          <w:sz w:val="24"/>
          <w:szCs w:val="24"/>
        </w:rPr>
        <w:t xml:space="preserve">, </w:t>
      </w:r>
      <w:r w:rsidRPr="00C875AB">
        <w:rPr>
          <w:rFonts w:ascii="Arial Narrow" w:hAnsi="Arial Narrow" w:cs="Times New Roman"/>
          <w:i/>
          <w:iCs/>
          <w:sz w:val="24"/>
          <w:szCs w:val="24"/>
        </w:rPr>
        <w:t>“</w:t>
      </w:r>
      <w:r w:rsidR="00867D72" w:rsidRPr="00C875AB">
        <w:rPr>
          <w:rFonts w:ascii="Arial Narrow" w:hAnsi="Arial Narrow" w:cs="Times New Roman"/>
          <w:i/>
          <w:iCs/>
          <w:sz w:val="24"/>
          <w:szCs w:val="24"/>
        </w:rPr>
        <w:t xml:space="preserve">la Cova de </w:t>
      </w:r>
      <w:proofErr w:type="spellStart"/>
      <w:r w:rsidR="00867D72" w:rsidRPr="00C875AB">
        <w:rPr>
          <w:rFonts w:ascii="Arial Narrow" w:hAnsi="Arial Narrow" w:cs="Times New Roman"/>
          <w:i/>
          <w:iCs/>
          <w:sz w:val="24"/>
          <w:szCs w:val="24"/>
        </w:rPr>
        <w:t>l’Ereta</w:t>
      </w:r>
      <w:proofErr w:type="spellEnd"/>
      <w:r w:rsidRPr="00C875AB">
        <w:rPr>
          <w:rFonts w:ascii="Arial Narrow" w:hAnsi="Arial Narrow" w:cs="Times New Roman"/>
          <w:i/>
          <w:iCs/>
          <w:sz w:val="24"/>
          <w:szCs w:val="24"/>
        </w:rPr>
        <w:t>”</w:t>
      </w:r>
      <w:r w:rsidR="00867D72" w:rsidRPr="00C875AB">
        <w:rPr>
          <w:rFonts w:ascii="Arial Narrow" w:hAnsi="Arial Narrow" w:cs="Times New Roman"/>
          <w:i/>
          <w:iCs/>
          <w:sz w:val="24"/>
          <w:szCs w:val="24"/>
        </w:rPr>
        <w:t xml:space="preserve"> y la </w:t>
      </w:r>
      <w:r w:rsidRPr="00C875AB">
        <w:rPr>
          <w:rFonts w:ascii="Arial Narrow" w:hAnsi="Arial Narrow" w:cs="Times New Roman"/>
          <w:i/>
          <w:iCs/>
          <w:sz w:val="24"/>
          <w:szCs w:val="24"/>
        </w:rPr>
        <w:t>“</w:t>
      </w:r>
      <w:r w:rsidR="00867D72" w:rsidRPr="00C875AB">
        <w:rPr>
          <w:rFonts w:ascii="Arial Narrow" w:hAnsi="Arial Narrow" w:cs="Times New Roman"/>
          <w:i/>
          <w:iCs/>
          <w:sz w:val="24"/>
          <w:szCs w:val="24"/>
        </w:rPr>
        <w:t xml:space="preserve">Cova de </w:t>
      </w:r>
      <w:proofErr w:type="spellStart"/>
      <w:r w:rsidR="00867D72" w:rsidRPr="00C875AB">
        <w:rPr>
          <w:rFonts w:ascii="Arial Narrow" w:hAnsi="Arial Narrow" w:cs="Times New Roman"/>
          <w:i/>
          <w:iCs/>
          <w:sz w:val="24"/>
          <w:szCs w:val="24"/>
        </w:rPr>
        <w:t>l’Ondera</w:t>
      </w:r>
      <w:proofErr w:type="spellEnd"/>
      <w:r w:rsidR="00E01F5A">
        <w:rPr>
          <w:rFonts w:ascii="Arial Narrow" w:hAnsi="Arial Narrow" w:cs="Times New Roman"/>
          <w:i/>
          <w:iCs/>
          <w:sz w:val="24"/>
          <w:szCs w:val="24"/>
        </w:rPr>
        <w:t>”</w:t>
      </w:r>
      <w:r w:rsidR="00867D72" w:rsidRPr="00C875AB">
        <w:rPr>
          <w:rFonts w:ascii="Arial Narrow" w:hAnsi="Arial Narrow" w:cs="Times New Roman"/>
          <w:i/>
          <w:iCs/>
          <w:sz w:val="24"/>
          <w:szCs w:val="24"/>
        </w:rPr>
        <w:t xml:space="preserve"> en </w:t>
      </w:r>
      <w:proofErr w:type="spellStart"/>
      <w:r w:rsidR="00867D72" w:rsidRPr="00C875AB">
        <w:rPr>
          <w:rFonts w:ascii="Arial Narrow" w:hAnsi="Arial Narrow" w:cs="Times New Roman"/>
          <w:i/>
          <w:iCs/>
          <w:sz w:val="24"/>
          <w:szCs w:val="24"/>
        </w:rPr>
        <w:t>Aín</w:t>
      </w:r>
      <w:proofErr w:type="spellEnd"/>
      <w:r w:rsidR="00867D72" w:rsidRPr="00C875AB">
        <w:rPr>
          <w:rFonts w:ascii="Arial Narrow" w:hAnsi="Arial Narrow" w:cs="Times New Roman"/>
          <w:i/>
          <w:iCs/>
          <w:sz w:val="24"/>
          <w:szCs w:val="24"/>
        </w:rPr>
        <w:t>.</w:t>
      </w:r>
    </w:p>
    <w:p w14:paraId="4EEEDE01" w14:textId="2FC476F5" w:rsidR="003A0FA0" w:rsidRPr="00E01F5A" w:rsidRDefault="00E01F5A" w:rsidP="004A754E">
      <w:pPr>
        <w:spacing w:line="276" w:lineRule="auto"/>
        <w:jc w:val="both"/>
        <w:rPr>
          <w:rFonts w:ascii="Arial Narrow" w:hAnsi="Arial Narrow" w:cs="Times New Roman"/>
          <w:bCs/>
          <w:i/>
          <w:sz w:val="24"/>
          <w:szCs w:val="24"/>
        </w:rPr>
      </w:pPr>
      <w:r w:rsidRPr="00E01F5A">
        <w:rPr>
          <w:rFonts w:ascii="Arial Narrow" w:hAnsi="Arial Narrow" w:cs="Times New Roman"/>
          <w:bCs/>
          <w:i/>
          <w:sz w:val="24"/>
          <w:szCs w:val="24"/>
        </w:rPr>
        <w:t>-</w:t>
      </w:r>
      <w:r w:rsidR="003A0FA0" w:rsidRPr="00E01F5A">
        <w:rPr>
          <w:rFonts w:ascii="Arial Narrow" w:hAnsi="Arial Narrow" w:cs="Times New Roman"/>
          <w:bCs/>
          <w:i/>
          <w:sz w:val="24"/>
          <w:szCs w:val="24"/>
        </w:rPr>
        <w:t>Zonas de Especial Conservación para las Aves (</w:t>
      </w:r>
      <w:r w:rsidR="004A754E" w:rsidRPr="00E01F5A">
        <w:rPr>
          <w:rFonts w:ascii="Arial Narrow" w:hAnsi="Arial Narrow" w:cs="Times New Roman"/>
          <w:bCs/>
          <w:i/>
          <w:sz w:val="24"/>
          <w:szCs w:val="24"/>
        </w:rPr>
        <w:t>ZEPA</w:t>
      </w:r>
      <w:r w:rsidR="003A0FA0" w:rsidRPr="00E01F5A">
        <w:rPr>
          <w:rFonts w:ascii="Arial Narrow" w:hAnsi="Arial Narrow" w:cs="Times New Roman"/>
          <w:bCs/>
          <w:i/>
          <w:sz w:val="24"/>
          <w:szCs w:val="24"/>
        </w:rPr>
        <w:t>)</w:t>
      </w:r>
    </w:p>
    <w:p w14:paraId="53AFDA02" w14:textId="2278B007" w:rsidR="003A0FA0" w:rsidRDefault="003A0FA0" w:rsidP="004A754E">
      <w:pPr>
        <w:spacing w:line="276" w:lineRule="auto"/>
        <w:jc w:val="both"/>
        <w:rPr>
          <w:rFonts w:ascii="Arial Narrow" w:hAnsi="Arial Narrow" w:cs="Times New Roman"/>
          <w:sz w:val="24"/>
          <w:szCs w:val="24"/>
        </w:rPr>
      </w:pPr>
      <w:r w:rsidRPr="00C875AB">
        <w:rPr>
          <w:rFonts w:ascii="Arial Narrow" w:hAnsi="Arial Narrow" w:cs="Times New Roman"/>
          <w:sz w:val="24"/>
          <w:szCs w:val="24"/>
        </w:rPr>
        <w:t>Los espacios del territorio nacional y del medio marino, junto con la zona económica exclusiva y la plataforma continental, más adecuados en número y en superficie para la conservación de las especies de aves y para las aves migratorias de presencia regular en España, son declaradas como ZEPA, y se establecen en ellas medidas para evitar las perturbaciones y de conservación especiales en cuanto a su hábitat, para garantizar su supervivencia y reproducción (art. 44 Ley 42/2007).</w:t>
      </w:r>
    </w:p>
    <w:p w14:paraId="12F03493" w14:textId="25FDAA27" w:rsidR="003A0FA0" w:rsidRPr="004F3CA3" w:rsidRDefault="003A0FA0" w:rsidP="004A754E">
      <w:pPr>
        <w:spacing w:line="276" w:lineRule="auto"/>
        <w:jc w:val="both"/>
        <w:rPr>
          <w:rFonts w:ascii="Arial Narrow" w:hAnsi="Arial Narrow" w:cs="Times New Roman"/>
          <w:b/>
          <w:bCs/>
          <w:color w:val="C00000"/>
          <w:sz w:val="20"/>
          <w:szCs w:val="20"/>
        </w:rPr>
      </w:pPr>
      <w:r w:rsidRPr="004F3CA3">
        <w:rPr>
          <w:rFonts w:ascii="Arial Narrow" w:hAnsi="Arial Narrow" w:cs="Times New Roman"/>
          <w:b/>
          <w:bCs/>
          <w:color w:val="C00000"/>
          <w:sz w:val="20"/>
          <w:szCs w:val="20"/>
        </w:rPr>
        <w:t>Ejemplo:</w:t>
      </w:r>
    </w:p>
    <w:p w14:paraId="267E1336" w14:textId="77777777" w:rsidR="00E01F5A" w:rsidRDefault="00433714" w:rsidP="006D0B45">
      <w:pPr>
        <w:pStyle w:val="Prrafodelista"/>
        <w:numPr>
          <w:ilvl w:val="0"/>
          <w:numId w:val="18"/>
        </w:numPr>
        <w:spacing w:line="276" w:lineRule="auto"/>
        <w:ind w:right="566"/>
        <w:jc w:val="both"/>
        <w:rPr>
          <w:rFonts w:ascii="Arial Narrow" w:hAnsi="Arial Narrow" w:cs="Times New Roman"/>
          <w:i/>
          <w:iCs/>
          <w:sz w:val="24"/>
          <w:szCs w:val="24"/>
        </w:rPr>
      </w:pPr>
      <w:r w:rsidRPr="00E01F5A">
        <w:rPr>
          <w:rFonts w:ascii="Arial Narrow" w:hAnsi="Arial Narrow" w:cs="Times New Roman"/>
          <w:i/>
          <w:iCs/>
          <w:sz w:val="24"/>
          <w:szCs w:val="24"/>
        </w:rPr>
        <w:t>La “</w:t>
      </w:r>
      <w:r w:rsidR="004A754E" w:rsidRPr="00E01F5A">
        <w:rPr>
          <w:rFonts w:ascii="Arial Narrow" w:hAnsi="Arial Narrow" w:cs="Times New Roman"/>
          <w:i/>
          <w:iCs/>
          <w:sz w:val="24"/>
          <w:szCs w:val="24"/>
        </w:rPr>
        <w:t xml:space="preserve">Serra </w:t>
      </w:r>
      <w:proofErr w:type="spellStart"/>
      <w:r w:rsidR="004A754E" w:rsidRPr="00E01F5A">
        <w:rPr>
          <w:rFonts w:ascii="Arial Narrow" w:hAnsi="Arial Narrow" w:cs="Times New Roman"/>
          <w:i/>
          <w:iCs/>
          <w:sz w:val="24"/>
          <w:szCs w:val="24"/>
        </w:rPr>
        <w:t>d’Espadà</w:t>
      </w:r>
      <w:proofErr w:type="spellEnd"/>
      <w:r w:rsidRPr="00E01F5A">
        <w:rPr>
          <w:rFonts w:ascii="Arial Narrow" w:hAnsi="Arial Narrow" w:cs="Times New Roman"/>
          <w:i/>
          <w:iCs/>
          <w:sz w:val="24"/>
          <w:szCs w:val="24"/>
        </w:rPr>
        <w:t>”</w:t>
      </w:r>
      <w:r w:rsidR="001521E4" w:rsidRPr="00C875AB">
        <w:rPr>
          <w:rStyle w:val="Refdenotaalpie"/>
          <w:rFonts w:ascii="Arial Narrow" w:hAnsi="Arial Narrow" w:cs="Times New Roman"/>
          <w:i/>
          <w:iCs/>
          <w:sz w:val="24"/>
          <w:szCs w:val="24"/>
        </w:rPr>
        <w:footnoteReference w:id="25"/>
      </w:r>
      <w:r w:rsidR="004A754E" w:rsidRPr="00E01F5A">
        <w:rPr>
          <w:rFonts w:ascii="Arial Narrow" w:hAnsi="Arial Narrow" w:cs="Times New Roman"/>
          <w:i/>
          <w:iCs/>
          <w:sz w:val="24"/>
          <w:szCs w:val="24"/>
        </w:rPr>
        <w:t xml:space="preserve"> donde se localizan municipios de poca población como </w:t>
      </w:r>
      <w:proofErr w:type="spellStart"/>
      <w:r w:rsidR="004A754E" w:rsidRPr="00E01F5A">
        <w:rPr>
          <w:rFonts w:ascii="Arial Narrow" w:hAnsi="Arial Narrow" w:cs="Times New Roman"/>
          <w:i/>
          <w:iCs/>
          <w:sz w:val="24"/>
          <w:szCs w:val="24"/>
        </w:rPr>
        <w:t>Aín</w:t>
      </w:r>
      <w:proofErr w:type="spellEnd"/>
      <w:r w:rsidR="004A754E" w:rsidRPr="00E01F5A">
        <w:rPr>
          <w:rFonts w:ascii="Arial Narrow" w:hAnsi="Arial Narrow" w:cs="Times New Roman"/>
          <w:i/>
          <w:iCs/>
          <w:sz w:val="24"/>
          <w:szCs w:val="24"/>
        </w:rPr>
        <w:t xml:space="preserve">, </w:t>
      </w:r>
      <w:r w:rsidR="00E01F5A" w:rsidRPr="00E01F5A">
        <w:rPr>
          <w:rFonts w:ascii="Arial Narrow" w:hAnsi="Arial Narrow" w:cs="Times New Roman"/>
          <w:i/>
          <w:iCs/>
          <w:sz w:val="24"/>
          <w:szCs w:val="24"/>
        </w:rPr>
        <w:t xml:space="preserve">entre otros, </w:t>
      </w:r>
      <w:r w:rsidR="004A754E" w:rsidRPr="00E01F5A">
        <w:rPr>
          <w:rFonts w:ascii="Arial Narrow" w:hAnsi="Arial Narrow" w:cs="Times New Roman"/>
          <w:i/>
          <w:iCs/>
          <w:sz w:val="24"/>
          <w:szCs w:val="24"/>
        </w:rPr>
        <w:t>entre otros.</w:t>
      </w:r>
    </w:p>
    <w:p w14:paraId="63812BEF" w14:textId="1B1C448A" w:rsidR="004A754E" w:rsidRPr="00E01F5A" w:rsidRDefault="004A754E" w:rsidP="00E01F5A">
      <w:pPr>
        <w:pStyle w:val="Prrafodelista"/>
        <w:spacing w:line="276" w:lineRule="auto"/>
        <w:ind w:right="566"/>
        <w:jc w:val="both"/>
        <w:rPr>
          <w:rFonts w:ascii="Arial Narrow" w:hAnsi="Arial Narrow" w:cs="Times New Roman"/>
          <w:i/>
          <w:iCs/>
          <w:sz w:val="24"/>
          <w:szCs w:val="24"/>
        </w:rPr>
      </w:pPr>
      <w:r w:rsidRPr="00E01F5A">
        <w:rPr>
          <w:rFonts w:ascii="Arial Narrow" w:hAnsi="Arial Narrow" w:cs="Times New Roman"/>
          <w:i/>
          <w:iCs/>
          <w:sz w:val="24"/>
          <w:szCs w:val="24"/>
        </w:rPr>
        <w:t>.</w:t>
      </w:r>
    </w:p>
    <w:p w14:paraId="20133F9B" w14:textId="77777777" w:rsidR="00AA19AB" w:rsidRPr="00C875AB" w:rsidRDefault="00AA19AB" w:rsidP="00207745">
      <w:pPr>
        <w:spacing w:line="276" w:lineRule="auto"/>
        <w:jc w:val="both"/>
        <w:rPr>
          <w:rFonts w:ascii="Arial Narrow" w:hAnsi="Arial Narrow" w:cs="Times New Roman"/>
          <w:sz w:val="24"/>
          <w:szCs w:val="24"/>
        </w:rPr>
      </w:pPr>
    </w:p>
    <w:p w14:paraId="675E3A6A" w14:textId="77777777" w:rsidR="00915420" w:rsidRDefault="00915420" w:rsidP="003F0EF0">
      <w:pPr>
        <w:spacing w:line="276" w:lineRule="auto"/>
        <w:jc w:val="both"/>
        <w:rPr>
          <w:rFonts w:ascii="Arial Narrow" w:hAnsi="Arial Narrow" w:cs="Times New Roman"/>
          <w:sz w:val="24"/>
          <w:szCs w:val="24"/>
        </w:rPr>
      </w:pPr>
    </w:p>
    <w:p w14:paraId="3D0E46A7" w14:textId="77777777" w:rsidR="00915420" w:rsidRDefault="00915420" w:rsidP="003F0EF0">
      <w:pPr>
        <w:spacing w:line="276" w:lineRule="auto"/>
        <w:jc w:val="both"/>
        <w:rPr>
          <w:rFonts w:ascii="Arial Narrow" w:hAnsi="Arial Narrow" w:cs="Times New Roman"/>
          <w:sz w:val="24"/>
          <w:szCs w:val="24"/>
        </w:rPr>
      </w:pPr>
    </w:p>
    <w:p w14:paraId="4B16E21F" w14:textId="77777777" w:rsidR="00915420" w:rsidRDefault="00915420" w:rsidP="003F0EF0">
      <w:pPr>
        <w:spacing w:line="276" w:lineRule="auto"/>
        <w:jc w:val="both"/>
        <w:rPr>
          <w:rFonts w:ascii="Arial Narrow" w:hAnsi="Arial Narrow" w:cs="Times New Roman"/>
          <w:sz w:val="24"/>
          <w:szCs w:val="24"/>
        </w:rPr>
      </w:pPr>
    </w:p>
    <w:p w14:paraId="0311355C" w14:textId="77777777" w:rsidR="00915420" w:rsidRDefault="00915420" w:rsidP="003F0EF0">
      <w:pPr>
        <w:spacing w:line="276" w:lineRule="auto"/>
        <w:jc w:val="both"/>
        <w:rPr>
          <w:rFonts w:ascii="Arial Narrow" w:hAnsi="Arial Narrow" w:cs="Times New Roman"/>
          <w:sz w:val="24"/>
          <w:szCs w:val="24"/>
        </w:rPr>
      </w:pPr>
    </w:p>
    <w:p w14:paraId="0A52ACCD" w14:textId="77777777" w:rsidR="00915420" w:rsidRDefault="00915420" w:rsidP="003F0EF0">
      <w:pPr>
        <w:spacing w:line="276" w:lineRule="auto"/>
        <w:jc w:val="both"/>
        <w:rPr>
          <w:rFonts w:ascii="Arial Narrow" w:hAnsi="Arial Narrow" w:cs="Times New Roman"/>
          <w:sz w:val="24"/>
          <w:szCs w:val="24"/>
        </w:rPr>
      </w:pPr>
    </w:p>
    <w:p w14:paraId="642E41E7" w14:textId="77777777" w:rsidR="00915420" w:rsidRDefault="00915420" w:rsidP="003F0EF0">
      <w:pPr>
        <w:spacing w:line="276" w:lineRule="auto"/>
        <w:jc w:val="both"/>
        <w:rPr>
          <w:rFonts w:ascii="Arial Narrow" w:hAnsi="Arial Narrow" w:cs="Times New Roman"/>
          <w:sz w:val="24"/>
          <w:szCs w:val="24"/>
        </w:rPr>
      </w:pPr>
    </w:p>
    <w:p w14:paraId="58F7D341" w14:textId="77777777" w:rsidR="00915420" w:rsidRDefault="00915420" w:rsidP="003F0EF0">
      <w:pPr>
        <w:spacing w:line="276" w:lineRule="auto"/>
        <w:jc w:val="both"/>
        <w:rPr>
          <w:rFonts w:ascii="Arial Narrow" w:hAnsi="Arial Narrow" w:cs="Times New Roman"/>
          <w:sz w:val="24"/>
          <w:szCs w:val="24"/>
        </w:rPr>
      </w:pPr>
    </w:p>
    <w:p w14:paraId="0B665653" w14:textId="77777777" w:rsidR="00915420" w:rsidRDefault="00915420" w:rsidP="003F0EF0">
      <w:pPr>
        <w:spacing w:line="276" w:lineRule="auto"/>
        <w:jc w:val="both"/>
        <w:rPr>
          <w:rFonts w:ascii="Arial Narrow" w:hAnsi="Arial Narrow" w:cs="Times New Roman"/>
          <w:sz w:val="24"/>
          <w:szCs w:val="24"/>
        </w:rPr>
      </w:pPr>
    </w:p>
    <w:p w14:paraId="59D18957" w14:textId="1F146F12" w:rsidR="00915420" w:rsidRDefault="00915420" w:rsidP="003F0EF0">
      <w:pPr>
        <w:spacing w:line="276" w:lineRule="auto"/>
        <w:jc w:val="both"/>
        <w:rPr>
          <w:rFonts w:ascii="Arial Narrow" w:hAnsi="Arial Narrow" w:cs="Times New Roman"/>
          <w:sz w:val="24"/>
          <w:szCs w:val="24"/>
        </w:rPr>
      </w:pPr>
    </w:p>
    <w:p w14:paraId="6DF5C5C0" w14:textId="08B04A25" w:rsidR="00E01F5A" w:rsidRDefault="00E01F5A" w:rsidP="003F0EF0">
      <w:pPr>
        <w:spacing w:line="276" w:lineRule="auto"/>
        <w:jc w:val="both"/>
        <w:rPr>
          <w:rFonts w:ascii="Arial Narrow" w:hAnsi="Arial Narrow" w:cs="Times New Roman"/>
          <w:sz w:val="24"/>
          <w:szCs w:val="24"/>
        </w:rPr>
      </w:pPr>
    </w:p>
    <w:p w14:paraId="6E19166D" w14:textId="537E3B26" w:rsidR="00E01F5A" w:rsidRDefault="00E01F5A" w:rsidP="003F0EF0">
      <w:pPr>
        <w:spacing w:line="276" w:lineRule="auto"/>
        <w:jc w:val="both"/>
        <w:rPr>
          <w:rFonts w:ascii="Arial Narrow" w:hAnsi="Arial Narrow" w:cs="Times New Roman"/>
          <w:sz w:val="24"/>
          <w:szCs w:val="24"/>
        </w:rPr>
      </w:pPr>
    </w:p>
    <w:p w14:paraId="2CAFFBD8" w14:textId="765D5B8B" w:rsidR="00E01F5A" w:rsidRDefault="00E01F5A" w:rsidP="003F0EF0">
      <w:pPr>
        <w:spacing w:line="276" w:lineRule="auto"/>
        <w:jc w:val="both"/>
        <w:rPr>
          <w:rFonts w:ascii="Arial Narrow" w:hAnsi="Arial Narrow" w:cs="Times New Roman"/>
          <w:sz w:val="24"/>
          <w:szCs w:val="24"/>
        </w:rPr>
      </w:pPr>
    </w:p>
    <w:p w14:paraId="768DC7AC" w14:textId="38320C25" w:rsidR="00E01F5A" w:rsidRDefault="00E01F5A" w:rsidP="003F0EF0">
      <w:pPr>
        <w:spacing w:line="276" w:lineRule="auto"/>
        <w:jc w:val="both"/>
        <w:rPr>
          <w:rFonts w:ascii="Arial Narrow" w:hAnsi="Arial Narrow" w:cs="Times New Roman"/>
          <w:sz w:val="24"/>
          <w:szCs w:val="24"/>
        </w:rPr>
      </w:pPr>
    </w:p>
    <w:p w14:paraId="7308A840" w14:textId="77777777" w:rsidR="00E01F5A" w:rsidRDefault="00E01F5A" w:rsidP="003F0EF0">
      <w:pPr>
        <w:spacing w:line="276" w:lineRule="auto"/>
        <w:jc w:val="both"/>
        <w:rPr>
          <w:rFonts w:ascii="Arial Narrow" w:hAnsi="Arial Narrow" w:cs="Times New Roman"/>
          <w:sz w:val="24"/>
          <w:szCs w:val="24"/>
        </w:rPr>
      </w:pPr>
    </w:p>
    <w:p w14:paraId="3AC6E4BE" w14:textId="77777777" w:rsidR="00915420" w:rsidRDefault="00915420" w:rsidP="003F0EF0">
      <w:pPr>
        <w:spacing w:line="276" w:lineRule="auto"/>
        <w:jc w:val="both"/>
        <w:rPr>
          <w:rFonts w:ascii="Arial Narrow" w:hAnsi="Arial Narrow" w:cs="Times New Roman"/>
          <w:sz w:val="24"/>
          <w:szCs w:val="24"/>
        </w:rPr>
      </w:pPr>
    </w:p>
    <w:p w14:paraId="305EA60D" w14:textId="77777777" w:rsidR="00915420" w:rsidRDefault="00915420" w:rsidP="003F0EF0">
      <w:pPr>
        <w:spacing w:line="276" w:lineRule="auto"/>
        <w:jc w:val="both"/>
        <w:rPr>
          <w:rFonts w:ascii="Arial Narrow" w:hAnsi="Arial Narrow" w:cs="Times New Roman"/>
          <w:sz w:val="24"/>
          <w:szCs w:val="24"/>
        </w:rPr>
      </w:pPr>
    </w:p>
    <w:p w14:paraId="0026F6B0" w14:textId="295EFB6C" w:rsidR="0006082E" w:rsidRPr="0006082E" w:rsidRDefault="0006082E" w:rsidP="0006082E">
      <w:pPr>
        <w:spacing w:line="276" w:lineRule="auto"/>
        <w:jc w:val="both"/>
        <w:rPr>
          <w:rFonts w:ascii="Arial Narrow" w:hAnsi="Arial Narrow" w:cs="Times New Roman"/>
          <w:b/>
          <w:bCs/>
          <w:color w:val="C00000"/>
          <w:sz w:val="24"/>
          <w:szCs w:val="24"/>
        </w:rPr>
      </w:pPr>
      <w:bookmarkStart w:id="16" w:name="_Hlk113329737"/>
      <w:r w:rsidRPr="0006082E">
        <w:rPr>
          <w:rFonts w:ascii="Arial Narrow" w:hAnsi="Arial Narrow" w:cs="Times New Roman"/>
          <w:b/>
          <w:bCs/>
          <w:color w:val="C00000"/>
          <w:sz w:val="24"/>
          <w:szCs w:val="24"/>
        </w:rPr>
        <w:t xml:space="preserve">3. </w:t>
      </w:r>
      <w:r w:rsidR="00B472AE">
        <w:rPr>
          <w:rFonts w:ascii="Arial Narrow" w:hAnsi="Arial Narrow" w:cs="Times New Roman"/>
          <w:b/>
          <w:bCs/>
          <w:color w:val="C00000"/>
          <w:sz w:val="24"/>
          <w:szCs w:val="24"/>
        </w:rPr>
        <w:t xml:space="preserve"> OFERTA Y DEMANDA TURÍSTICA</w:t>
      </w:r>
    </w:p>
    <w:p w14:paraId="71D26B1E" w14:textId="77777777" w:rsidR="0006082E" w:rsidRPr="0006082E" w:rsidRDefault="0006082E" w:rsidP="0006082E">
      <w:pPr>
        <w:spacing w:line="276" w:lineRule="auto"/>
        <w:jc w:val="both"/>
        <w:rPr>
          <w:rFonts w:ascii="Arial Narrow" w:hAnsi="Arial Narrow" w:cs="Times New Roman"/>
          <w:bCs/>
          <w:sz w:val="24"/>
          <w:szCs w:val="24"/>
        </w:rPr>
      </w:pPr>
      <w:r w:rsidRPr="0006082E">
        <w:rPr>
          <w:rFonts w:ascii="Arial Narrow" w:hAnsi="Arial Narrow" w:cs="Times New Roman"/>
          <w:bCs/>
          <w:sz w:val="24"/>
          <w:szCs w:val="24"/>
        </w:rPr>
        <w:t xml:space="preserve">Para poder plantearnos cuáles son los objetivos sobre los que se va a trabajar en nuestro plan de turismo, es necesario realizar un análisis de la situación en la que se encuentra nuestro municipio. Este análisis de situación es una descripción o ‘fotografía’ de la situación de nuestro municipio que estudia aquellos factores externos e internos que afectan </w:t>
      </w:r>
      <w:r w:rsidRPr="0006082E">
        <w:rPr>
          <w:rFonts w:ascii="Arial Narrow" w:hAnsi="Arial Narrow" w:cs="Times New Roman"/>
          <w:bCs/>
          <w:sz w:val="24"/>
          <w:szCs w:val="24"/>
        </w:rPr>
        <w:lastRenderedPageBreak/>
        <w:t xml:space="preserve">o pueden afectar en un futuro a la actividad turística a desarrollar. Este análisis permite confeccionar la matriz DAFO que servirá como guía para plantear las actuaciones que se deben poner en marcha. </w:t>
      </w:r>
    </w:p>
    <w:p w14:paraId="30644C0C" w14:textId="0E6E8CEC" w:rsidR="0006082E" w:rsidRDefault="0006082E" w:rsidP="0006082E">
      <w:pPr>
        <w:spacing w:line="276" w:lineRule="auto"/>
        <w:jc w:val="both"/>
        <w:rPr>
          <w:rFonts w:ascii="Arial Narrow" w:hAnsi="Arial Narrow" w:cs="Times New Roman"/>
          <w:bCs/>
          <w:sz w:val="24"/>
          <w:szCs w:val="24"/>
        </w:rPr>
      </w:pPr>
      <w:r w:rsidRPr="0006082E">
        <w:rPr>
          <w:rFonts w:ascii="Arial Narrow" w:hAnsi="Arial Narrow" w:cs="Times New Roman"/>
          <w:bCs/>
          <w:sz w:val="24"/>
          <w:szCs w:val="24"/>
        </w:rPr>
        <w:t>La información necesaria para realizar este análisis la obtendremos principalmente de fuentes externas secundarias de información (p. ej., estadísticas de organismos públicos, informes de cámaras de comercio, estudios e informes sectoriales, etc.).</w:t>
      </w:r>
    </w:p>
    <w:p w14:paraId="422101E4" w14:textId="1F7F1202" w:rsidR="006D0B45" w:rsidRDefault="006D0B45" w:rsidP="0006082E">
      <w:pPr>
        <w:spacing w:line="276" w:lineRule="auto"/>
        <w:jc w:val="both"/>
        <w:rPr>
          <w:rFonts w:ascii="Arial Narrow" w:hAnsi="Arial Narrow" w:cs="Times New Roman"/>
          <w:bCs/>
          <w:sz w:val="24"/>
          <w:szCs w:val="24"/>
        </w:rPr>
      </w:pPr>
      <w:r>
        <w:rPr>
          <w:rFonts w:ascii="Arial Narrow" w:hAnsi="Arial Narrow" w:cs="Times New Roman"/>
          <w:bCs/>
          <w:sz w:val="24"/>
          <w:szCs w:val="24"/>
        </w:rPr>
        <w:t>Por otra parte, los municipios deben cumplir los criterios de Oferta y Demanda de acuerdo con el vigente Estatuto del Municipio Turístico. Como ya se ha expuesto, para pequeños municipios (sobre 500 hab.) que opten por la categoría de Municipio Turístico de Singularidad deben acreditar:</w:t>
      </w:r>
    </w:p>
    <w:p w14:paraId="1C666CFD" w14:textId="1B5257A8" w:rsidR="00785D23" w:rsidRDefault="00785D23" w:rsidP="0006082E">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1º. En cuanto a la demanda (artículo 6 del Estatuto): </w:t>
      </w:r>
      <w:r w:rsidRPr="00785D23">
        <w:rPr>
          <w:rFonts w:ascii="Arial Narrow" w:hAnsi="Arial Narrow" w:cs="Times New Roman"/>
          <w:bCs/>
          <w:sz w:val="24"/>
          <w:szCs w:val="24"/>
        </w:rPr>
        <w:t xml:space="preserve">la población turística de un municipio </w:t>
      </w:r>
      <w:r>
        <w:rPr>
          <w:rFonts w:ascii="Arial Narrow" w:hAnsi="Arial Narrow" w:cs="Times New Roman"/>
          <w:bCs/>
          <w:sz w:val="24"/>
          <w:szCs w:val="24"/>
        </w:rPr>
        <w:t xml:space="preserve">debe alcanzar, </w:t>
      </w:r>
      <w:r w:rsidRPr="00785D23">
        <w:rPr>
          <w:rFonts w:ascii="Arial Narrow" w:hAnsi="Arial Narrow" w:cs="Times New Roman"/>
          <w:bCs/>
          <w:sz w:val="24"/>
          <w:szCs w:val="24"/>
        </w:rPr>
        <w:t>al menos</w:t>
      </w:r>
      <w:r>
        <w:rPr>
          <w:rFonts w:ascii="Arial Narrow" w:hAnsi="Arial Narrow" w:cs="Times New Roman"/>
          <w:bCs/>
          <w:sz w:val="24"/>
          <w:szCs w:val="24"/>
        </w:rPr>
        <w:t>,</w:t>
      </w:r>
      <w:r w:rsidRPr="00785D23">
        <w:rPr>
          <w:rFonts w:ascii="Arial Narrow" w:hAnsi="Arial Narrow" w:cs="Times New Roman"/>
          <w:bCs/>
          <w:sz w:val="24"/>
          <w:szCs w:val="24"/>
        </w:rPr>
        <w:t xml:space="preserve"> las 10.000 personas en el periodo de un año natural</w:t>
      </w:r>
      <w:r>
        <w:rPr>
          <w:rFonts w:ascii="Arial Narrow" w:hAnsi="Arial Narrow" w:cs="Times New Roman"/>
          <w:bCs/>
          <w:sz w:val="24"/>
          <w:szCs w:val="24"/>
        </w:rPr>
        <w:t>.</w:t>
      </w:r>
      <w:r w:rsidR="005F2371">
        <w:rPr>
          <w:rFonts w:ascii="Arial Narrow" w:hAnsi="Arial Narrow" w:cs="Times New Roman"/>
          <w:bCs/>
          <w:sz w:val="24"/>
          <w:szCs w:val="24"/>
        </w:rPr>
        <w:t xml:space="preserve"> Se trata de un criterio exigente a cumplir de manera individualizada por cada municipio</w:t>
      </w:r>
    </w:p>
    <w:p w14:paraId="36984BF6" w14:textId="0BA6F409" w:rsidR="006D0B45" w:rsidRDefault="006D0B45" w:rsidP="0006082E">
      <w:pPr>
        <w:spacing w:line="276" w:lineRule="auto"/>
        <w:jc w:val="both"/>
        <w:rPr>
          <w:rFonts w:ascii="Arial Narrow" w:hAnsi="Arial Narrow" w:cs="Times New Roman"/>
          <w:bCs/>
          <w:sz w:val="24"/>
          <w:szCs w:val="24"/>
        </w:rPr>
      </w:pPr>
    </w:p>
    <w:p w14:paraId="1EECC4AE" w14:textId="5C097736" w:rsidR="006D0B45" w:rsidRDefault="00785D23" w:rsidP="0006082E">
      <w:pPr>
        <w:spacing w:line="276" w:lineRule="auto"/>
        <w:jc w:val="both"/>
        <w:rPr>
          <w:rFonts w:ascii="Arial Narrow" w:hAnsi="Arial Narrow" w:cs="Times New Roman"/>
          <w:bCs/>
          <w:sz w:val="24"/>
          <w:szCs w:val="24"/>
        </w:rPr>
      </w:pPr>
      <w:r>
        <w:rPr>
          <w:rFonts w:ascii="Arial Narrow" w:hAnsi="Arial Narrow" w:cs="Times New Roman"/>
          <w:bCs/>
          <w:sz w:val="24"/>
          <w:szCs w:val="24"/>
        </w:rPr>
        <w:t>2º. En cuanto a la oferta (artículo 7 del Estatuto): “</w:t>
      </w:r>
      <w:r w:rsidRPr="00785D23">
        <w:rPr>
          <w:rFonts w:ascii="Arial Narrow" w:hAnsi="Arial Narrow" w:cs="Times New Roman"/>
          <w:bCs/>
          <w:sz w:val="24"/>
          <w:szCs w:val="24"/>
        </w:rPr>
        <w:t>plazas de alojamiento regladas a 31 de diciembre del año anterior a la solicitud, siempre y cuando estas sean de uso turístico y así se acredite</w:t>
      </w:r>
      <w:r>
        <w:rPr>
          <w:rFonts w:ascii="Arial Narrow" w:hAnsi="Arial Narrow" w:cs="Times New Roman"/>
          <w:bCs/>
          <w:sz w:val="24"/>
          <w:szCs w:val="24"/>
        </w:rPr>
        <w:t>”, es decir, debemos contar con una mínima oferta de plazas regladas -2 como mínimo-. En este caso, pueden utilizarse</w:t>
      </w:r>
      <w:r>
        <w:rPr>
          <w:rFonts w:ascii="Arial Narrow" w:hAnsi="Arial Narrow" w:cs="Times New Roman"/>
          <w:sz w:val="24"/>
          <w:szCs w:val="24"/>
        </w:rPr>
        <w:t xml:space="preserve"> las fichas municipales elaboradas por el </w:t>
      </w:r>
      <w:proofErr w:type="spellStart"/>
      <w:r>
        <w:rPr>
          <w:rFonts w:ascii="Arial Narrow" w:hAnsi="Arial Narrow" w:cs="Times New Roman"/>
          <w:sz w:val="24"/>
          <w:szCs w:val="24"/>
        </w:rPr>
        <w:t>Institut</w:t>
      </w:r>
      <w:proofErr w:type="spellEnd"/>
      <w:r>
        <w:rPr>
          <w:rFonts w:ascii="Arial Narrow" w:hAnsi="Arial Narrow" w:cs="Times New Roman"/>
          <w:sz w:val="24"/>
          <w:szCs w:val="24"/>
        </w:rPr>
        <w:t xml:space="preserve"> </w:t>
      </w:r>
      <w:proofErr w:type="spellStart"/>
      <w:r>
        <w:rPr>
          <w:rFonts w:ascii="Arial Narrow" w:hAnsi="Arial Narrow" w:cs="Times New Roman"/>
          <w:sz w:val="24"/>
          <w:szCs w:val="24"/>
        </w:rPr>
        <w:t>Valencià</w:t>
      </w:r>
      <w:proofErr w:type="spellEnd"/>
      <w:r>
        <w:rPr>
          <w:rFonts w:ascii="Arial Narrow" w:hAnsi="Arial Narrow" w:cs="Times New Roman"/>
          <w:sz w:val="24"/>
          <w:szCs w:val="24"/>
        </w:rPr>
        <w:t xml:space="preserve"> </w:t>
      </w:r>
      <w:proofErr w:type="spellStart"/>
      <w:r>
        <w:rPr>
          <w:rFonts w:ascii="Arial Narrow" w:hAnsi="Arial Narrow" w:cs="Times New Roman"/>
          <w:sz w:val="24"/>
          <w:szCs w:val="24"/>
        </w:rPr>
        <w:t>d’Estadística</w:t>
      </w:r>
      <w:proofErr w:type="spellEnd"/>
      <w:r>
        <w:rPr>
          <w:rFonts w:ascii="Arial Narrow" w:hAnsi="Arial Narrow" w:cs="Times New Roman"/>
          <w:sz w:val="24"/>
          <w:szCs w:val="24"/>
        </w:rPr>
        <w:t xml:space="preserve">. Se encuentran ubicadas en: </w:t>
      </w:r>
      <w:hyperlink r:id="rId30" w:history="1">
        <w:r w:rsidRPr="00925D94">
          <w:rPr>
            <w:rStyle w:val="Hipervnculo"/>
            <w:rFonts w:ascii="Arial Narrow" w:hAnsi="Arial Narrow" w:cs="Times New Roman"/>
            <w:sz w:val="24"/>
            <w:szCs w:val="24"/>
          </w:rPr>
          <w:t>https://pegv.gva.es/es/fichas</w:t>
        </w:r>
      </w:hyperlink>
    </w:p>
    <w:p w14:paraId="78CB72C2" w14:textId="77777777" w:rsidR="005F2371" w:rsidRPr="004F3CA3" w:rsidRDefault="005F2371" w:rsidP="005F2371">
      <w:pPr>
        <w:spacing w:line="276" w:lineRule="auto"/>
        <w:jc w:val="both"/>
        <w:rPr>
          <w:rFonts w:ascii="Arial Narrow" w:hAnsi="Arial Narrow" w:cs="Times New Roman"/>
          <w:b/>
          <w:bCs/>
          <w:color w:val="C00000"/>
          <w:sz w:val="20"/>
          <w:szCs w:val="20"/>
        </w:rPr>
      </w:pPr>
      <w:r w:rsidRPr="004F3CA3">
        <w:rPr>
          <w:rFonts w:ascii="Arial Narrow" w:hAnsi="Arial Narrow" w:cs="Times New Roman"/>
          <w:b/>
          <w:bCs/>
          <w:color w:val="C00000"/>
          <w:sz w:val="20"/>
          <w:szCs w:val="20"/>
        </w:rPr>
        <w:t>Ejemplo:</w:t>
      </w:r>
    </w:p>
    <w:p w14:paraId="0AD35CC2" w14:textId="2DC16FA9" w:rsidR="006D0B45" w:rsidRDefault="005F2371" w:rsidP="0006082E">
      <w:pPr>
        <w:spacing w:line="276" w:lineRule="auto"/>
        <w:jc w:val="both"/>
        <w:rPr>
          <w:rFonts w:ascii="Arial Narrow" w:hAnsi="Arial Narrow" w:cs="Times New Roman"/>
          <w:bCs/>
          <w:sz w:val="24"/>
          <w:szCs w:val="24"/>
        </w:rPr>
      </w:pPr>
      <w:r>
        <w:rPr>
          <w:rFonts w:ascii="Arial Narrow" w:hAnsi="Arial Narrow" w:cs="Times New Roman"/>
          <w:bCs/>
          <w:sz w:val="24"/>
          <w:szCs w:val="24"/>
        </w:rPr>
        <w:t>Municipio de Bicorp</w:t>
      </w:r>
    </w:p>
    <w:p w14:paraId="584A1598" w14:textId="1FB35B27" w:rsidR="00785D23" w:rsidRDefault="005F2371" w:rsidP="0006082E">
      <w:pPr>
        <w:spacing w:line="276" w:lineRule="auto"/>
        <w:jc w:val="both"/>
        <w:rPr>
          <w:rFonts w:ascii="Arial Narrow" w:hAnsi="Arial Narrow" w:cs="Times New Roman"/>
          <w:bCs/>
          <w:sz w:val="24"/>
          <w:szCs w:val="24"/>
        </w:rPr>
      </w:pPr>
      <w:r>
        <w:rPr>
          <w:noProof/>
        </w:rPr>
        <w:drawing>
          <wp:inline distT="0" distB="0" distL="0" distR="0" wp14:anchorId="7B29974F" wp14:editId="11B136B5">
            <wp:extent cx="4041140" cy="1993984"/>
            <wp:effectExtent l="0" t="0" r="0" b="63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41140" cy="1993984"/>
                    </a:xfrm>
                    <a:prstGeom prst="rect">
                      <a:avLst/>
                    </a:prstGeom>
                    <a:noFill/>
                    <a:ln>
                      <a:noFill/>
                    </a:ln>
                  </pic:spPr>
                </pic:pic>
              </a:graphicData>
            </a:graphic>
          </wp:inline>
        </w:drawing>
      </w:r>
    </w:p>
    <w:p w14:paraId="5D301BA7" w14:textId="19A1C8D6" w:rsidR="006D0B45" w:rsidRDefault="006D0B45" w:rsidP="0006082E">
      <w:pPr>
        <w:spacing w:line="276" w:lineRule="auto"/>
        <w:jc w:val="both"/>
        <w:rPr>
          <w:rFonts w:ascii="Arial Narrow" w:hAnsi="Arial Narrow" w:cs="Times New Roman"/>
          <w:bCs/>
          <w:sz w:val="24"/>
          <w:szCs w:val="24"/>
        </w:rPr>
      </w:pPr>
    </w:p>
    <w:p w14:paraId="6EA2742F" w14:textId="695022FC" w:rsidR="006D0B45" w:rsidRDefault="006D0B45" w:rsidP="0006082E">
      <w:pPr>
        <w:spacing w:line="276" w:lineRule="auto"/>
        <w:jc w:val="both"/>
        <w:rPr>
          <w:rFonts w:ascii="Arial Narrow" w:hAnsi="Arial Narrow" w:cs="Times New Roman"/>
          <w:bCs/>
          <w:sz w:val="24"/>
          <w:szCs w:val="24"/>
        </w:rPr>
      </w:pPr>
    </w:p>
    <w:p w14:paraId="425B1DC0" w14:textId="3C91206C" w:rsidR="006D0B45" w:rsidRDefault="006D0B45" w:rsidP="0006082E">
      <w:pPr>
        <w:spacing w:line="276" w:lineRule="auto"/>
        <w:jc w:val="both"/>
        <w:rPr>
          <w:rFonts w:ascii="Arial Narrow" w:hAnsi="Arial Narrow" w:cs="Times New Roman"/>
          <w:bCs/>
          <w:sz w:val="24"/>
          <w:szCs w:val="24"/>
        </w:rPr>
      </w:pPr>
    </w:p>
    <w:p w14:paraId="2695A8A0" w14:textId="5672D059" w:rsidR="006D0B45" w:rsidRDefault="006D0B45" w:rsidP="0006082E">
      <w:pPr>
        <w:spacing w:line="276" w:lineRule="auto"/>
        <w:jc w:val="both"/>
        <w:rPr>
          <w:rFonts w:ascii="Arial Narrow" w:hAnsi="Arial Narrow" w:cs="Times New Roman"/>
          <w:bCs/>
          <w:sz w:val="24"/>
          <w:szCs w:val="24"/>
        </w:rPr>
      </w:pPr>
    </w:p>
    <w:p w14:paraId="12C62AAD" w14:textId="26958F39" w:rsidR="0006082E" w:rsidRPr="0006082E" w:rsidRDefault="0006082E" w:rsidP="0006082E">
      <w:pPr>
        <w:spacing w:line="276" w:lineRule="auto"/>
        <w:jc w:val="both"/>
        <w:rPr>
          <w:rFonts w:ascii="Arial Narrow" w:hAnsi="Arial Narrow" w:cs="Times New Roman"/>
          <w:b/>
          <w:bCs/>
          <w:color w:val="C00000"/>
          <w:sz w:val="24"/>
          <w:szCs w:val="24"/>
        </w:rPr>
      </w:pPr>
      <w:r w:rsidRPr="0006082E">
        <w:rPr>
          <w:rFonts w:ascii="Arial Narrow" w:hAnsi="Arial Narrow" w:cs="Times New Roman"/>
          <w:b/>
          <w:bCs/>
          <w:color w:val="C00000"/>
          <w:sz w:val="24"/>
          <w:szCs w:val="24"/>
        </w:rPr>
        <w:t>3.1. ANÁLISIS EXTERNO</w:t>
      </w:r>
    </w:p>
    <w:p w14:paraId="575FD8CE" w14:textId="0FBFD75B" w:rsidR="0006082E" w:rsidRDefault="0006082E" w:rsidP="0006082E">
      <w:pPr>
        <w:spacing w:line="276" w:lineRule="auto"/>
        <w:jc w:val="both"/>
        <w:rPr>
          <w:rFonts w:ascii="Arial Narrow" w:hAnsi="Arial Narrow" w:cs="Times New Roman"/>
          <w:bCs/>
          <w:sz w:val="24"/>
          <w:szCs w:val="24"/>
        </w:rPr>
      </w:pPr>
      <w:r w:rsidRPr="0006082E">
        <w:rPr>
          <w:rFonts w:ascii="Arial Narrow" w:hAnsi="Arial Narrow" w:cs="Times New Roman"/>
          <w:bCs/>
          <w:sz w:val="24"/>
          <w:szCs w:val="24"/>
        </w:rPr>
        <w:t xml:space="preserve">Para llevar a cabo el análisis externo (o análisis del entorno) es necesario identificar y evaluar aquellos acontecimientos, cambios y/o tendencias que pueden afectar a la actividad turística de nuestro municipio, directa o indirectamente, y que suceden en el entorno de nuestro municipio fuera de nuestro control. El objetivo de este análisis es adaptar nuestra actividad turística a dichos factores (externos) para poder lograr el </w:t>
      </w:r>
      <w:r w:rsidRPr="0006082E">
        <w:rPr>
          <w:rFonts w:ascii="Arial Narrow" w:hAnsi="Arial Narrow" w:cs="Times New Roman"/>
          <w:bCs/>
          <w:sz w:val="24"/>
          <w:szCs w:val="24"/>
        </w:rPr>
        <w:lastRenderedPageBreak/>
        <w:t>máximo rendimiento posible. Este análisis externo debe analizar dos niveles: el macroentorno y el microentorno.</w:t>
      </w:r>
    </w:p>
    <w:p w14:paraId="4DB586F7" w14:textId="77777777" w:rsidR="004D35D0" w:rsidRPr="0006082E" w:rsidRDefault="004D35D0" w:rsidP="0006082E">
      <w:pPr>
        <w:spacing w:line="276" w:lineRule="auto"/>
        <w:jc w:val="both"/>
        <w:rPr>
          <w:rFonts w:ascii="Arial Narrow" w:hAnsi="Arial Narrow" w:cs="Times New Roman"/>
          <w:bCs/>
          <w:sz w:val="24"/>
          <w:szCs w:val="24"/>
        </w:rPr>
      </w:pPr>
    </w:p>
    <w:p w14:paraId="130D4C40" w14:textId="4A8ED147" w:rsidR="0006082E" w:rsidRPr="0006082E" w:rsidRDefault="00C0648E" w:rsidP="00C0648E">
      <w:pPr>
        <w:spacing w:line="276" w:lineRule="auto"/>
        <w:ind w:firstLine="708"/>
        <w:jc w:val="both"/>
        <w:rPr>
          <w:rFonts w:ascii="Arial Narrow" w:hAnsi="Arial Narrow" w:cs="Times New Roman"/>
          <w:b/>
          <w:bCs/>
          <w:i/>
          <w:sz w:val="24"/>
          <w:szCs w:val="24"/>
        </w:rPr>
      </w:pPr>
      <w:r>
        <w:rPr>
          <w:rFonts w:ascii="Arial Narrow" w:hAnsi="Arial Narrow" w:cs="Times New Roman"/>
          <w:b/>
          <w:bCs/>
          <w:i/>
          <w:sz w:val="24"/>
          <w:szCs w:val="24"/>
        </w:rPr>
        <w:t>A)</w:t>
      </w:r>
      <w:r w:rsidR="0006082E" w:rsidRPr="0006082E">
        <w:rPr>
          <w:rFonts w:ascii="Arial Narrow" w:hAnsi="Arial Narrow" w:cs="Times New Roman"/>
          <w:b/>
          <w:bCs/>
          <w:i/>
          <w:sz w:val="24"/>
          <w:szCs w:val="24"/>
        </w:rPr>
        <w:t xml:space="preserve"> Análisis del entorno: Macroentorno</w:t>
      </w:r>
    </w:p>
    <w:p w14:paraId="0032FEEF" w14:textId="77777777" w:rsidR="0006082E" w:rsidRPr="0006082E" w:rsidRDefault="0006082E" w:rsidP="0006082E">
      <w:pPr>
        <w:spacing w:line="276" w:lineRule="auto"/>
        <w:jc w:val="both"/>
        <w:rPr>
          <w:rFonts w:ascii="Arial Narrow" w:hAnsi="Arial Narrow" w:cs="Times New Roman"/>
          <w:bCs/>
          <w:sz w:val="24"/>
          <w:szCs w:val="24"/>
        </w:rPr>
      </w:pPr>
      <w:r w:rsidRPr="0006082E">
        <w:rPr>
          <w:rFonts w:ascii="Arial Narrow" w:hAnsi="Arial Narrow" w:cs="Times New Roman"/>
          <w:bCs/>
          <w:sz w:val="24"/>
          <w:szCs w:val="24"/>
        </w:rPr>
        <w:t>El macroentorno de un municipio lo componen aquellos factores que pueden influir en nuestra actividad turística, pero no de forma única. En definitiva, se trata del contexto global en el que se encuentra inmersa nuestra actividad turística.</w:t>
      </w:r>
    </w:p>
    <w:p w14:paraId="721B8630" w14:textId="33297932" w:rsidR="001D7DC1" w:rsidRDefault="0006082E" w:rsidP="0006082E">
      <w:pPr>
        <w:spacing w:line="276" w:lineRule="auto"/>
        <w:jc w:val="both"/>
        <w:rPr>
          <w:rFonts w:ascii="Arial Narrow" w:hAnsi="Arial Narrow" w:cs="Times New Roman"/>
          <w:bCs/>
          <w:sz w:val="24"/>
          <w:szCs w:val="24"/>
        </w:rPr>
      </w:pPr>
      <w:r w:rsidRPr="0006082E">
        <w:rPr>
          <w:rFonts w:ascii="Arial Narrow" w:hAnsi="Arial Narrow" w:cs="Times New Roman"/>
          <w:bCs/>
          <w:sz w:val="24"/>
          <w:szCs w:val="24"/>
        </w:rPr>
        <w:t xml:space="preserve">Existen múltiples formas de estructurar el análisis del macroentorno, sin embargo, uno de las herramientas más más conocidas y utilizadas es el análisis PESTEL. Esta herramienta analiza los siguientes factores: </w:t>
      </w:r>
      <w:r w:rsidR="00C0648E" w:rsidRPr="00C0648E">
        <w:rPr>
          <w:rFonts w:ascii="Arial Narrow" w:hAnsi="Arial Narrow" w:cs="Times New Roman"/>
          <w:bCs/>
          <w:sz w:val="24"/>
          <w:szCs w:val="24"/>
        </w:rPr>
        <w:t>a) político-legales, b) económicos, c) socioculturales, d) tecnológicos y e) ecológicos, todos ellos pueden afectar a nuestra actividad turística y que definirán las posibles amenazas u oportunidades.</w:t>
      </w:r>
      <w:r w:rsidR="001D7DC1">
        <w:rPr>
          <w:rFonts w:ascii="Arial Narrow" w:hAnsi="Arial Narrow" w:cs="Times New Roman"/>
          <w:bCs/>
          <w:sz w:val="24"/>
          <w:szCs w:val="24"/>
        </w:rPr>
        <w:t xml:space="preserve"> A continuación</w:t>
      </w:r>
      <w:r w:rsidR="00717C16">
        <w:rPr>
          <w:rFonts w:ascii="Arial Narrow" w:hAnsi="Arial Narrow" w:cs="Times New Roman"/>
          <w:bCs/>
          <w:sz w:val="24"/>
          <w:szCs w:val="24"/>
        </w:rPr>
        <w:t>,</w:t>
      </w:r>
      <w:r w:rsidR="001D7DC1">
        <w:rPr>
          <w:rFonts w:ascii="Arial Narrow" w:hAnsi="Arial Narrow" w:cs="Times New Roman"/>
          <w:bCs/>
          <w:sz w:val="24"/>
          <w:szCs w:val="24"/>
        </w:rPr>
        <w:t xml:space="preserve"> se expone un ejemplo</w:t>
      </w:r>
      <w:r w:rsidR="00B51C53">
        <w:rPr>
          <w:rFonts w:ascii="Arial Narrow" w:hAnsi="Arial Narrow" w:cs="Times New Roman"/>
          <w:bCs/>
          <w:sz w:val="24"/>
          <w:szCs w:val="24"/>
        </w:rPr>
        <w:t xml:space="preserve"> de identificación de estos factores.</w:t>
      </w:r>
    </w:p>
    <w:p w14:paraId="519D29F9" w14:textId="77777777" w:rsidR="005F2371" w:rsidRDefault="005F2371" w:rsidP="0006082E">
      <w:pPr>
        <w:spacing w:line="276" w:lineRule="auto"/>
        <w:jc w:val="both"/>
        <w:rPr>
          <w:rFonts w:ascii="Arial Narrow" w:hAnsi="Arial Narrow" w:cs="Times New Roman"/>
          <w:bCs/>
          <w:sz w:val="24"/>
          <w:szCs w:val="24"/>
        </w:rPr>
      </w:pPr>
    </w:p>
    <w:tbl>
      <w:tblPr>
        <w:tblStyle w:val="Tablaconcuadrcula"/>
        <w:tblW w:w="0" w:type="auto"/>
        <w:tblLook w:val="04A0" w:firstRow="1" w:lastRow="0" w:firstColumn="1" w:lastColumn="0" w:noHBand="0" w:noVBand="1"/>
      </w:tblPr>
      <w:tblGrid>
        <w:gridCol w:w="3177"/>
        <w:gridCol w:w="3177"/>
      </w:tblGrid>
      <w:tr w:rsidR="00FB4382" w:rsidRPr="00F23100" w14:paraId="03027E98" w14:textId="77777777" w:rsidTr="00FB4382">
        <w:tc>
          <w:tcPr>
            <w:tcW w:w="3177" w:type="dxa"/>
            <w:shd w:val="clear" w:color="auto" w:fill="C00000"/>
          </w:tcPr>
          <w:p w14:paraId="5913800F" w14:textId="48B3BD05" w:rsidR="00FB4382" w:rsidRPr="00F23100" w:rsidRDefault="00FB4382" w:rsidP="0006082E">
            <w:pPr>
              <w:spacing w:line="276" w:lineRule="auto"/>
              <w:jc w:val="both"/>
              <w:rPr>
                <w:rFonts w:ascii="Arial Narrow" w:hAnsi="Arial Narrow" w:cs="Times New Roman"/>
                <w:b/>
                <w:bCs/>
                <w:sz w:val="16"/>
                <w:szCs w:val="16"/>
              </w:rPr>
            </w:pPr>
            <w:r w:rsidRPr="00F23100">
              <w:rPr>
                <w:rFonts w:ascii="Arial Narrow" w:hAnsi="Arial Narrow" w:cs="Times New Roman"/>
                <w:b/>
                <w:bCs/>
                <w:sz w:val="16"/>
                <w:szCs w:val="16"/>
              </w:rPr>
              <w:t>Factor externo</w:t>
            </w:r>
          </w:p>
        </w:tc>
        <w:tc>
          <w:tcPr>
            <w:tcW w:w="3177" w:type="dxa"/>
            <w:shd w:val="clear" w:color="auto" w:fill="C00000"/>
          </w:tcPr>
          <w:p w14:paraId="5C2498B0" w14:textId="2DFEB258" w:rsidR="00FB4382" w:rsidRPr="00F23100" w:rsidRDefault="00FB4382" w:rsidP="0006082E">
            <w:pPr>
              <w:spacing w:line="276" w:lineRule="auto"/>
              <w:jc w:val="both"/>
              <w:rPr>
                <w:rFonts w:ascii="Arial Narrow" w:hAnsi="Arial Narrow" w:cs="Times New Roman"/>
                <w:b/>
                <w:bCs/>
                <w:sz w:val="16"/>
                <w:szCs w:val="16"/>
              </w:rPr>
            </w:pPr>
            <w:r w:rsidRPr="00F23100">
              <w:rPr>
                <w:rFonts w:ascii="Arial Narrow" w:hAnsi="Arial Narrow" w:cs="Times New Roman"/>
                <w:b/>
                <w:bCs/>
                <w:sz w:val="16"/>
                <w:szCs w:val="16"/>
              </w:rPr>
              <w:t>Situación</w:t>
            </w:r>
          </w:p>
        </w:tc>
      </w:tr>
      <w:tr w:rsidR="00FB4382" w:rsidRPr="00F23100" w14:paraId="1D1B962A" w14:textId="77777777" w:rsidTr="00FB4382">
        <w:tc>
          <w:tcPr>
            <w:tcW w:w="3177" w:type="dxa"/>
          </w:tcPr>
          <w:p w14:paraId="11BF3ADA" w14:textId="128F8C5E" w:rsidR="00FB4382" w:rsidRPr="00F23100" w:rsidRDefault="00FB4382" w:rsidP="0006082E">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Político-legal</w:t>
            </w:r>
          </w:p>
        </w:tc>
        <w:tc>
          <w:tcPr>
            <w:tcW w:w="3177" w:type="dxa"/>
          </w:tcPr>
          <w:p w14:paraId="09161D07" w14:textId="6821DD17" w:rsidR="00FB4382" w:rsidRPr="00F23100" w:rsidRDefault="00FB4382" w:rsidP="0006082E">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Políticas públicas y cambios legislativos. (ejemplos):</w:t>
            </w:r>
          </w:p>
          <w:p w14:paraId="2AE04E7F" w14:textId="77777777" w:rsidR="00FB4382" w:rsidRPr="00F23100" w:rsidRDefault="00FB4382" w:rsidP="0006082E">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-Insuficiente política de ayudas al sector turístico local</w:t>
            </w:r>
          </w:p>
          <w:p w14:paraId="7CA2BBF0" w14:textId="35824589" w:rsidR="00FB4382" w:rsidRPr="00F23100" w:rsidRDefault="00FB4382" w:rsidP="0006082E">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 xml:space="preserve">-Conflictos políticos que pueden ocasionar una menor demanda turística. </w:t>
            </w:r>
          </w:p>
          <w:p w14:paraId="7041886C" w14:textId="6415F5D9" w:rsidR="00FB4382" w:rsidRPr="00F23100" w:rsidRDefault="00FB4382" w:rsidP="0006082E">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-Nuevo marco normativo obligaciones turísticas locales</w:t>
            </w:r>
          </w:p>
        </w:tc>
      </w:tr>
      <w:tr w:rsidR="00FB4382" w:rsidRPr="00F23100" w14:paraId="2BD23120" w14:textId="77777777" w:rsidTr="00FB4382">
        <w:tc>
          <w:tcPr>
            <w:tcW w:w="3177" w:type="dxa"/>
          </w:tcPr>
          <w:p w14:paraId="465C97B5" w14:textId="0F1B7A49" w:rsidR="00FB4382" w:rsidRPr="00F23100" w:rsidRDefault="00FB4382" w:rsidP="0006082E">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Económico</w:t>
            </w:r>
          </w:p>
        </w:tc>
        <w:tc>
          <w:tcPr>
            <w:tcW w:w="3177" w:type="dxa"/>
          </w:tcPr>
          <w:p w14:paraId="05687F04" w14:textId="77777777" w:rsidR="00FB4382" w:rsidRPr="00F23100" w:rsidRDefault="00A75D8C" w:rsidP="0006082E">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Situación económica general que puede influir en un menor flujo turístico (ejemplos):</w:t>
            </w:r>
          </w:p>
          <w:p w14:paraId="2CB17623" w14:textId="61B26DBD" w:rsidR="00A75D8C" w:rsidRPr="00F23100" w:rsidRDefault="00A75D8C" w:rsidP="0006082E">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-Aumento de precios</w:t>
            </w:r>
          </w:p>
          <w:p w14:paraId="1E74AB76" w14:textId="7AAFAED2" w:rsidR="00A75D8C" w:rsidRPr="00F23100" w:rsidRDefault="00A75D8C" w:rsidP="0006082E">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-Menor disponibilidad de rentas familiares.</w:t>
            </w:r>
          </w:p>
          <w:p w14:paraId="6934DB69" w14:textId="7022AB2E" w:rsidR="00A75D8C" w:rsidRPr="00F23100" w:rsidRDefault="00A75D8C" w:rsidP="0006082E">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-etc.</w:t>
            </w:r>
          </w:p>
        </w:tc>
      </w:tr>
      <w:tr w:rsidR="00FB4382" w:rsidRPr="00F23100" w14:paraId="402B955F" w14:textId="77777777" w:rsidTr="00FB4382">
        <w:tc>
          <w:tcPr>
            <w:tcW w:w="3177" w:type="dxa"/>
          </w:tcPr>
          <w:p w14:paraId="39B35445" w14:textId="473217BE" w:rsidR="00FB4382" w:rsidRPr="00F23100" w:rsidRDefault="00FB4382" w:rsidP="0006082E">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Sociocultural</w:t>
            </w:r>
          </w:p>
        </w:tc>
        <w:tc>
          <w:tcPr>
            <w:tcW w:w="3177" w:type="dxa"/>
          </w:tcPr>
          <w:p w14:paraId="04865A09" w14:textId="73402802" w:rsidR="00FB4382" w:rsidRPr="00F23100" w:rsidRDefault="00A75D8C" w:rsidP="0006082E">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Aspectos sociales y culturales directamente relacionados con la demanda de servicios turísticos (ejemplos):</w:t>
            </w:r>
          </w:p>
          <w:p w14:paraId="7F4BBED2" w14:textId="43E6C27D" w:rsidR="00B43A56" w:rsidRPr="00F23100" w:rsidRDefault="001D7DC1" w:rsidP="0006082E">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Pueden suponer nuevas oportunidades para atraer visitantes y turistas:</w:t>
            </w:r>
          </w:p>
          <w:p w14:paraId="2EC5CB3A" w14:textId="1B6ABB16" w:rsidR="00A75D8C" w:rsidRPr="00F23100" w:rsidRDefault="00A75D8C" w:rsidP="0006082E">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 xml:space="preserve">-Nuevos modelos de familia, conllevan nuevas tendencias en turismo familiar </w:t>
            </w:r>
          </w:p>
          <w:p w14:paraId="68980E03" w14:textId="367853AE" w:rsidR="00B43A56" w:rsidRPr="00F23100" w:rsidRDefault="00B43A56" w:rsidP="0006082E">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-Nuevos hábitos saludables</w:t>
            </w:r>
          </w:p>
          <w:p w14:paraId="412F0643" w14:textId="7DC1DCD8" w:rsidR="001D7DC1" w:rsidRPr="00F23100" w:rsidRDefault="001D7DC1" w:rsidP="0006082E">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-Aumento del turismo natural y rural como respuesta a la necesidad de un turismo seguro</w:t>
            </w:r>
          </w:p>
          <w:p w14:paraId="2FB4A506" w14:textId="7D50CCD6" w:rsidR="00A75D8C" w:rsidRPr="00F23100" w:rsidRDefault="00A75D8C" w:rsidP="0006082E">
            <w:pPr>
              <w:spacing w:line="276" w:lineRule="auto"/>
              <w:jc w:val="both"/>
              <w:rPr>
                <w:rFonts w:ascii="Arial Narrow" w:hAnsi="Arial Narrow" w:cs="Times New Roman"/>
                <w:bCs/>
                <w:sz w:val="16"/>
                <w:szCs w:val="16"/>
              </w:rPr>
            </w:pPr>
          </w:p>
        </w:tc>
      </w:tr>
      <w:tr w:rsidR="00FB4382" w:rsidRPr="00F23100" w14:paraId="1B72FDE1" w14:textId="77777777" w:rsidTr="00FB4382">
        <w:tc>
          <w:tcPr>
            <w:tcW w:w="3177" w:type="dxa"/>
          </w:tcPr>
          <w:p w14:paraId="630E2E35" w14:textId="5224DEC5" w:rsidR="00FB4382" w:rsidRPr="00F23100" w:rsidRDefault="00FB4382" w:rsidP="0006082E">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Tecnológico</w:t>
            </w:r>
          </w:p>
        </w:tc>
        <w:tc>
          <w:tcPr>
            <w:tcW w:w="3177" w:type="dxa"/>
          </w:tcPr>
          <w:p w14:paraId="71B4473B" w14:textId="4B44E648" w:rsidR="0096618D" w:rsidRPr="00F23100" w:rsidRDefault="0096618D" w:rsidP="0006082E">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Existen una serie de elementos que pueden condicionar una innovadora oferta y afectar a la demanda turística, como:</w:t>
            </w:r>
          </w:p>
          <w:p w14:paraId="54593B07" w14:textId="7CFC2F6C" w:rsidR="00FB4382" w:rsidRPr="00F23100" w:rsidRDefault="0096618D" w:rsidP="0006082E">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-Infraestructuras físicas y tecnológicas disponibles</w:t>
            </w:r>
          </w:p>
          <w:p w14:paraId="05CF938B" w14:textId="00C0A681" w:rsidR="0096618D" w:rsidRPr="00F23100" w:rsidRDefault="0096618D" w:rsidP="0096618D">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-Nivel de facilidad en el acceso a nuevas tecnologías.</w:t>
            </w:r>
          </w:p>
          <w:p w14:paraId="075BF0EC" w14:textId="3F68FA96" w:rsidR="0096618D" w:rsidRPr="00F23100" w:rsidRDefault="0096618D" w:rsidP="0096618D">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-Existencia de inversión pública suficiente.</w:t>
            </w:r>
          </w:p>
          <w:p w14:paraId="320F9925" w14:textId="2D43446E" w:rsidR="0096618D" w:rsidRPr="00F23100" w:rsidRDefault="0096618D" w:rsidP="0096618D">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-Brecha digital social y generacional.</w:t>
            </w:r>
          </w:p>
        </w:tc>
      </w:tr>
      <w:tr w:rsidR="00FB4382" w:rsidRPr="00F23100" w14:paraId="1B6334FD" w14:textId="77777777" w:rsidTr="00FB4382">
        <w:tc>
          <w:tcPr>
            <w:tcW w:w="3177" w:type="dxa"/>
          </w:tcPr>
          <w:p w14:paraId="47DB2EE8" w14:textId="3ED98476" w:rsidR="00FB4382" w:rsidRPr="00F23100" w:rsidRDefault="00FB4382" w:rsidP="0006082E">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Ecológico</w:t>
            </w:r>
          </w:p>
        </w:tc>
        <w:tc>
          <w:tcPr>
            <w:tcW w:w="3177" w:type="dxa"/>
          </w:tcPr>
          <w:p w14:paraId="3EA35791" w14:textId="6269407D" w:rsidR="00FB4382" w:rsidRPr="00F23100" w:rsidRDefault="00C334E7" w:rsidP="0006082E">
            <w:pPr>
              <w:spacing w:line="276" w:lineRule="auto"/>
              <w:jc w:val="both"/>
              <w:rPr>
                <w:rFonts w:ascii="Arial Narrow" w:hAnsi="Arial Narrow" w:cs="Times New Roman"/>
                <w:bCs/>
                <w:sz w:val="16"/>
                <w:szCs w:val="16"/>
              </w:rPr>
            </w:pPr>
            <w:r w:rsidRPr="00F23100">
              <w:rPr>
                <w:rFonts w:ascii="Arial Narrow" w:hAnsi="Arial Narrow" w:cs="Times New Roman"/>
                <w:bCs/>
                <w:sz w:val="16"/>
                <w:szCs w:val="16"/>
              </w:rPr>
              <w:t xml:space="preserve">La actual crisis energética y climática conlleva una nueva concienciación ambiental del turista, que condiciona los flujos y conduce a la necesidad de articular </w:t>
            </w:r>
            <w:r w:rsidR="00F23100">
              <w:rPr>
                <w:rFonts w:ascii="Arial Narrow" w:hAnsi="Arial Narrow" w:cs="Times New Roman"/>
                <w:bCs/>
                <w:sz w:val="16"/>
                <w:szCs w:val="16"/>
              </w:rPr>
              <w:t xml:space="preserve">la </w:t>
            </w:r>
            <w:r w:rsidR="00B51C53">
              <w:rPr>
                <w:rFonts w:ascii="Arial Narrow" w:hAnsi="Arial Narrow" w:cs="Times New Roman"/>
                <w:bCs/>
                <w:sz w:val="16"/>
                <w:szCs w:val="16"/>
              </w:rPr>
              <w:t>sostenibilidad turística.</w:t>
            </w:r>
          </w:p>
        </w:tc>
      </w:tr>
    </w:tbl>
    <w:p w14:paraId="0F4072AF" w14:textId="77777777" w:rsidR="00FB4382" w:rsidRPr="0006082E" w:rsidRDefault="00FB4382" w:rsidP="0006082E">
      <w:pPr>
        <w:spacing w:line="276" w:lineRule="auto"/>
        <w:jc w:val="both"/>
        <w:rPr>
          <w:rFonts w:ascii="Arial Narrow" w:hAnsi="Arial Narrow" w:cs="Times New Roman"/>
          <w:bCs/>
          <w:sz w:val="24"/>
          <w:szCs w:val="24"/>
        </w:rPr>
      </w:pPr>
    </w:p>
    <w:p w14:paraId="01897808" w14:textId="3E36C096" w:rsidR="0006082E" w:rsidRPr="00C334E7" w:rsidRDefault="00C334E7" w:rsidP="007035DB">
      <w:pPr>
        <w:spacing w:line="276" w:lineRule="auto"/>
        <w:jc w:val="both"/>
        <w:rPr>
          <w:rFonts w:ascii="Arial Narrow" w:hAnsi="Arial Narrow" w:cs="Times New Roman"/>
          <w:b/>
          <w:bCs/>
          <w:sz w:val="24"/>
          <w:szCs w:val="24"/>
        </w:rPr>
      </w:pPr>
      <w:r w:rsidRPr="00C334E7">
        <w:rPr>
          <w:rFonts w:ascii="Arial Narrow" w:hAnsi="Arial Narrow" w:cs="Times New Roman"/>
          <w:b/>
          <w:bCs/>
          <w:sz w:val="24"/>
          <w:szCs w:val="24"/>
        </w:rPr>
        <w:tab/>
        <w:t>B) Análisis del entorno: Microentorno</w:t>
      </w:r>
    </w:p>
    <w:p w14:paraId="3B62D54D" w14:textId="5C550C4B" w:rsidR="0006082E" w:rsidRPr="00C334E7" w:rsidRDefault="00C334E7" w:rsidP="007035DB">
      <w:pPr>
        <w:spacing w:line="276" w:lineRule="auto"/>
        <w:jc w:val="both"/>
        <w:rPr>
          <w:rFonts w:ascii="Arial Narrow" w:hAnsi="Arial Narrow" w:cs="Times New Roman"/>
          <w:bCs/>
          <w:sz w:val="24"/>
          <w:szCs w:val="24"/>
        </w:rPr>
      </w:pPr>
      <w:r w:rsidRPr="00C334E7">
        <w:rPr>
          <w:rFonts w:ascii="Arial Narrow" w:hAnsi="Arial Narrow" w:cs="Times New Roman"/>
          <w:bCs/>
          <w:sz w:val="24"/>
          <w:szCs w:val="24"/>
        </w:rPr>
        <w:t>Una vez se ha analizado en entorno genérico en el que se sitúa el municipio turístico, es momento de analizar el contexto más cercano y específico al mismo. Es decir, aquellos factores externos concretos que diferencian al municipio</w:t>
      </w:r>
      <w:r>
        <w:rPr>
          <w:rFonts w:ascii="Arial Narrow" w:hAnsi="Arial Narrow" w:cs="Times New Roman"/>
          <w:bCs/>
          <w:sz w:val="24"/>
          <w:szCs w:val="24"/>
        </w:rPr>
        <w:t>. S</w:t>
      </w:r>
      <w:r w:rsidRPr="00C334E7">
        <w:rPr>
          <w:rFonts w:ascii="Arial Narrow" w:hAnsi="Arial Narrow" w:cs="Times New Roman"/>
          <w:bCs/>
          <w:sz w:val="24"/>
          <w:szCs w:val="24"/>
        </w:rPr>
        <w:t xml:space="preserve">e analizan </w:t>
      </w:r>
      <w:r>
        <w:rPr>
          <w:rFonts w:ascii="Arial Narrow" w:hAnsi="Arial Narrow" w:cs="Times New Roman"/>
          <w:bCs/>
          <w:sz w:val="24"/>
          <w:szCs w:val="24"/>
        </w:rPr>
        <w:t>dos</w:t>
      </w:r>
      <w:r w:rsidRPr="00C334E7">
        <w:rPr>
          <w:rFonts w:ascii="Arial Narrow" w:hAnsi="Arial Narrow" w:cs="Times New Roman"/>
          <w:bCs/>
          <w:sz w:val="24"/>
          <w:szCs w:val="24"/>
        </w:rPr>
        <w:t xml:space="preserve"> elementos</w:t>
      </w:r>
      <w:r>
        <w:rPr>
          <w:rFonts w:ascii="Arial Narrow" w:hAnsi="Arial Narrow" w:cs="Times New Roman"/>
          <w:bCs/>
          <w:sz w:val="24"/>
          <w:szCs w:val="24"/>
        </w:rPr>
        <w:t xml:space="preserve">: </w:t>
      </w:r>
      <w:r w:rsidRPr="00C334E7">
        <w:rPr>
          <w:rFonts w:ascii="Arial Narrow" w:hAnsi="Arial Narrow" w:cs="Times New Roman"/>
          <w:bCs/>
          <w:sz w:val="24"/>
          <w:szCs w:val="24"/>
        </w:rPr>
        <w:t>la competencia</w:t>
      </w:r>
      <w:r>
        <w:rPr>
          <w:rFonts w:ascii="Arial Narrow" w:hAnsi="Arial Narrow" w:cs="Times New Roman"/>
          <w:bCs/>
          <w:sz w:val="24"/>
          <w:szCs w:val="24"/>
        </w:rPr>
        <w:t xml:space="preserve"> y</w:t>
      </w:r>
      <w:r w:rsidRPr="00C334E7">
        <w:rPr>
          <w:rFonts w:ascii="Arial Narrow" w:hAnsi="Arial Narrow" w:cs="Times New Roman"/>
          <w:bCs/>
          <w:sz w:val="24"/>
          <w:szCs w:val="24"/>
        </w:rPr>
        <w:t xml:space="preserve"> el mercado.</w:t>
      </w:r>
    </w:p>
    <w:p w14:paraId="10E10BD0" w14:textId="17C904EB" w:rsidR="0006082E" w:rsidRPr="0069544A" w:rsidRDefault="0069544A" w:rsidP="007035DB">
      <w:pPr>
        <w:spacing w:line="276" w:lineRule="auto"/>
        <w:jc w:val="both"/>
        <w:rPr>
          <w:rFonts w:ascii="Arial Narrow" w:hAnsi="Arial Narrow" w:cs="Times New Roman"/>
          <w:bCs/>
          <w:i/>
          <w:sz w:val="24"/>
          <w:szCs w:val="24"/>
        </w:rPr>
      </w:pPr>
      <w:r w:rsidRPr="0069544A">
        <w:rPr>
          <w:rFonts w:ascii="Arial Narrow" w:hAnsi="Arial Narrow" w:cs="Times New Roman"/>
          <w:bCs/>
          <w:i/>
          <w:sz w:val="24"/>
          <w:szCs w:val="24"/>
        </w:rPr>
        <w:lastRenderedPageBreak/>
        <w:t>a) Análisis de la competencia</w:t>
      </w:r>
      <w:r>
        <w:rPr>
          <w:rFonts w:ascii="Arial Narrow" w:hAnsi="Arial Narrow" w:cs="Times New Roman"/>
          <w:bCs/>
          <w:i/>
          <w:sz w:val="24"/>
          <w:szCs w:val="24"/>
        </w:rPr>
        <w:t xml:space="preserve"> (desde las ópticas de la oferta y de la demanda)</w:t>
      </w:r>
    </w:p>
    <w:p w14:paraId="43C867BE" w14:textId="15CE7840" w:rsidR="0069544A" w:rsidRDefault="0069544A" w:rsidP="007035DB">
      <w:pPr>
        <w:spacing w:line="276" w:lineRule="auto"/>
        <w:jc w:val="both"/>
        <w:rPr>
          <w:rFonts w:ascii="Arial Narrow" w:hAnsi="Arial Narrow" w:cs="Times New Roman"/>
          <w:bCs/>
          <w:sz w:val="24"/>
          <w:szCs w:val="24"/>
        </w:rPr>
      </w:pPr>
      <w:r>
        <w:rPr>
          <w:rFonts w:ascii="Arial Narrow" w:hAnsi="Arial Narrow" w:cs="Times New Roman"/>
          <w:bCs/>
          <w:sz w:val="24"/>
          <w:szCs w:val="24"/>
        </w:rPr>
        <w:t>1º. Desde la óptica de la oferta</w:t>
      </w:r>
    </w:p>
    <w:p w14:paraId="191C846E" w14:textId="77777777" w:rsidR="00EE4093" w:rsidRPr="00EE4093" w:rsidRDefault="00EE4093" w:rsidP="00EE4093">
      <w:pPr>
        <w:spacing w:line="276" w:lineRule="auto"/>
        <w:jc w:val="both"/>
        <w:rPr>
          <w:rFonts w:ascii="Arial Narrow" w:hAnsi="Arial Narrow" w:cs="Times New Roman"/>
          <w:bCs/>
          <w:sz w:val="24"/>
          <w:szCs w:val="24"/>
        </w:rPr>
      </w:pPr>
      <w:r w:rsidRPr="00EE4093">
        <w:rPr>
          <w:rFonts w:ascii="Arial Narrow" w:hAnsi="Arial Narrow" w:cs="Times New Roman"/>
          <w:bCs/>
          <w:sz w:val="24"/>
          <w:szCs w:val="24"/>
        </w:rPr>
        <w:t>En este caso será útil confeccionar un listado de municipios y/o destinos turísticos que ofrezcan un producto turístico similar al ofrecido por nuestro municipio. Por ejemplo, si el atractivo de un municipio se basa en su patrimonio natural y en la producción artesanal, por ejemplo, de vino. En este caso, este municipio debería considerar como competidores de primer nivel, aquellos municipios cercanos geográficamente que también tengan como actividad turística principal el enoturismo.</w:t>
      </w:r>
    </w:p>
    <w:p w14:paraId="1D09A87F" w14:textId="0F071DA2" w:rsidR="00EE4093" w:rsidRDefault="00EE4093" w:rsidP="00EE4093">
      <w:pPr>
        <w:spacing w:line="276" w:lineRule="auto"/>
        <w:jc w:val="both"/>
        <w:rPr>
          <w:rFonts w:ascii="Arial Narrow" w:hAnsi="Arial Narrow" w:cs="Times New Roman"/>
          <w:bCs/>
          <w:sz w:val="24"/>
          <w:szCs w:val="24"/>
        </w:rPr>
      </w:pPr>
      <w:r w:rsidRPr="00EE4093">
        <w:rPr>
          <w:rFonts w:ascii="Arial Narrow" w:hAnsi="Arial Narrow" w:cs="Times New Roman"/>
          <w:bCs/>
          <w:sz w:val="24"/>
          <w:szCs w:val="24"/>
        </w:rPr>
        <w:t xml:space="preserve">Los elementos que habitualmente se utilizan para identificar a los destinos turísticos competidores desde el punto de vista de la oferta son: i) los recursos turísticos del municipio (oferta turística, patrimonio, etc.), </w:t>
      </w:r>
      <w:proofErr w:type="spellStart"/>
      <w:r w:rsidRPr="00EE4093">
        <w:rPr>
          <w:rFonts w:ascii="Arial Narrow" w:hAnsi="Arial Narrow" w:cs="Times New Roman"/>
          <w:bCs/>
          <w:sz w:val="24"/>
          <w:szCs w:val="24"/>
        </w:rPr>
        <w:t>ii</w:t>
      </w:r>
      <w:proofErr w:type="spellEnd"/>
      <w:r w:rsidRPr="00EE4093">
        <w:rPr>
          <w:rFonts w:ascii="Arial Narrow" w:hAnsi="Arial Narrow" w:cs="Times New Roman"/>
          <w:bCs/>
          <w:sz w:val="24"/>
          <w:szCs w:val="24"/>
        </w:rPr>
        <w:t xml:space="preserve">) la localización geográfica (cercanía entre destinos o municipios) y </w:t>
      </w:r>
      <w:proofErr w:type="spellStart"/>
      <w:r w:rsidRPr="00EE4093">
        <w:rPr>
          <w:rFonts w:ascii="Arial Narrow" w:hAnsi="Arial Narrow" w:cs="Times New Roman"/>
          <w:bCs/>
          <w:sz w:val="24"/>
          <w:szCs w:val="24"/>
        </w:rPr>
        <w:t>iii</w:t>
      </w:r>
      <w:proofErr w:type="spellEnd"/>
      <w:r w:rsidRPr="00EE4093">
        <w:rPr>
          <w:rFonts w:ascii="Arial Narrow" w:hAnsi="Arial Narrow" w:cs="Times New Roman"/>
          <w:bCs/>
          <w:sz w:val="24"/>
          <w:szCs w:val="24"/>
        </w:rPr>
        <w:t>) aspectos climáticos.</w:t>
      </w:r>
    </w:p>
    <w:p w14:paraId="1F08843B" w14:textId="24C57DA3" w:rsidR="00EE4093" w:rsidRDefault="00EE4093" w:rsidP="00EE4093">
      <w:pPr>
        <w:spacing w:line="276" w:lineRule="auto"/>
        <w:jc w:val="both"/>
        <w:rPr>
          <w:rFonts w:ascii="Arial Narrow" w:hAnsi="Arial Narrow" w:cs="Times New Roman"/>
          <w:bCs/>
          <w:sz w:val="24"/>
          <w:szCs w:val="24"/>
        </w:rPr>
      </w:pPr>
    </w:p>
    <w:p w14:paraId="4771A484" w14:textId="77777777" w:rsidR="00EE4093" w:rsidRDefault="00EE4093" w:rsidP="00EE4093">
      <w:pPr>
        <w:spacing w:line="276" w:lineRule="auto"/>
        <w:jc w:val="both"/>
        <w:rPr>
          <w:rFonts w:ascii="Arial Narrow" w:hAnsi="Arial Narrow" w:cs="Times New Roman"/>
          <w:bCs/>
          <w:sz w:val="24"/>
          <w:szCs w:val="24"/>
        </w:rPr>
      </w:pPr>
    </w:p>
    <w:p w14:paraId="758DBBB7" w14:textId="7DBF5655" w:rsidR="00EE4093" w:rsidRDefault="00EE4093" w:rsidP="007035DB">
      <w:pPr>
        <w:spacing w:line="276" w:lineRule="auto"/>
        <w:jc w:val="both"/>
        <w:rPr>
          <w:rFonts w:ascii="Arial Narrow" w:hAnsi="Arial Narrow" w:cs="Times New Roman"/>
          <w:bCs/>
          <w:sz w:val="24"/>
          <w:szCs w:val="24"/>
        </w:rPr>
      </w:pPr>
      <w:r>
        <w:rPr>
          <w:rFonts w:ascii="Arial Narrow" w:hAnsi="Arial Narrow" w:cs="Times New Roman"/>
          <w:bCs/>
          <w:sz w:val="24"/>
          <w:szCs w:val="24"/>
        </w:rPr>
        <w:t>2º. Desde la óptica de la demanda</w:t>
      </w:r>
    </w:p>
    <w:p w14:paraId="2CE7F0AA" w14:textId="78ACECE9" w:rsidR="0069544A" w:rsidRDefault="0069544A" w:rsidP="007035DB">
      <w:pPr>
        <w:spacing w:line="276" w:lineRule="auto"/>
        <w:jc w:val="both"/>
        <w:rPr>
          <w:rFonts w:ascii="Arial Narrow" w:hAnsi="Arial Narrow" w:cs="Times New Roman"/>
          <w:bCs/>
          <w:sz w:val="24"/>
          <w:szCs w:val="24"/>
        </w:rPr>
      </w:pPr>
      <w:r w:rsidRPr="0069544A">
        <w:rPr>
          <w:rFonts w:ascii="Arial Narrow" w:hAnsi="Arial Narrow" w:cs="Times New Roman"/>
          <w:bCs/>
          <w:sz w:val="24"/>
          <w:szCs w:val="24"/>
        </w:rPr>
        <w:t xml:space="preserve">En este caso el listado de municipios y/o destinos turísticos dependerá de que el turista los perciba como potencialmente sustitutivos. En este caso, aspectos como la facilidad de acceso al municipio, la oferta gastronómica, la oferta hotelera, el patrimonio cultural o incluso los precios pueden ser </w:t>
      </w:r>
      <w:r w:rsidRPr="0069544A">
        <w:rPr>
          <w:rFonts w:ascii="Arial Narrow" w:hAnsi="Arial Narrow" w:cs="Times New Roman"/>
          <w:bCs/>
          <w:sz w:val="24"/>
          <w:szCs w:val="24"/>
        </w:rPr>
        <w:t>elementos que hagan que el turista considere comparable o no dos municipios</w:t>
      </w:r>
      <w:r>
        <w:rPr>
          <w:rFonts w:ascii="Arial Narrow" w:hAnsi="Arial Narrow" w:cs="Times New Roman"/>
          <w:bCs/>
          <w:sz w:val="24"/>
          <w:szCs w:val="24"/>
        </w:rPr>
        <w:t>.</w:t>
      </w:r>
    </w:p>
    <w:p w14:paraId="0118313C" w14:textId="231F5ED0" w:rsidR="0069544A" w:rsidRDefault="0069544A" w:rsidP="007035DB">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Hay que advertir que </w:t>
      </w:r>
      <w:r w:rsidRPr="0069544A">
        <w:rPr>
          <w:rFonts w:ascii="Arial Narrow" w:hAnsi="Arial Narrow" w:cs="Times New Roman"/>
          <w:bCs/>
          <w:sz w:val="24"/>
          <w:szCs w:val="24"/>
        </w:rPr>
        <w:t>es posible que la particularidad del atractivo turístico de un municipio genere que los principales competidores no sean aquellos municipios geográficamente cercanos sino aquellos que ofrecen atractivos turísticos sustitutivos.</w:t>
      </w:r>
      <w:r>
        <w:rPr>
          <w:rFonts w:ascii="Arial Narrow" w:hAnsi="Arial Narrow" w:cs="Times New Roman"/>
          <w:bCs/>
          <w:sz w:val="24"/>
          <w:szCs w:val="24"/>
        </w:rPr>
        <w:t xml:space="preserve"> Por tanto, </w:t>
      </w:r>
      <w:r w:rsidRPr="0069544A">
        <w:rPr>
          <w:rFonts w:ascii="Arial Narrow" w:hAnsi="Arial Narrow" w:cs="Times New Roman"/>
          <w:bCs/>
          <w:sz w:val="24"/>
          <w:szCs w:val="24"/>
        </w:rPr>
        <w:t xml:space="preserve">la identificación de los competidores de un municipio no dependería, </w:t>
      </w:r>
      <w:r w:rsidR="00B45A26">
        <w:rPr>
          <w:rFonts w:ascii="Arial Narrow" w:hAnsi="Arial Narrow" w:cs="Times New Roman"/>
          <w:bCs/>
          <w:sz w:val="24"/>
          <w:szCs w:val="24"/>
        </w:rPr>
        <w:t>de manera sistemática</w:t>
      </w:r>
      <w:r w:rsidRPr="0069544A">
        <w:rPr>
          <w:rFonts w:ascii="Arial Narrow" w:hAnsi="Arial Narrow" w:cs="Times New Roman"/>
          <w:bCs/>
          <w:sz w:val="24"/>
          <w:szCs w:val="24"/>
        </w:rPr>
        <w:t>, de la distancia geográfica entre ellos sino de la particularidad del atractivo turístico en cuestión, o incluso de la disponibilidad y/o accesibilidad por parte del turista a visitar ambos municipios.</w:t>
      </w:r>
    </w:p>
    <w:p w14:paraId="05850F3B" w14:textId="0D55C94A" w:rsidR="00B45A26" w:rsidRPr="00C334E7" w:rsidRDefault="00B45A26" w:rsidP="007035DB">
      <w:pPr>
        <w:spacing w:line="276" w:lineRule="auto"/>
        <w:jc w:val="both"/>
        <w:rPr>
          <w:rFonts w:ascii="Arial Narrow" w:hAnsi="Arial Narrow" w:cs="Times New Roman"/>
          <w:bCs/>
          <w:sz w:val="24"/>
          <w:szCs w:val="24"/>
        </w:rPr>
      </w:pPr>
      <w:r w:rsidRPr="00B45A26">
        <w:rPr>
          <w:rFonts w:ascii="Arial Narrow" w:hAnsi="Arial Narrow" w:cs="Times New Roman"/>
          <w:bCs/>
          <w:sz w:val="24"/>
          <w:szCs w:val="24"/>
        </w:rPr>
        <w:t>Otro factor fundamental a la hora de identificar a los competidores en el ámbito turístico es la estacionalidad de la demanda y de las actividades</w:t>
      </w:r>
      <w:r>
        <w:rPr>
          <w:rFonts w:ascii="Arial Narrow" w:hAnsi="Arial Narrow" w:cs="Times New Roman"/>
          <w:bCs/>
          <w:sz w:val="24"/>
          <w:szCs w:val="24"/>
        </w:rPr>
        <w:t>.</w:t>
      </w:r>
    </w:p>
    <w:p w14:paraId="199823E9" w14:textId="53B21816" w:rsidR="0006082E" w:rsidRDefault="00B45A26" w:rsidP="007035DB">
      <w:pPr>
        <w:spacing w:line="276" w:lineRule="auto"/>
        <w:jc w:val="both"/>
        <w:rPr>
          <w:rFonts w:ascii="Arial Narrow" w:hAnsi="Arial Narrow" w:cs="Times New Roman"/>
          <w:bCs/>
          <w:sz w:val="24"/>
          <w:szCs w:val="24"/>
        </w:rPr>
      </w:pPr>
      <w:r>
        <w:rPr>
          <w:rFonts w:ascii="Arial Narrow" w:hAnsi="Arial Narrow" w:cs="Times New Roman"/>
          <w:bCs/>
          <w:sz w:val="24"/>
          <w:szCs w:val="24"/>
        </w:rPr>
        <w:t>Por último, e</w:t>
      </w:r>
      <w:r w:rsidRPr="00B45A26">
        <w:rPr>
          <w:rFonts w:ascii="Arial Narrow" w:hAnsi="Arial Narrow" w:cs="Times New Roman"/>
          <w:bCs/>
          <w:sz w:val="24"/>
          <w:szCs w:val="24"/>
        </w:rPr>
        <w:t>n relación con la identificación de los potenciales competidores es importante recordar las características de los municipios y las tipologías turísticas en las que apoyan estos municipios su oferta turística.</w:t>
      </w:r>
      <w:r>
        <w:rPr>
          <w:rFonts w:ascii="Arial Narrow" w:hAnsi="Arial Narrow" w:cs="Times New Roman"/>
          <w:bCs/>
          <w:sz w:val="24"/>
          <w:szCs w:val="24"/>
        </w:rPr>
        <w:t xml:space="preserve"> En nuestro caso, se trata de peños municipios de interior cuyas </w:t>
      </w:r>
      <w:r w:rsidRPr="00B45A26">
        <w:rPr>
          <w:rFonts w:ascii="Arial Narrow" w:hAnsi="Arial Narrow" w:cs="Times New Roman"/>
          <w:bCs/>
          <w:sz w:val="24"/>
          <w:szCs w:val="24"/>
        </w:rPr>
        <w:t xml:space="preserve">modalidades turísticas más prevalentes son: el turismo rural, el ecoturismo, el turismo ornitológico (avistamiento de aves), el turismo de aventura, el cicloturismo, el turismo gastronómico, el enoturismo, </w:t>
      </w:r>
      <w:r>
        <w:rPr>
          <w:rFonts w:ascii="Arial Narrow" w:hAnsi="Arial Narrow" w:cs="Times New Roman"/>
          <w:bCs/>
          <w:sz w:val="24"/>
          <w:szCs w:val="24"/>
        </w:rPr>
        <w:t xml:space="preserve">o </w:t>
      </w:r>
      <w:r w:rsidRPr="00B45A26">
        <w:rPr>
          <w:rFonts w:ascii="Arial Narrow" w:hAnsi="Arial Narrow" w:cs="Times New Roman"/>
          <w:bCs/>
          <w:sz w:val="24"/>
          <w:szCs w:val="24"/>
        </w:rPr>
        <w:t>el turismo cultural</w:t>
      </w:r>
      <w:r>
        <w:rPr>
          <w:rFonts w:ascii="Arial Narrow" w:hAnsi="Arial Narrow" w:cs="Times New Roman"/>
          <w:bCs/>
          <w:sz w:val="24"/>
          <w:szCs w:val="24"/>
        </w:rPr>
        <w:t xml:space="preserve"> y patrimonial.</w:t>
      </w:r>
    </w:p>
    <w:p w14:paraId="7252F189" w14:textId="10B200AA" w:rsidR="00151831" w:rsidRDefault="00151831" w:rsidP="007035DB">
      <w:pPr>
        <w:spacing w:line="276" w:lineRule="auto"/>
        <w:jc w:val="both"/>
        <w:rPr>
          <w:rFonts w:ascii="Arial Narrow" w:hAnsi="Arial Narrow" w:cs="Times New Roman"/>
          <w:bCs/>
          <w:sz w:val="24"/>
          <w:szCs w:val="24"/>
        </w:rPr>
      </w:pPr>
      <w:r>
        <w:rPr>
          <w:rFonts w:ascii="Arial Narrow" w:hAnsi="Arial Narrow" w:cs="Times New Roman"/>
          <w:bCs/>
          <w:sz w:val="24"/>
          <w:szCs w:val="24"/>
        </w:rPr>
        <w:t>Por ello, puede utilizarse la siguiente plantilla para la identificación de competidores</w:t>
      </w:r>
    </w:p>
    <w:tbl>
      <w:tblPr>
        <w:tblStyle w:val="Tablaconcuadrcula"/>
        <w:tblW w:w="5000" w:type="pct"/>
        <w:tblLook w:val="04A0" w:firstRow="1" w:lastRow="0" w:firstColumn="1" w:lastColumn="0" w:noHBand="0" w:noVBand="1"/>
      </w:tblPr>
      <w:tblGrid>
        <w:gridCol w:w="2119"/>
        <w:gridCol w:w="2118"/>
        <w:gridCol w:w="2117"/>
      </w:tblGrid>
      <w:tr w:rsidR="00151831" w:rsidRPr="00151831" w14:paraId="7A44C5ED" w14:textId="55557917" w:rsidTr="00151831">
        <w:tc>
          <w:tcPr>
            <w:tcW w:w="1667" w:type="pct"/>
            <w:shd w:val="clear" w:color="auto" w:fill="C00000"/>
          </w:tcPr>
          <w:p w14:paraId="1FF40EBF" w14:textId="77777777" w:rsidR="00151831" w:rsidRPr="00E41E31" w:rsidRDefault="00151831" w:rsidP="007035DB">
            <w:pPr>
              <w:spacing w:line="276" w:lineRule="auto"/>
              <w:jc w:val="both"/>
              <w:rPr>
                <w:rFonts w:ascii="Arial Narrow" w:hAnsi="Arial Narrow" w:cs="Times New Roman"/>
                <w:bCs/>
                <w:sz w:val="20"/>
                <w:szCs w:val="20"/>
              </w:rPr>
            </w:pPr>
            <w:r w:rsidRPr="00E41E31">
              <w:rPr>
                <w:rFonts w:ascii="Arial Narrow" w:hAnsi="Arial Narrow" w:cs="Times New Roman"/>
                <w:bCs/>
                <w:sz w:val="20"/>
                <w:szCs w:val="20"/>
              </w:rPr>
              <w:t>Competidores por cercanía geográfica</w:t>
            </w:r>
          </w:p>
          <w:p w14:paraId="78223BA6" w14:textId="6023BEC8" w:rsidR="00151831" w:rsidRPr="00E41E31" w:rsidRDefault="00151831" w:rsidP="007035DB">
            <w:pPr>
              <w:spacing w:line="276" w:lineRule="auto"/>
              <w:jc w:val="both"/>
              <w:rPr>
                <w:rFonts w:ascii="Arial Narrow" w:hAnsi="Arial Narrow" w:cs="Times New Roman"/>
                <w:bCs/>
                <w:sz w:val="20"/>
                <w:szCs w:val="20"/>
              </w:rPr>
            </w:pPr>
            <w:r w:rsidRPr="00E41E31">
              <w:rPr>
                <w:rFonts w:ascii="Arial Narrow" w:hAnsi="Arial Narrow" w:cs="Times New Roman"/>
                <w:bCs/>
                <w:sz w:val="20"/>
                <w:szCs w:val="20"/>
              </w:rPr>
              <w:lastRenderedPageBreak/>
              <w:t>(p. ej. ámbito comarcal)</w:t>
            </w:r>
          </w:p>
        </w:tc>
        <w:tc>
          <w:tcPr>
            <w:tcW w:w="1667" w:type="pct"/>
            <w:shd w:val="clear" w:color="auto" w:fill="C00000"/>
          </w:tcPr>
          <w:p w14:paraId="263D45D7" w14:textId="77777777" w:rsidR="00151831" w:rsidRPr="00E41E31" w:rsidRDefault="00151831" w:rsidP="007035DB">
            <w:pPr>
              <w:spacing w:line="276" w:lineRule="auto"/>
              <w:jc w:val="both"/>
              <w:rPr>
                <w:rFonts w:ascii="Arial Narrow" w:hAnsi="Arial Narrow" w:cs="Times New Roman"/>
                <w:bCs/>
                <w:sz w:val="20"/>
                <w:szCs w:val="20"/>
              </w:rPr>
            </w:pPr>
            <w:r w:rsidRPr="00E41E31">
              <w:rPr>
                <w:rFonts w:ascii="Arial Narrow" w:hAnsi="Arial Narrow" w:cs="Times New Roman"/>
                <w:bCs/>
                <w:sz w:val="20"/>
                <w:szCs w:val="20"/>
              </w:rPr>
              <w:lastRenderedPageBreak/>
              <w:t>Competidores por modalidad turística</w:t>
            </w:r>
          </w:p>
          <w:p w14:paraId="54573821" w14:textId="61367634" w:rsidR="00151831" w:rsidRPr="00E41E31" w:rsidRDefault="00151831" w:rsidP="007035DB">
            <w:pPr>
              <w:spacing w:line="276" w:lineRule="auto"/>
              <w:jc w:val="both"/>
              <w:rPr>
                <w:rFonts w:ascii="Arial Narrow" w:hAnsi="Arial Narrow" w:cs="Times New Roman"/>
                <w:bCs/>
                <w:sz w:val="20"/>
                <w:szCs w:val="20"/>
              </w:rPr>
            </w:pPr>
            <w:r w:rsidRPr="00E41E31">
              <w:rPr>
                <w:rFonts w:ascii="Arial Narrow" w:hAnsi="Arial Narrow" w:cs="Times New Roman"/>
                <w:bCs/>
                <w:sz w:val="20"/>
                <w:szCs w:val="20"/>
              </w:rPr>
              <w:lastRenderedPageBreak/>
              <w:t>(p. ej., turismo activo y de aventura)</w:t>
            </w:r>
          </w:p>
        </w:tc>
        <w:tc>
          <w:tcPr>
            <w:tcW w:w="1667" w:type="pct"/>
            <w:shd w:val="clear" w:color="auto" w:fill="C00000"/>
          </w:tcPr>
          <w:p w14:paraId="7621F274" w14:textId="77777777" w:rsidR="00151831" w:rsidRPr="00E41E31" w:rsidRDefault="00151831" w:rsidP="007035DB">
            <w:pPr>
              <w:spacing w:line="276" w:lineRule="auto"/>
              <w:jc w:val="both"/>
              <w:rPr>
                <w:rFonts w:ascii="Arial Narrow" w:hAnsi="Arial Narrow" w:cs="Times New Roman"/>
                <w:bCs/>
                <w:sz w:val="20"/>
                <w:szCs w:val="20"/>
              </w:rPr>
            </w:pPr>
            <w:r w:rsidRPr="00E41E31">
              <w:rPr>
                <w:rFonts w:ascii="Arial Narrow" w:hAnsi="Arial Narrow" w:cs="Times New Roman"/>
                <w:bCs/>
                <w:sz w:val="20"/>
                <w:szCs w:val="20"/>
              </w:rPr>
              <w:lastRenderedPageBreak/>
              <w:t>Competidores por estacionalidad</w:t>
            </w:r>
          </w:p>
          <w:p w14:paraId="31112853" w14:textId="1DAAB454" w:rsidR="00151831" w:rsidRPr="00E41E31" w:rsidRDefault="00151831" w:rsidP="007035DB">
            <w:pPr>
              <w:spacing w:line="276" w:lineRule="auto"/>
              <w:jc w:val="both"/>
              <w:rPr>
                <w:rFonts w:ascii="Arial Narrow" w:hAnsi="Arial Narrow" w:cs="Times New Roman"/>
                <w:bCs/>
                <w:sz w:val="20"/>
                <w:szCs w:val="20"/>
              </w:rPr>
            </w:pPr>
            <w:r w:rsidRPr="00E41E31">
              <w:rPr>
                <w:rFonts w:ascii="Arial Narrow" w:hAnsi="Arial Narrow" w:cs="Times New Roman"/>
                <w:bCs/>
                <w:sz w:val="20"/>
                <w:szCs w:val="20"/>
              </w:rPr>
              <w:lastRenderedPageBreak/>
              <w:t>(p. ej., fiestas patronales misma fecha)</w:t>
            </w:r>
          </w:p>
        </w:tc>
      </w:tr>
      <w:tr w:rsidR="00151831" w:rsidRPr="00151831" w14:paraId="4CE9216B" w14:textId="3F9E8B78" w:rsidTr="00151831">
        <w:tc>
          <w:tcPr>
            <w:tcW w:w="1667" w:type="pct"/>
          </w:tcPr>
          <w:p w14:paraId="6D1F5AFB" w14:textId="1C394616" w:rsidR="00151831" w:rsidRPr="00E41E31" w:rsidRDefault="00151831" w:rsidP="007035DB">
            <w:pPr>
              <w:spacing w:line="276" w:lineRule="auto"/>
              <w:jc w:val="both"/>
              <w:rPr>
                <w:rFonts w:ascii="Arial Narrow" w:hAnsi="Arial Narrow" w:cs="Times New Roman"/>
                <w:bCs/>
                <w:sz w:val="20"/>
                <w:szCs w:val="20"/>
              </w:rPr>
            </w:pPr>
            <w:r w:rsidRPr="00E41E31">
              <w:rPr>
                <w:rFonts w:ascii="Arial Narrow" w:hAnsi="Arial Narrow" w:cs="Times New Roman"/>
                <w:bCs/>
                <w:sz w:val="20"/>
                <w:szCs w:val="20"/>
              </w:rPr>
              <w:lastRenderedPageBreak/>
              <w:t>Denominación municipio</w:t>
            </w:r>
          </w:p>
        </w:tc>
        <w:tc>
          <w:tcPr>
            <w:tcW w:w="1667" w:type="pct"/>
          </w:tcPr>
          <w:p w14:paraId="66F234C9" w14:textId="001FF036" w:rsidR="00151831" w:rsidRPr="00E41E31" w:rsidRDefault="00151831" w:rsidP="007035DB">
            <w:pPr>
              <w:spacing w:line="276" w:lineRule="auto"/>
              <w:jc w:val="both"/>
              <w:rPr>
                <w:rFonts w:ascii="Arial Narrow" w:hAnsi="Arial Narrow" w:cs="Times New Roman"/>
                <w:bCs/>
                <w:sz w:val="20"/>
                <w:szCs w:val="20"/>
              </w:rPr>
            </w:pPr>
            <w:r w:rsidRPr="00E41E31">
              <w:rPr>
                <w:rFonts w:ascii="Arial Narrow" w:hAnsi="Arial Narrow" w:cs="Times New Roman"/>
                <w:bCs/>
                <w:sz w:val="20"/>
                <w:szCs w:val="20"/>
              </w:rPr>
              <w:t>Denominación municipio</w:t>
            </w:r>
          </w:p>
        </w:tc>
        <w:tc>
          <w:tcPr>
            <w:tcW w:w="1667" w:type="pct"/>
          </w:tcPr>
          <w:p w14:paraId="74DFE88B" w14:textId="644EFE63" w:rsidR="00151831" w:rsidRPr="00E41E31" w:rsidRDefault="00151831" w:rsidP="007035DB">
            <w:pPr>
              <w:spacing w:line="276" w:lineRule="auto"/>
              <w:jc w:val="both"/>
              <w:rPr>
                <w:rFonts w:ascii="Arial Narrow" w:hAnsi="Arial Narrow" w:cs="Times New Roman"/>
                <w:bCs/>
                <w:sz w:val="20"/>
                <w:szCs w:val="20"/>
              </w:rPr>
            </w:pPr>
            <w:r w:rsidRPr="00E41E31">
              <w:rPr>
                <w:rFonts w:ascii="Arial Narrow" w:hAnsi="Arial Narrow" w:cs="Times New Roman"/>
                <w:bCs/>
                <w:sz w:val="20"/>
                <w:szCs w:val="20"/>
              </w:rPr>
              <w:t>Denominación municipio</w:t>
            </w:r>
          </w:p>
        </w:tc>
      </w:tr>
      <w:tr w:rsidR="00151831" w:rsidRPr="00151831" w14:paraId="15552091" w14:textId="3F9B65E4" w:rsidTr="00151831">
        <w:tc>
          <w:tcPr>
            <w:tcW w:w="1667" w:type="pct"/>
          </w:tcPr>
          <w:p w14:paraId="5EF30B45" w14:textId="458213B4" w:rsidR="00151831" w:rsidRPr="00E41E31" w:rsidRDefault="00151831" w:rsidP="007035DB">
            <w:pPr>
              <w:spacing w:line="276" w:lineRule="auto"/>
              <w:jc w:val="both"/>
              <w:rPr>
                <w:rFonts w:ascii="Arial Narrow" w:hAnsi="Arial Narrow" w:cs="Times New Roman"/>
                <w:bCs/>
                <w:sz w:val="20"/>
                <w:szCs w:val="20"/>
              </w:rPr>
            </w:pPr>
            <w:r w:rsidRPr="00E41E31">
              <w:rPr>
                <w:rFonts w:ascii="Arial Narrow" w:hAnsi="Arial Narrow" w:cs="Times New Roman"/>
                <w:bCs/>
                <w:sz w:val="20"/>
                <w:szCs w:val="20"/>
              </w:rPr>
              <w:t>Denominación municipio</w:t>
            </w:r>
          </w:p>
        </w:tc>
        <w:tc>
          <w:tcPr>
            <w:tcW w:w="1667" w:type="pct"/>
          </w:tcPr>
          <w:p w14:paraId="2D0433A7" w14:textId="2A3AAC4B" w:rsidR="00151831" w:rsidRPr="00E41E31" w:rsidRDefault="00151831" w:rsidP="007035DB">
            <w:pPr>
              <w:spacing w:line="276" w:lineRule="auto"/>
              <w:jc w:val="both"/>
              <w:rPr>
                <w:rFonts w:ascii="Arial Narrow" w:hAnsi="Arial Narrow" w:cs="Times New Roman"/>
                <w:bCs/>
                <w:sz w:val="20"/>
                <w:szCs w:val="20"/>
              </w:rPr>
            </w:pPr>
            <w:r w:rsidRPr="00E41E31">
              <w:rPr>
                <w:rFonts w:ascii="Arial Narrow" w:hAnsi="Arial Narrow" w:cs="Times New Roman"/>
                <w:bCs/>
                <w:sz w:val="20"/>
                <w:szCs w:val="20"/>
              </w:rPr>
              <w:t>Denominación municipio</w:t>
            </w:r>
          </w:p>
        </w:tc>
        <w:tc>
          <w:tcPr>
            <w:tcW w:w="1667" w:type="pct"/>
          </w:tcPr>
          <w:p w14:paraId="153E627D" w14:textId="27F09329" w:rsidR="00151831" w:rsidRPr="00E41E31" w:rsidRDefault="00151831" w:rsidP="007035DB">
            <w:pPr>
              <w:spacing w:line="276" w:lineRule="auto"/>
              <w:jc w:val="both"/>
              <w:rPr>
                <w:rFonts w:ascii="Arial Narrow" w:hAnsi="Arial Narrow" w:cs="Times New Roman"/>
                <w:bCs/>
                <w:sz w:val="20"/>
                <w:szCs w:val="20"/>
              </w:rPr>
            </w:pPr>
            <w:r w:rsidRPr="00E41E31">
              <w:rPr>
                <w:rFonts w:ascii="Arial Narrow" w:hAnsi="Arial Narrow" w:cs="Times New Roman"/>
                <w:bCs/>
                <w:sz w:val="20"/>
                <w:szCs w:val="20"/>
              </w:rPr>
              <w:t>Denominación municipio</w:t>
            </w:r>
          </w:p>
        </w:tc>
      </w:tr>
      <w:tr w:rsidR="00151831" w:rsidRPr="00151831" w14:paraId="0966E37D" w14:textId="7B1B7627" w:rsidTr="00151831">
        <w:tc>
          <w:tcPr>
            <w:tcW w:w="1667" w:type="pct"/>
          </w:tcPr>
          <w:p w14:paraId="0C6FD38F" w14:textId="3E7743C2" w:rsidR="00151831" w:rsidRPr="00E41E31" w:rsidRDefault="00151831" w:rsidP="007035DB">
            <w:pPr>
              <w:spacing w:line="276" w:lineRule="auto"/>
              <w:jc w:val="both"/>
              <w:rPr>
                <w:rFonts w:ascii="Arial Narrow" w:hAnsi="Arial Narrow" w:cs="Times New Roman"/>
                <w:bCs/>
                <w:sz w:val="20"/>
                <w:szCs w:val="20"/>
              </w:rPr>
            </w:pPr>
            <w:r w:rsidRPr="00E41E31">
              <w:rPr>
                <w:rFonts w:ascii="Arial Narrow" w:hAnsi="Arial Narrow" w:cs="Times New Roman"/>
                <w:bCs/>
                <w:sz w:val="20"/>
                <w:szCs w:val="20"/>
              </w:rPr>
              <w:t>….</w:t>
            </w:r>
          </w:p>
        </w:tc>
        <w:tc>
          <w:tcPr>
            <w:tcW w:w="1667" w:type="pct"/>
          </w:tcPr>
          <w:p w14:paraId="3913C02F" w14:textId="75363E14" w:rsidR="00151831" w:rsidRPr="00E41E31" w:rsidRDefault="00151831" w:rsidP="007035DB">
            <w:pPr>
              <w:spacing w:line="276" w:lineRule="auto"/>
              <w:jc w:val="both"/>
              <w:rPr>
                <w:rFonts w:ascii="Arial Narrow" w:hAnsi="Arial Narrow" w:cs="Times New Roman"/>
                <w:bCs/>
                <w:sz w:val="20"/>
                <w:szCs w:val="20"/>
              </w:rPr>
            </w:pPr>
            <w:r w:rsidRPr="00E41E31">
              <w:rPr>
                <w:rFonts w:ascii="Arial Narrow" w:hAnsi="Arial Narrow" w:cs="Times New Roman"/>
                <w:bCs/>
                <w:sz w:val="20"/>
                <w:szCs w:val="20"/>
              </w:rPr>
              <w:t>….</w:t>
            </w:r>
          </w:p>
        </w:tc>
        <w:tc>
          <w:tcPr>
            <w:tcW w:w="1667" w:type="pct"/>
          </w:tcPr>
          <w:p w14:paraId="45C09D7F" w14:textId="69CB5304" w:rsidR="00151831" w:rsidRPr="00E41E31" w:rsidRDefault="00151831" w:rsidP="007035DB">
            <w:pPr>
              <w:spacing w:line="276" w:lineRule="auto"/>
              <w:jc w:val="both"/>
              <w:rPr>
                <w:rFonts w:ascii="Arial Narrow" w:hAnsi="Arial Narrow" w:cs="Times New Roman"/>
                <w:bCs/>
                <w:sz w:val="20"/>
                <w:szCs w:val="20"/>
              </w:rPr>
            </w:pPr>
            <w:r w:rsidRPr="00E41E31">
              <w:rPr>
                <w:rFonts w:ascii="Arial Narrow" w:hAnsi="Arial Narrow" w:cs="Times New Roman"/>
                <w:bCs/>
                <w:sz w:val="20"/>
                <w:szCs w:val="20"/>
              </w:rPr>
              <w:t>…..</w:t>
            </w:r>
          </w:p>
        </w:tc>
      </w:tr>
    </w:tbl>
    <w:p w14:paraId="17D0266B" w14:textId="028F2F4F" w:rsidR="00151831" w:rsidRPr="00717C16" w:rsidRDefault="00717C16" w:rsidP="007035DB">
      <w:pPr>
        <w:spacing w:line="276" w:lineRule="auto"/>
        <w:jc w:val="both"/>
        <w:rPr>
          <w:rFonts w:ascii="Arial Narrow" w:hAnsi="Arial Narrow" w:cs="Times New Roman"/>
          <w:bCs/>
          <w:sz w:val="16"/>
          <w:szCs w:val="16"/>
        </w:rPr>
      </w:pPr>
      <w:r w:rsidRPr="00717C16">
        <w:rPr>
          <w:rFonts w:ascii="Arial Narrow" w:hAnsi="Arial Narrow" w:cs="Times New Roman"/>
          <w:bCs/>
          <w:sz w:val="16"/>
          <w:szCs w:val="16"/>
        </w:rPr>
        <w:t>Fuente: elaboración propia</w:t>
      </w:r>
    </w:p>
    <w:p w14:paraId="7D71AF0F" w14:textId="5B0A1434" w:rsidR="00B45A26" w:rsidRPr="00EE4093" w:rsidRDefault="00EE4093" w:rsidP="007035DB">
      <w:pPr>
        <w:spacing w:line="276" w:lineRule="auto"/>
        <w:jc w:val="both"/>
        <w:rPr>
          <w:rFonts w:ascii="Arial Narrow" w:hAnsi="Arial Narrow" w:cs="Times New Roman"/>
          <w:bCs/>
          <w:i/>
          <w:sz w:val="24"/>
          <w:szCs w:val="24"/>
        </w:rPr>
      </w:pPr>
      <w:r w:rsidRPr="00EE4093">
        <w:rPr>
          <w:rFonts w:ascii="Arial Narrow" w:hAnsi="Arial Narrow" w:cs="Times New Roman"/>
          <w:bCs/>
          <w:i/>
          <w:sz w:val="24"/>
          <w:szCs w:val="24"/>
        </w:rPr>
        <w:t>b) Análisis del mercado</w:t>
      </w:r>
    </w:p>
    <w:p w14:paraId="2CB5E97B" w14:textId="3EB83CFE" w:rsidR="00EE4093" w:rsidRDefault="00FE4332" w:rsidP="007035DB">
      <w:pPr>
        <w:spacing w:line="276" w:lineRule="auto"/>
        <w:jc w:val="both"/>
        <w:rPr>
          <w:rFonts w:ascii="Arial Narrow" w:hAnsi="Arial Narrow" w:cs="Times New Roman"/>
          <w:bCs/>
          <w:sz w:val="24"/>
          <w:szCs w:val="24"/>
        </w:rPr>
      </w:pPr>
      <w:r w:rsidRPr="00FE4332">
        <w:rPr>
          <w:rFonts w:ascii="Arial Narrow" w:hAnsi="Arial Narrow" w:cs="Times New Roman"/>
          <w:bCs/>
          <w:sz w:val="24"/>
          <w:szCs w:val="24"/>
        </w:rPr>
        <w:t xml:space="preserve">El análisis de mercado constituye la base para examinar </w:t>
      </w:r>
      <w:r>
        <w:rPr>
          <w:rFonts w:ascii="Arial Narrow" w:hAnsi="Arial Narrow" w:cs="Times New Roman"/>
          <w:bCs/>
          <w:sz w:val="24"/>
          <w:szCs w:val="24"/>
        </w:rPr>
        <w:t>su</w:t>
      </w:r>
      <w:r w:rsidRPr="00FE4332">
        <w:rPr>
          <w:rFonts w:ascii="Arial Narrow" w:hAnsi="Arial Narrow" w:cs="Times New Roman"/>
          <w:bCs/>
          <w:sz w:val="24"/>
          <w:szCs w:val="24"/>
        </w:rPr>
        <w:t xml:space="preserve"> atractivo</w:t>
      </w:r>
      <w:r>
        <w:rPr>
          <w:rFonts w:ascii="Arial Narrow" w:hAnsi="Arial Narrow" w:cs="Times New Roman"/>
          <w:bCs/>
          <w:sz w:val="24"/>
          <w:szCs w:val="24"/>
        </w:rPr>
        <w:t xml:space="preserve"> y </w:t>
      </w:r>
      <w:r w:rsidRPr="00FE4332">
        <w:rPr>
          <w:rFonts w:ascii="Arial Narrow" w:hAnsi="Arial Narrow" w:cs="Times New Roman"/>
          <w:bCs/>
          <w:sz w:val="24"/>
          <w:szCs w:val="24"/>
        </w:rPr>
        <w:t>adaptar nuestros objetivos</w:t>
      </w:r>
      <w:r>
        <w:rPr>
          <w:rFonts w:ascii="Arial Narrow" w:hAnsi="Arial Narrow" w:cs="Times New Roman"/>
          <w:bCs/>
          <w:sz w:val="24"/>
          <w:szCs w:val="24"/>
        </w:rPr>
        <w:t xml:space="preserve"> y</w:t>
      </w:r>
      <w:r w:rsidRPr="00FE4332">
        <w:rPr>
          <w:rFonts w:ascii="Arial Narrow" w:hAnsi="Arial Narrow" w:cs="Times New Roman"/>
          <w:bCs/>
          <w:sz w:val="24"/>
          <w:szCs w:val="24"/>
        </w:rPr>
        <w:t xml:space="preserve"> estrategias a la situación general de nuestro municipio. Comprender las necesidades de los visitantes </w:t>
      </w:r>
      <w:r>
        <w:rPr>
          <w:rFonts w:ascii="Arial Narrow" w:hAnsi="Arial Narrow" w:cs="Times New Roman"/>
          <w:bCs/>
          <w:sz w:val="24"/>
          <w:szCs w:val="24"/>
        </w:rPr>
        <w:t>y turistas</w:t>
      </w:r>
      <w:r w:rsidRPr="00FE4332">
        <w:rPr>
          <w:rFonts w:ascii="Arial Narrow" w:hAnsi="Arial Narrow" w:cs="Times New Roman"/>
          <w:bCs/>
          <w:sz w:val="24"/>
          <w:szCs w:val="24"/>
        </w:rPr>
        <w:t xml:space="preserve"> y satisfacer sus expectativas mediante el desarrollo de una propuesta de valor atractiva debe ser el foco principal de nuestro plan</w:t>
      </w:r>
      <w:r>
        <w:rPr>
          <w:rFonts w:ascii="Arial Narrow" w:hAnsi="Arial Narrow" w:cs="Times New Roman"/>
          <w:bCs/>
          <w:sz w:val="24"/>
          <w:szCs w:val="24"/>
        </w:rPr>
        <w:t>.</w:t>
      </w:r>
    </w:p>
    <w:p w14:paraId="3D08AAE0" w14:textId="7ADBE189" w:rsidR="00FE4332" w:rsidRDefault="00FE4332" w:rsidP="007035DB">
      <w:pPr>
        <w:spacing w:line="276" w:lineRule="auto"/>
        <w:jc w:val="both"/>
        <w:rPr>
          <w:rFonts w:ascii="Arial Narrow" w:hAnsi="Arial Narrow" w:cs="Times New Roman"/>
          <w:bCs/>
          <w:sz w:val="24"/>
          <w:szCs w:val="24"/>
        </w:rPr>
      </w:pPr>
      <w:r w:rsidRPr="00FE4332">
        <w:rPr>
          <w:rFonts w:ascii="Arial Narrow" w:hAnsi="Arial Narrow" w:cs="Times New Roman"/>
          <w:bCs/>
          <w:sz w:val="24"/>
          <w:szCs w:val="24"/>
        </w:rPr>
        <w:t>Por tanto, es necesario realizar un análisis del consumidor que se adapte al municipio para entender c</w:t>
      </w:r>
      <w:r>
        <w:rPr>
          <w:rFonts w:ascii="Arial Narrow" w:hAnsi="Arial Narrow" w:cs="Times New Roman"/>
          <w:bCs/>
          <w:sz w:val="24"/>
          <w:szCs w:val="24"/>
        </w:rPr>
        <w:t>ó</w:t>
      </w:r>
      <w:r w:rsidRPr="00FE4332">
        <w:rPr>
          <w:rFonts w:ascii="Arial Narrow" w:hAnsi="Arial Narrow" w:cs="Times New Roman"/>
          <w:bCs/>
          <w:sz w:val="24"/>
          <w:szCs w:val="24"/>
        </w:rPr>
        <w:t>mo orientar la oferta según la clasificación del cliente. De forma general, el análisis del mercado implica recoger información fiable y válida sobre diversos aspectos</w:t>
      </w:r>
      <w:r w:rsidR="00717C16">
        <w:rPr>
          <w:rFonts w:ascii="Arial Narrow" w:hAnsi="Arial Narrow" w:cs="Times New Roman"/>
          <w:bCs/>
          <w:sz w:val="24"/>
          <w:szCs w:val="24"/>
        </w:rPr>
        <w:t>.</w:t>
      </w:r>
    </w:p>
    <w:p w14:paraId="606834B6" w14:textId="77777777" w:rsidR="00B51C53" w:rsidRDefault="00B51C53" w:rsidP="007035DB">
      <w:pPr>
        <w:spacing w:line="276" w:lineRule="auto"/>
        <w:jc w:val="both"/>
        <w:rPr>
          <w:rFonts w:ascii="Arial Narrow" w:hAnsi="Arial Narrow" w:cs="Times New Roman"/>
          <w:bCs/>
          <w:sz w:val="24"/>
          <w:szCs w:val="24"/>
        </w:rPr>
      </w:pPr>
    </w:p>
    <w:p w14:paraId="3D7F0CE6" w14:textId="4E1E9D0F" w:rsidR="00E41E31" w:rsidRDefault="00E41E31" w:rsidP="007035DB">
      <w:pPr>
        <w:spacing w:line="276" w:lineRule="auto"/>
        <w:jc w:val="both"/>
        <w:rPr>
          <w:rFonts w:ascii="Arial Narrow" w:hAnsi="Arial Narrow" w:cs="Times New Roman"/>
          <w:bCs/>
          <w:sz w:val="24"/>
          <w:szCs w:val="24"/>
        </w:rPr>
      </w:pPr>
    </w:p>
    <w:p w14:paraId="077C298F" w14:textId="77777777" w:rsidR="00E41E31" w:rsidRDefault="00E41E31" w:rsidP="007035DB">
      <w:pPr>
        <w:spacing w:line="276" w:lineRule="auto"/>
        <w:jc w:val="both"/>
        <w:rPr>
          <w:rFonts w:ascii="Arial Narrow" w:hAnsi="Arial Narrow" w:cs="Times New Roman"/>
          <w:bCs/>
          <w:sz w:val="24"/>
          <w:szCs w:val="24"/>
        </w:rPr>
      </w:pPr>
    </w:p>
    <w:tbl>
      <w:tblPr>
        <w:tblStyle w:val="Tablaconcuadrcula"/>
        <w:tblW w:w="5000" w:type="pct"/>
        <w:jc w:val="center"/>
        <w:tblLook w:val="04A0" w:firstRow="1" w:lastRow="0" w:firstColumn="1" w:lastColumn="0" w:noHBand="0" w:noVBand="1"/>
      </w:tblPr>
      <w:tblGrid>
        <w:gridCol w:w="6354"/>
      </w:tblGrid>
      <w:tr w:rsidR="00717C16" w:rsidRPr="00F1607D" w14:paraId="77B9FFD3" w14:textId="77777777" w:rsidTr="00717C16">
        <w:trPr>
          <w:jc w:val="center"/>
        </w:trPr>
        <w:tc>
          <w:tcPr>
            <w:tcW w:w="5000" w:type="pct"/>
            <w:shd w:val="clear" w:color="auto" w:fill="C00000"/>
          </w:tcPr>
          <w:p w14:paraId="470A7868" w14:textId="77777777" w:rsidR="00717C16" w:rsidRPr="00F1607D" w:rsidRDefault="00717C16" w:rsidP="00E97CA9">
            <w:pPr>
              <w:pStyle w:val="Default"/>
              <w:tabs>
                <w:tab w:val="left" w:pos="851"/>
              </w:tabs>
              <w:spacing w:after="120"/>
              <w:jc w:val="center"/>
              <w:rPr>
                <w:b/>
                <w:bCs/>
                <w:color w:val="auto"/>
                <w:sz w:val="22"/>
                <w:szCs w:val="22"/>
              </w:rPr>
            </w:pPr>
            <w:r w:rsidRPr="00F1607D">
              <w:rPr>
                <w:b/>
                <w:bCs/>
                <w:color w:val="auto"/>
                <w:sz w:val="22"/>
                <w:szCs w:val="22"/>
              </w:rPr>
              <w:t>Aspectos básicos para el análisis del mercado</w:t>
            </w:r>
          </w:p>
        </w:tc>
      </w:tr>
      <w:tr w:rsidR="00717C16" w:rsidRPr="00985780" w14:paraId="2C8AE73C" w14:textId="77777777" w:rsidTr="00717C16">
        <w:trPr>
          <w:jc w:val="center"/>
        </w:trPr>
        <w:tc>
          <w:tcPr>
            <w:tcW w:w="5000" w:type="pct"/>
          </w:tcPr>
          <w:p w14:paraId="35983DE2" w14:textId="77777777" w:rsidR="00717C16" w:rsidRPr="00985780" w:rsidRDefault="00717C16" w:rsidP="00E97CA9">
            <w:pPr>
              <w:pStyle w:val="Default"/>
              <w:tabs>
                <w:tab w:val="left" w:pos="851"/>
              </w:tabs>
              <w:spacing w:after="120"/>
              <w:jc w:val="both"/>
              <w:rPr>
                <w:b/>
                <w:bCs/>
                <w:color w:val="auto"/>
                <w:sz w:val="18"/>
                <w:szCs w:val="18"/>
              </w:rPr>
            </w:pPr>
            <w:r w:rsidRPr="00985780">
              <w:rPr>
                <w:b/>
                <w:bCs/>
                <w:color w:val="auto"/>
                <w:sz w:val="18"/>
                <w:szCs w:val="18"/>
              </w:rPr>
              <w:t>1.- ¿Cuál es el tamaño del mercado?</w:t>
            </w:r>
          </w:p>
        </w:tc>
      </w:tr>
      <w:tr w:rsidR="00717C16" w:rsidRPr="00985780" w14:paraId="0EDAD5EA" w14:textId="77777777" w:rsidTr="00717C16">
        <w:trPr>
          <w:jc w:val="center"/>
        </w:trPr>
        <w:tc>
          <w:tcPr>
            <w:tcW w:w="5000" w:type="pct"/>
          </w:tcPr>
          <w:p w14:paraId="67D5C45B" w14:textId="77777777" w:rsidR="00717C16" w:rsidRPr="00985780" w:rsidRDefault="00717C16" w:rsidP="00E97CA9">
            <w:pPr>
              <w:pStyle w:val="Default"/>
              <w:tabs>
                <w:tab w:val="left" w:pos="851"/>
              </w:tabs>
              <w:spacing w:after="120"/>
              <w:jc w:val="both"/>
              <w:rPr>
                <w:b/>
                <w:bCs/>
                <w:color w:val="auto"/>
                <w:sz w:val="18"/>
                <w:szCs w:val="18"/>
              </w:rPr>
            </w:pPr>
            <w:r w:rsidRPr="00985780">
              <w:rPr>
                <w:b/>
                <w:bCs/>
                <w:color w:val="auto"/>
                <w:sz w:val="18"/>
                <w:szCs w:val="18"/>
              </w:rPr>
              <w:t>2.- ¿Cuál es la evolución de la demanda y los factores que influyen sobre la misma?</w:t>
            </w:r>
          </w:p>
        </w:tc>
      </w:tr>
      <w:tr w:rsidR="00717C16" w:rsidRPr="00985780" w14:paraId="6613723F" w14:textId="77777777" w:rsidTr="00717C16">
        <w:trPr>
          <w:jc w:val="center"/>
        </w:trPr>
        <w:tc>
          <w:tcPr>
            <w:tcW w:w="5000" w:type="pct"/>
          </w:tcPr>
          <w:p w14:paraId="7C4D3956" w14:textId="77777777" w:rsidR="00717C16" w:rsidRPr="00985780" w:rsidRDefault="00717C16" w:rsidP="00E97CA9">
            <w:pPr>
              <w:pStyle w:val="Default"/>
              <w:tabs>
                <w:tab w:val="left" w:pos="851"/>
              </w:tabs>
              <w:rPr>
                <w:b/>
                <w:bCs/>
                <w:color w:val="auto"/>
                <w:sz w:val="18"/>
                <w:szCs w:val="18"/>
              </w:rPr>
            </w:pPr>
            <w:r w:rsidRPr="00985780">
              <w:rPr>
                <w:b/>
                <w:bCs/>
                <w:color w:val="auto"/>
                <w:sz w:val="18"/>
                <w:szCs w:val="18"/>
              </w:rPr>
              <w:t xml:space="preserve">3.- ¿Cuál es el segmento al que nos dirigimos? </w:t>
            </w:r>
          </w:p>
          <w:p w14:paraId="399D9573" w14:textId="77777777" w:rsidR="00717C16" w:rsidRPr="00985780" w:rsidRDefault="00717C16" w:rsidP="00E97CA9">
            <w:pPr>
              <w:pStyle w:val="Default"/>
              <w:tabs>
                <w:tab w:val="left" w:pos="851"/>
              </w:tabs>
              <w:spacing w:before="120"/>
              <w:rPr>
                <w:color w:val="auto"/>
                <w:sz w:val="18"/>
                <w:szCs w:val="18"/>
              </w:rPr>
            </w:pPr>
            <w:r w:rsidRPr="00985780">
              <w:rPr>
                <w:color w:val="auto"/>
                <w:sz w:val="18"/>
                <w:szCs w:val="18"/>
              </w:rPr>
              <w:t xml:space="preserve">   3.1.- ¿Cuál es su perfil? </w:t>
            </w:r>
          </w:p>
          <w:p w14:paraId="6D7B2455" w14:textId="77777777" w:rsidR="00717C16" w:rsidRPr="00985780" w:rsidRDefault="00717C16" w:rsidP="00E97CA9">
            <w:pPr>
              <w:pStyle w:val="Default"/>
              <w:tabs>
                <w:tab w:val="left" w:pos="851"/>
              </w:tabs>
              <w:ind w:left="447" w:hanging="141"/>
              <w:jc w:val="both"/>
              <w:rPr>
                <w:color w:val="auto"/>
                <w:sz w:val="18"/>
                <w:szCs w:val="18"/>
              </w:rPr>
            </w:pPr>
            <w:r w:rsidRPr="00985780">
              <w:rPr>
                <w:color w:val="auto"/>
                <w:sz w:val="18"/>
                <w:szCs w:val="18"/>
              </w:rPr>
              <w:t>- Perfil sociodemográfico: género, origen de procedencia, edad, nivel económico, nivel educativo, etc.</w:t>
            </w:r>
          </w:p>
          <w:p w14:paraId="282DBCA1" w14:textId="77777777" w:rsidR="00717C16" w:rsidRPr="00985780" w:rsidRDefault="00717C16" w:rsidP="00E97CA9">
            <w:pPr>
              <w:pStyle w:val="Default"/>
              <w:tabs>
                <w:tab w:val="left" w:pos="851"/>
              </w:tabs>
              <w:ind w:left="447" w:hanging="141"/>
              <w:jc w:val="both"/>
              <w:rPr>
                <w:color w:val="auto"/>
                <w:sz w:val="18"/>
                <w:szCs w:val="18"/>
              </w:rPr>
            </w:pPr>
            <w:r w:rsidRPr="00985780">
              <w:rPr>
                <w:color w:val="auto"/>
                <w:sz w:val="18"/>
                <w:szCs w:val="18"/>
              </w:rPr>
              <w:t>- Intereses, valores, cultura, estilo de vida, etc.</w:t>
            </w:r>
          </w:p>
          <w:p w14:paraId="7DAA27C1" w14:textId="77777777" w:rsidR="00717C16" w:rsidRPr="00985780" w:rsidRDefault="00717C16" w:rsidP="00E97CA9">
            <w:pPr>
              <w:pStyle w:val="Default"/>
              <w:tabs>
                <w:tab w:val="left" w:pos="851"/>
              </w:tabs>
              <w:spacing w:before="120"/>
              <w:rPr>
                <w:color w:val="auto"/>
                <w:sz w:val="18"/>
                <w:szCs w:val="18"/>
              </w:rPr>
            </w:pPr>
            <w:r w:rsidRPr="00985780">
              <w:rPr>
                <w:color w:val="auto"/>
                <w:sz w:val="18"/>
                <w:szCs w:val="18"/>
              </w:rPr>
              <w:t xml:space="preserve">   3.2.- ¿Cuáles son las características del viaje que realizan?</w:t>
            </w:r>
          </w:p>
          <w:p w14:paraId="03C40AF5" w14:textId="77777777" w:rsidR="00717C16" w:rsidRPr="00985780" w:rsidRDefault="00717C16" w:rsidP="00E97CA9">
            <w:pPr>
              <w:pStyle w:val="Default"/>
              <w:tabs>
                <w:tab w:val="left" w:pos="851"/>
              </w:tabs>
              <w:ind w:left="306"/>
              <w:jc w:val="both"/>
              <w:rPr>
                <w:color w:val="auto"/>
                <w:sz w:val="18"/>
                <w:szCs w:val="18"/>
              </w:rPr>
            </w:pPr>
            <w:r w:rsidRPr="00985780">
              <w:rPr>
                <w:color w:val="auto"/>
                <w:sz w:val="18"/>
                <w:szCs w:val="18"/>
              </w:rPr>
              <w:t>- Estancia media (p. ej., horas, días, etc.)</w:t>
            </w:r>
          </w:p>
          <w:p w14:paraId="12E50597" w14:textId="77777777" w:rsidR="00717C16" w:rsidRPr="00985780" w:rsidRDefault="00717C16" w:rsidP="00E97CA9">
            <w:pPr>
              <w:pStyle w:val="Default"/>
              <w:tabs>
                <w:tab w:val="left" w:pos="851"/>
              </w:tabs>
              <w:ind w:left="306"/>
              <w:jc w:val="both"/>
              <w:rPr>
                <w:color w:val="auto"/>
                <w:sz w:val="18"/>
                <w:szCs w:val="18"/>
              </w:rPr>
            </w:pPr>
            <w:r w:rsidRPr="00985780">
              <w:rPr>
                <w:color w:val="auto"/>
                <w:sz w:val="18"/>
                <w:szCs w:val="18"/>
              </w:rPr>
              <w:t>- Motivos del viaje (p. ej., ocio, negocios, salud, visitar amigos, etc.)</w:t>
            </w:r>
          </w:p>
          <w:p w14:paraId="77142840" w14:textId="77777777" w:rsidR="00717C16" w:rsidRPr="00985780" w:rsidRDefault="00717C16" w:rsidP="00E97CA9">
            <w:pPr>
              <w:pStyle w:val="Default"/>
              <w:tabs>
                <w:tab w:val="left" w:pos="851"/>
              </w:tabs>
              <w:ind w:left="306"/>
              <w:jc w:val="both"/>
              <w:rPr>
                <w:color w:val="auto"/>
                <w:sz w:val="18"/>
                <w:szCs w:val="18"/>
              </w:rPr>
            </w:pPr>
            <w:r w:rsidRPr="00985780">
              <w:rPr>
                <w:color w:val="auto"/>
                <w:sz w:val="18"/>
                <w:szCs w:val="18"/>
              </w:rPr>
              <w:t>- Modalidad de alojamiento (p. ej., hostal, casa rural, apartamento turístico, etc.)</w:t>
            </w:r>
          </w:p>
          <w:p w14:paraId="5B591A81" w14:textId="77777777" w:rsidR="00717C16" w:rsidRPr="00985780" w:rsidRDefault="00717C16" w:rsidP="00E97CA9">
            <w:pPr>
              <w:pStyle w:val="Default"/>
              <w:tabs>
                <w:tab w:val="left" w:pos="851"/>
              </w:tabs>
              <w:ind w:left="306"/>
              <w:jc w:val="both"/>
              <w:rPr>
                <w:color w:val="auto"/>
                <w:sz w:val="18"/>
                <w:szCs w:val="18"/>
              </w:rPr>
            </w:pPr>
            <w:r w:rsidRPr="00985780">
              <w:rPr>
                <w:color w:val="auto"/>
                <w:sz w:val="18"/>
                <w:szCs w:val="18"/>
              </w:rPr>
              <w:t>- Medio de transporte (p. ej., coche particular, autobús, tren, etc.)</w:t>
            </w:r>
          </w:p>
          <w:p w14:paraId="045ABF6D" w14:textId="77777777" w:rsidR="00717C16" w:rsidRPr="00985780" w:rsidRDefault="00717C16" w:rsidP="00E97CA9">
            <w:pPr>
              <w:pStyle w:val="Default"/>
              <w:tabs>
                <w:tab w:val="left" w:pos="851"/>
              </w:tabs>
              <w:ind w:left="306"/>
              <w:jc w:val="both"/>
              <w:rPr>
                <w:color w:val="auto"/>
                <w:sz w:val="18"/>
                <w:szCs w:val="18"/>
              </w:rPr>
            </w:pPr>
            <w:r w:rsidRPr="00985780">
              <w:rPr>
                <w:color w:val="auto"/>
                <w:sz w:val="18"/>
                <w:szCs w:val="18"/>
              </w:rPr>
              <w:t>- Grupo de viaje (p. ej., familia, pareja, amigos, sin compañía, etc.)</w:t>
            </w:r>
          </w:p>
          <w:p w14:paraId="286E760A" w14:textId="77777777" w:rsidR="00717C16" w:rsidRPr="00985780" w:rsidRDefault="00717C16" w:rsidP="00E97CA9">
            <w:pPr>
              <w:pStyle w:val="Default"/>
              <w:tabs>
                <w:tab w:val="left" w:pos="851"/>
              </w:tabs>
              <w:ind w:left="306"/>
              <w:jc w:val="both"/>
              <w:rPr>
                <w:color w:val="auto"/>
                <w:sz w:val="18"/>
                <w:szCs w:val="18"/>
              </w:rPr>
            </w:pPr>
            <w:r w:rsidRPr="00985780">
              <w:rPr>
                <w:color w:val="auto"/>
                <w:sz w:val="18"/>
                <w:szCs w:val="18"/>
              </w:rPr>
              <w:t>- Gasto medio diario</w:t>
            </w:r>
          </w:p>
          <w:p w14:paraId="30B33560" w14:textId="77777777" w:rsidR="00717C16" w:rsidRPr="00985780" w:rsidRDefault="00717C16" w:rsidP="00E97CA9">
            <w:pPr>
              <w:pStyle w:val="Default"/>
              <w:tabs>
                <w:tab w:val="left" w:pos="851"/>
              </w:tabs>
              <w:spacing w:after="120"/>
              <w:ind w:left="306"/>
              <w:jc w:val="both"/>
              <w:rPr>
                <w:color w:val="auto"/>
                <w:sz w:val="18"/>
                <w:szCs w:val="18"/>
              </w:rPr>
            </w:pPr>
            <w:r w:rsidRPr="00985780">
              <w:rPr>
                <w:color w:val="auto"/>
                <w:sz w:val="18"/>
                <w:szCs w:val="18"/>
              </w:rPr>
              <w:t>- Actividades cuando visitan (p. ej., deporte, visita cultural, gastronomía, etc.)</w:t>
            </w:r>
          </w:p>
        </w:tc>
      </w:tr>
      <w:tr w:rsidR="00717C16" w:rsidRPr="00985780" w14:paraId="51FDBEBD" w14:textId="77777777" w:rsidTr="00717C16">
        <w:trPr>
          <w:trHeight w:val="1259"/>
          <w:jc w:val="center"/>
        </w:trPr>
        <w:tc>
          <w:tcPr>
            <w:tcW w:w="5000" w:type="pct"/>
          </w:tcPr>
          <w:p w14:paraId="1312DAF1" w14:textId="77777777" w:rsidR="00717C16" w:rsidRPr="00985780" w:rsidRDefault="00717C16" w:rsidP="00E97CA9">
            <w:pPr>
              <w:pStyle w:val="Default"/>
              <w:tabs>
                <w:tab w:val="left" w:pos="851"/>
              </w:tabs>
              <w:spacing w:after="120"/>
              <w:jc w:val="both"/>
              <w:rPr>
                <w:b/>
                <w:bCs/>
                <w:color w:val="auto"/>
                <w:sz w:val="18"/>
                <w:szCs w:val="18"/>
              </w:rPr>
            </w:pPr>
            <w:r w:rsidRPr="00985780">
              <w:rPr>
                <w:b/>
                <w:bCs/>
                <w:color w:val="auto"/>
                <w:sz w:val="18"/>
                <w:szCs w:val="18"/>
              </w:rPr>
              <w:t>4.- ¿Cuál es el comportamiento de compra de los visitantes? (comprender el itinerario del cliente en el proceso de la experiencia)</w:t>
            </w:r>
          </w:p>
          <w:p w14:paraId="55661349" w14:textId="77777777" w:rsidR="00717C16" w:rsidRPr="00985780" w:rsidRDefault="00717C16" w:rsidP="00E97CA9">
            <w:pPr>
              <w:pStyle w:val="Default"/>
              <w:tabs>
                <w:tab w:val="left" w:pos="851"/>
              </w:tabs>
              <w:ind w:left="306"/>
              <w:jc w:val="both"/>
              <w:rPr>
                <w:color w:val="auto"/>
                <w:sz w:val="18"/>
                <w:szCs w:val="18"/>
              </w:rPr>
            </w:pPr>
            <w:r w:rsidRPr="00985780">
              <w:rPr>
                <w:color w:val="auto"/>
                <w:sz w:val="18"/>
                <w:szCs w:val="18"/>
              </w:rPr>
              <w:t xml:space="preserve">- </w:t>
            </w:r>
            <w:r w:rsidRPr="00985780">
              <w:rPr>
                <w:color w:val="auto"/>
                <w:sz w:val="18"/>
                <w:szCs w:val="18"/>
                <w:u w:val="single"/>
              </w:rPr>
              <w:t>Antes de la experiencia turística</w:t>
            </w:r>
            <w:r w:rsidRPr="00985780">
              <w:rPr>
                <w:color w:val="auto"/>
                <w:sz w:val="18"/>
                <w:szCs w:val="18"/>
              </w:rPr>
              <w:t>: motivaciones a la hora de hacer un viaje, cuáles son las herramientas más usadas, qué tipo de portales y páginas web, agencias de viaje, etc.</w:t>
            </w:r>
          </w:p>
          <w:p w14:paraId="47FEB927" w14:textId="77777777" w:rsidR="00717C16" w:rsidRPr="00985780" w:rsidRDefault="00717C16" w:rsidP="00E97CA9">
            <w:pPr>
              <w:pStyle w:val="Default"/>
              <w:tabs>
                <w:tab w:val="left" w:pos="851"/>
              </w:tabs>
              <w:ind w:left="306"/>
              <w:jc w:val="both"/>
              <w:rPr>
                <w:color w:val="auto"/>
                <w:sz w:val="18"/>
                <w:szCs w:val="18"/>
              </w:rPr>
            </w:pPr>
            <w:r w:rsidRPr="00985780">
              <w:rPr>
                <w:color w:val="auto"/>
                <w:sz w:val="18"/>
                <w:szCs w:val="18"/>
              </w:rPr>
              <w:t xml:space="preserve">- </w:t>
            </w:r>
            <w:r w:rsidRPr="00985780">
              <w:rPr>
                <w:color w:val="auto"/>
                <w:sz w:val="18"/>
                <w:szCs w:val="18"/>
                <w:u w:val="single"/>
              </w:rPr>
              <w:t>Durante la experiencia turística</w:t>
            </w:r>
            <w:r w:rsidRPr="00985780">
              <w:rPr>
                <w:color w:val="auto"/>
                <w:sz w:val="18"/>
                <w:szCs w:val="18"/>
              </w:rPr>
              <w:t>: ¿Cómo se comporta el visitante en el destino?</w:t>
            </w:r>
          </w:p>
          <w:p w14:paraId="1211DAA6" w14:textId="77777777" w:rsidR="00717C16" w:rsidRPr="00985780" w:rsidRDefault="00717C16" w:rsidP="00E97CA9">
            <w:pPr>
              <w:pStyle w:val="Default"/>
              <w:tabs>
                <w:tab w:val="left" w:pos="851"/>
              </w:tabs>
              <w:spacing w:after="120"/>
              <w:ind w:left="306"/>
              <w:jc w:val="both"/>
              <w:rPr>
                <w:color w:val="auto"/>
                <w:sz w:val="18"/>
                <w:szCs w:val="18"/>
              </w:rPr>
            </w:pPr>
            <w:r w:rsidRPr="00985780">
              <w:rPr>
                <w:color w:val="auto"/>
                <w:sz w:val="18"/>
                <w:szCs w:val="18"/>
              </w:rPr>
              <w:t xml:space="preserve">- </w:t>
            </w:r>
            <w:r w:rsidRPr="00985780">
              <w:rPr>
                <w:color w:val="auto"/>
                <w:sz w:val="18"/>
                <w:szCs w:val="18"/>
                <w:u w:val="single"/>
              </w:rPr>
              <w:t>Después de la experiencia turística</w:t>
            </w:r>
            <w:r w:rsidRPr="00985780">
              <w:rPr>
                <w:color w:val="auto"/>
                <w:sz w:val="18"/>
                <w:szCs w:val="18"/>
              </w:rPr>
              <w:t>: ¿Están satisfechos tus clientes? En caso negativo habría que realizar un análisis de las necesidades insatisfechas.</w:t>
            </w:r>
          </w:p>
        </w:tc>
      </w:tr>
    </w:tbl>
    <w:p w14:paraId="19072A4C" w14:textId="32A2A36D" w:rsidR="00717C16" w:rsidRPr="00717C16" w:rsidRDefault="00717C16" w:rsidP="007035DB">
      <w:pPr>
        <w:spacing w:line="276" w:lineRule="auto"/>
        <w:jc w:val="both"/>
        <w:rPr>
          <w:rFonts w:ascii="Arial Narrow" w:hAnsi="Arial Narrow" w:cs="Times New Roman"/>
          <w:bCs/>
          <w:sz w:val="16"/>
          <w:szCs w:val="16"/>
        </w:rPr>
      </w:pPr>
      <w:r>
        <w:rPr>
          <w:rFonts w:ascii="Arial Narrow" w:hAnsi="Arial Narrow" w:cs="Times New Roman"/>
          <w:bCs/>
          <w:sz w:val="16"/>
          <w:szCs w:val="16"/>
        </w:rPr>
        <w:t>Fuente: elaboración propia</w:t>
      </w:r>
    </w:p>
    <w:p w14:paraId="3323452F" w14:textId="77777777" w:rsidR="00C72CEE" w:rsidRDefault="00C72CEE" w:rsidP="00711983">
      <w:pPr>
        <w:spacing w:line="276" w:lineRule="auto"/>
        <w:jc w:val="both"/>
        <w:rPr>
          <w:rFonts w:ascii="Arial Narrow" w:hAnsi="Arial Narrow" w:cs="Times New Roman"/>
          <w:bCs/>
          <w:sz w:val="24"/>
          <w:szCs w:val="24"/>
        </w:rPr>
      </w:pPr>
    </w:p>
    <w:p w14:paraId="0CB973AA" w14:textId="77777777" w:rsidR="00C72CEE" w:rsidRDefault="00C72CEE" w:rsidP="00711983">
      <w:pPr>
        <w:spacing w:line="276" w:lineRule="auto"/>
        <w:jc w:val="both"/>
        <w:rPr>
          <w:rFonts w:ascii="Arial Narrow" w:hAnsi="Arial Narrow" w:cs="Times New Roman"/>
          <w:bCs/>
          <w:sz w:val="24"/>
          <w:szCs w:val="24"/>
        </w:rPr>
      </w:pPr>
    </w:p>
    <w:p w14:paraId="563E7DD0" w14:textId="77777777" w:rsidR="00C72CEE" w:rsidRDefault="00C72CEE" w:rsidP="00711983">
      <w:pPr>
        <w:spacing w:line="276" w:lineRule="auto"/>
        <w:jc w:val="both"/>
        <w:rPr>
          <w:rFonts w:ascii="Arial Narrow" w:hAnsi="Arial Narrow" w:cs="Times New Roman"/>
          <w:bCs/>
          <w:sz w:val="24"/>
          <w:szCs w:val="24"/>
        </w:rPr>
      </w:pPr>
    </w:p>
    <w:p w14:paraId="54DEC173" w14:textId="4196EE3D" w:rsidR="00711983" w:rsidRPr="00711983" w:rsidRDefault="00711983" w:rsidP="00711983">
      <w:pPr>
        <w:spacing w:line="276" w:lineRule="auto"/>
        <w:jc w:val="both"/>
        <w:rPr>
          <w:rFonts w:ascii="Arial Narrow" w:hAnsi="Arial Narrow" w:cs="Times New Roman"/>
          <w:bCs/>
          <w:sz w:val="24"/>
          <w:szCs w:val="24"/>
        </w:rPr>
      </w:pPr>
      <w:r w:rsidRPr="00711983">
        <w:rPr>
          <w:rFonts w:ascii="Arial Narrow" w:hAnsi="Arial Narrow" w:cs="Times New Roman"/>
          <w:bCs/>
          <w:sz w:val="24"/>
          <w:szCs w:val="24"/>
        </w:rPr>
        <w:t xml:space="preserve">Para recoger la información sobre nuestro mercado es posible utilizar información interna que ya tengamos en nuestro municipio (p ej., estadísticas propias, estudios anteriores, etc.) o información externa, es decir, información que se haya generado fuera de nuestras instituciones. En relación con las fuentes de externas de información tenemos dos tipos: </w:t>
      </w:r>
      <w:r w:rsidRPr="00711983">
        <w:rPr>
          <w:rFonts w:ascii="Arial Narrow" w:hAnsi="Arial Narrow" w:cs="Times New Roman"/>
          <w:bCs/>
          <w:sz w:val="24"/>
          <w:szCs w:val="24"/>
        </w:rPr>
        <w:lastRenderedPageBreak/>
        <w:t>fuentes primarias y secundarias</w:t>
      </w:r>
      <w:r w:rsidR="00D379B3">
        <w:rPr>
          <w:rFonts w:ascii="Arial Narrow" w:hAnsi="Arial Narrow" w:cs="Times New Roman"/>
          <w:bCs/>
          <w:sz w:val="24"/>
          <w:szCs w:val="24"/>
        </w:rPr>
        <w:t xml:space="preserve"> (estas se refieren a </w:t>
      </w:r>
      <w:r w:rsidR="00D379B3" w:rsidRPr="00D379B3">
        <w:rPr>
          <w:rFonts w:ascii="Arial Narrow" w:hAnsi="Arial Narrow" w:cs="Times New Roman"/>
          <w:bCs/>
          <w:sz w:val="24"/>
          <w:szCs w:val="24"/>
        </w:rPr>
        <w:t xml:space="preserve">información existente y disponible a partir de estadísticas </w:t>
      </w:r>
      <w:r w:rsidR="00D379B3">
        <w:rPr>
          <w:rFonts w:ascii="Arial Narrow" w:hAnsi="Arial Narrow" w:cs="Times New Roman"/>
          <w:bCs/>
          <w:sz w:val="24"/>
          <w:szCs w:val="24"/>
        </w:rPr>
        <w:t>oficiales).</w:t>
      </w:r>
    </w:p>
    <w:p w14:paraId="6FC6DF85" w14:textId="61B995BE" w:rsidR="00711983" w:rsidRPr="00711983" w:rsidRDefault="00D379B3" w:rsidP="00711983">
      <w:pPr>
        <w:spacing w:line="276" w:lineRule="auto"/>
        <w:jc w:val="both"/>
        <w:rPr>
          <w:rFonts w:ascii="Arial Narrow" w:hAnsi="Arial Narrow" w:cs="Times New Roman"/>
          <w:bCs/>
          <w:sz w:val="24"/>
          <w:szCs w:val="24"/>
        </w:rPr>
      </w:pPr>
      <w:r>
        <w:rPr>
          <w:rFonts w:ascii="Arial Narrow" w:hAnsi="Arial Narrow" w:cs="Times New Roman"/>
          <w:bCs/>
          <w:sz w:val="24"/>
          <w:szCs w:val="24"/>
        </w:rPr>
        <w:t>Se recomienda utilizar l</w:t>
      </w:r>
      <w:r w:rsidR="00711983" w:rsidRPr="00711983">
        <w:rPr>
          <w:rFonts w:ascii="Arial Narrow" w:hAnsi="Arial Narrow" w:cs="Times New Roman"/>
          <w:bCs/>
          <w:sz w:val="24"/>
          <w:szCs w:val="24"/>
        </w:rPr>
        <w:t>as fuentes primarias</w:t>
      </w:r>
      <w:r>
        <w:rPr>
          <w:rFonts w:ascii="Arial Narrow" w:hAnsi="Arial Narrow" w:cs="Times New Roman"/>
          <w:bCs/>
          <w:sz w:val="24"/>
          <w:szCs w:val="24"/>
        </w:rPr>
        <w:t>, que</w:t>
      </w:r>
      <w:r w:rsidR="00711983" w:rsidRPr="00711983">
        <w:rPr>
          <w:rFonts w:ascii="Arial Narrow" w:hAnsi="Arial Narrow" w:cs="Times New Roman"/>
          <w:bCs/>
          <w:sz w:val="24"/>
          <w:szCs w:val="24"/>
        </w:rPr>
        <w:t xml:space="preserve"> hacen referencia a información que vamos a recopilar de nuestro mercado (oferta y demanda) para el desarrollo del plan</w:t>
      </w:r>
      <w:r w:rsidR="00711983">
        <w:rPr>
          <w:rFonts w:ascii="Arial Narrow" w:hAnsi="Arial Narrow" w:cs="Times New Roman"/>
          <w:bCs/>
          <w:sz w:val="24"/>
          <w:szCs w:val="24"/>
        </w:rPr>
        <w:t xml:space="preserve">, </w:t>
      </w:r>
      <w:r w:rsidR="00711983" w:rsidRPr="00711983">
        <w:rPr>
          <w:rFonts w:ascii="Arial Narrow" w:hAnsi="Arial Narrow" w:cs="Times New Roman"/>
          <w:bCs/>
          <w:sz w:val="24"/>
          <w:szCs w:val="24"/>
        </w:rPr>
        <w:t xml:space="preserve">es decir, información específica o “ad hoc” para nuestro plan de marketing. Existen diferentes métodos para recoger información sobre los visitantes como son: </w:t>
      </w:r>
    </w:p>
    <w:p w14:paraId="3B79F424" w14:textId="28937D23" w:rsidR="00711983" w:rsidRPr="00711983" w:rsidRDefault="00711983" w:rsidP="00C72CEE">
      <w:pPr>
        <w:spacing w:after="0" w:line="240" w:lineRule="auto"/>
        <w:jc w:val="both"/>
        <w:rPr>
          <w:rFonts w:ascii="Arial Narrow" w:hAnsi="Arial Narrow" w:cs="Times New Roman"/>
          <w:bCs/>
          <w:sz w:val="24"/>
          <w:szCs w:val="24"/>
        </w:rPr>
      </w:pPr>
      <w:r>
        <w:rPr>
          <w:rFonts w:ascii="Arial Narrow" w:hAnsi="Arial Narrow" w:cs="Times New Roman"/>
          <w:bCs/>
          <w:sz w:val="24"/>
          <w:szCs w:val="24"/>
        </w:rPr>
        <w:t>-</w:t>
      </w:r>
      <w:r w:rsidRPr="00711983">
        <w:rPr>
          <w:rFonts w:ascii="Arial Narrow" w:hAnsi="Arial Narrow" w:cs="Times New Roman"/>
          <w:bCs/>
          <w:sz w:val="24"/>
          <w:szCs w:val="24"/>
        </w:rPr>
        <w:t xml:space="preserve">las encuestas, </w:t>
      </w:r>
    </w:p>
    <w:p w14:paraId="5097E89C" w14:textId="00A16A3B" w:rsidR="00711983" w:rsidRPr="00711983" w:rsidRDefault="00711983" w:rsidP="00C72CEE">
      <w:pPr>
        <w:spacing w:after="0" w:line="240" w:lineRule="auto"/>
        <w:jc w:val="both"/>
        <w:rPr>
          <w:rFonts w:ascii="Arial Narrow" w:hAnsi="Arial Narrow" w:cs="Times New Roman"/>
          <w:bCs/>
          <w:sz w:val="24"/>
          <w:szCs w:val="24"/>
        </w:rPr>
      </w:pPr>
      <w:r>
        <w:rPr>
          <w:rFonts w:ascii="Arial Narrow" w:hAnsi="Arial Narrow" w:cs="Times New Roman"/>
          <w:bCs/>
          <w:sz w:val="24"/>
          <w:szCs w:val="24"/>
        </w:rPr>
        <w:t>-</w:t>
      </w:r>
      <w:r w:rsidRPr="00711983">
        <w:rPr>
          <w:rFonts w:ascii="Arial Narrow" w:hAnsi="Arial Narrow" w:cs="Times New Roman"/>
          <w:bCs/>
          <w:sz w:val="24"/>
          <w:szCs w:val="24"/>
        </w:rPr>
        <w:t xml:space="preserve">las entrevistas en profundidad, </w:t>
      </w:r>
    </w:p>
    <w:p w14:paraId="6EC39936" w14:textId="2FC54B46" w:rsidR="00711983" w:rsidRPr="00711983" w:rsidRDefault="00711983" w:rsidP="00C72CEE">
      <w:pPr>
        <w:spacing w:after="0" w:line="240" w:lineRule="auto"/>
        <w:jc w:val="both"/>
        <w:rPr>
          <w:rFonts w:ascii="Arial Narrow" w:hAnsi="Arial Narrow" w:cs="Times New Roman"/>
          <w:bCs/>
          <w:sz w:val="24"/>
          <w:szCs w:val="24"/>
        </w:rPr>
      </w:pPr>
      <w:r>
        <w:rPr>
          <w:rFonts w:ascii="Arial Narrow" w:hAnsi="Arial Narrow" w:cs="Times New Roman"/>
          <w:bCs/>
          <w:sz w:val="24"/>
          <w:szCs w:val="24"/>
        </w:rPr>
        <w:t>-</w:t>
      </w:r>
      <w:r w:rsidRPr="00711983">
        <w:rPr>
          <w:rFonts w:ascii="Arial Narrow" w:hAnsi="Arial Narrow" w:cs="Times New Roman"/>
          <w:bCs/>
          <w:sz w:val="24"/>
          <w:szCs w:val="24"/>
        </w:rPr>
        <w:t>las sesiones grupales (</w:t>
      </w:r>
      <w:r>
        <w:rPr>
          <w:rFonts w:ascii="Arial Narrow" w:hAnsi="Arial Narrow" w:cs="Times New Roman"/>
          <w:bCs/>
          <w:sz w:val="24"/>
          <w:szCs w:val="24"/>
        </w:rPr>
        <w:t>p</w:t>
      </w:r>
      <w:r w:rsidRPr="00711983">
        <w:rPr>
          <w:rFonts w:ascii="Arial Narrow" w:hAnsi="Arial Narrow" w:cs="Times New Roman"/>
          <w:bCs/>
          <w:sz w:val="24"/>
          <w:szCs w:val="24"/>
        </w:rPr>
        <w:t xml:space="preserve">. ej. </w:t>
      </w:r>
      <w:proofErr w:type="spellStart"/>
      <w:r w:rsidRPr="00711983">
        <w:rPr>
          <w:rFonts w:ascii="Arial Narrow" w:hAnsi="Arial Narrow" w:cs="Times New Roman"/>
          <w:bCs/>
          <w:sz w:val="24"/>
          <w:szCs w:val="24"/>
        </w:rPr>
        <w:t>focus</w:t>
      </w:r>
      <w:proofErr w:type="spellEnd"/>
      <w:r w:rsidRPr="00711983">
        <w:rPr>
          <w:rFonts w:ascii="Arial Narrow" w:hAnsi="Arial Narrow" w:cs="Times New Roman"/>
          <w:bCs/>
          <w:sz w:val="24"/>
          <w:szCs w:val="24"/>
        </w:rPr>
        <w:t xml:space="preserve"> </w:t>
      </w:r>
      <w:proofErr w:type="spellStart"/>
      <w:r w:rsidRPr="00711983">
        <w:rPr>
          <w:rFonts w:ascii="Arial Narrow" w:hAnsi="Arial Narrow" w:cs="Times New Roman"/>
          <w:bCs/>
          <w:sz w:val="24"/>
          <w:szCs w:val="24"/>
        </w:rPr>
        <w:t>groups</w:t>
      </w:r>
      <w:proofErr w:type="spellEnd"/>
      <w:r w:rsidRPr="00711983">
        <w:rPr>
          <w:rFonts w:ascii="Arial Narrow" w:hAnsi="Arial Narrow" w:cs="Times New Roman"/>
          <w:bCs/>
          <w:sz w:val="24"/>
          <w:szCs w:val="24"/>
        </w:rPr>
        <w:t>),</w:t>
      </w:r>
    </w:p>
    <w:p w14:paraId="6B4F7068" w14:textId="2A6D5688" w:rsidR="005F2371" w:rsidRDefault="00711983" w:rsidP="00C72CEE">
      <w:pPr>
        <w:spacing w:after="0" w:line="240" w:lineRule="auto"/>
        <w:jc w:val="both"/>
        <w:rPr>
          <w:rFonts w:ascii="Arial Narrow" w:hAnsi="Arial Narrow" w:cs="Times New Roman"/>
          <w:bCs/>
          <w:sz w:val="24"/>
          <w:szCs w:val="24"/>
        </w:rPr>
      </w:pPr>
      <w:r>
        <w:rPr>
          <w:rFonts w:ascii="Arial Narrow" w:hAnsi="Arial Narrow" w:cs="Times New Roman"/>
          <w:bCs/>
          <w:sz w:val="24"/>
          <w:szCs w:val="24"/>
        </w:rPr>
        <w:t>-</w:t>
      </w:r>
      <w:r w:rsidRPr="00711983">
        <w:rPr>
          <w:rFonts w:ascii="Arial Narrow" w:hAnsi="Arial Narrow" w:cs="Times New Roman"/>
          <w:bCs/>
          <w:sz w:val="24"/>
          <w:szCs w:val="24"/>
        </w:rPr>
        <w:t>los métodos de observación (p. ej., “conteos” de visitantes y vehículos, recorrido del visitante, etc.).</w:t>
      </w:r>
    </w:p>
    <w:p w14:paraId="27254477" w14:textId="4B9EB8DB" w:rsidR="005F2371" w:rsidRDefault="00D379B3" w:rsidP="007035DB">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En cualquier caso, </w:t>
      </w:r>
      <w:r w:rsidRPr="00D379B3">
        <w:rPr>
          <w:rFonts w:ascii="Arial Narrow" w:hAnsi="Arial Narrow" w:cs="Times New Roman"/>
          <w:bCs/>
          <w:sz w:val="24"/>
          <w:szCs w:val="24"/>
        </w:rPr>
        <w:t>a fin de recopilar los datos, se recomienda realizar encuestas</w:t>
      </w:r>
      <w:r w:rsidR="00E41E31">
        <w:rPr>
          <w:rFonts w:ascii="Arial Narrow" w:hAnsi="Arial Narrow" w:cs="Times New Roman"/>
          <w:bCs/>
          <w:sz w:val="24"/>
          <w:szCs w:val="24"/>
        </w:rPr>
        <w:t xml:space="preserve"> </w:t>
      </w:r>
      <w:r w:rsidRPr="00D379B3">
        <w:rPr>
          <w:rFonts w:ascii="Arial Narrow" w:hAnsi="Arial Narrow" w:cs="Times New Roman"/>
          <w:bCs/>
          <w:sz w:val="24"/>
          <w:szCs w:val="24"/>
        </w:rPr>
        <w:t xml:space="preserve">a </w:t>
      </w:r>
      <w:r>
        <w:rPr>
          <w:rFonts w:ascii="Arial Narrow" w:hAnsi="Arial Narrow" w:cs="Times New Roman"/>
          <w:bCs/>
          <w:sz w:val="24"/>
          <w:szCs w:val="24"/>
        </w:rPr>
        <w:t>visitantes y</w:t>
      </w:r>
      <w:r w:rsidRPr="00D379B3">
        <w:rPr>
          <w:rFonts w:ascii="Arial Narrow" w:hAnsi="Arial Narrow" w:cs="Times New Roman"/>
          <w:bCs/>
          <w:sz w:val="24"/>
          <w:szCs w:val="24"/>
        </w:rPr>
        <w:t xml:space="preserve"> turistas </w:t>
      </w:r>
      <w:r>
        <w:rPr>
          <w:rFonts w:ascii="Arial Narrow" w:hAnsi="Arial Narrow" w:cs="Times New Roman"/>
          <w:bCs/>
          <w:sz w:val="24"/>
          <w:szCs w:val="24"/>
        </w:rPr>
        <w:t>d</w:t>
      </w:r>
      <w:r w:rsidRPr="00D379B3">
        <w:rPr>
          <w:rFonts w:ascii="Arial Narrow" w:hAnsi="Arial Narrow" w:cs="Times New Roman"/>
          <w:bCs/>
          <w:sz w:val="24"/>
          <w:szCs w:val="24"/>
        </w:rPr>
        <w:t>el destino, por ejemplo, a</w:t>
      </w:r>
      <w:r>
        <w:rPr>
          <w:rFonts w:ascii="Arial Narrow" w:hAnsi="Arial Narrow" w:cs="Times New Roman"/>
          <w:bCs/>
          <w:sz w:val="24"/>
          <w:szCs w:val="24"/>
        </w:rPr>
        <w:t xml:space="preserve"> través</w:t>
      </w:r>
      <w:r w:rsidRPr="00D379B3">
        <w:rPr>
          <w:rFonts w:ascii="Arial Narrow" w:hAnsi="Arial Narrow" w:cs="Times New Roman"/>
          <w:bCs/>
          <w:sz w:val="24"/>
          <w:szCs w:val="24"/>
        </w:rPr>
        <w:t xml:space="preserve"> de la oficina de turismo, o en colaboración con los </w:t>
      </w:r>
      <w:r>
        <w:rPr>
          <w:rFonts w:ascii="Arial Narrow" w:hAnsi="Arial Narrow" w:cs="Times New Roman"/>
          <w:bCs/>
          <w:sz w:val="24"/>
          <w:szCs w:val="24"/>
        </w:rPr>
        <w:t>establecimientos turísticos</w:t>
      </w:r>
      <w:r w:rsidRPr="00D379B3">
        <w:rPr>
          <w:rFonts w:ascii="Arial Narrow" w:hAnsi="Arial Narrow" w:cs="Times New Roman"/>
          <w:bCs/>
          <w:sz w:val="24"/>
          <w:szCs w:val="24"/>
        </w:rPr>
        <w:t>, o también, realizándolas directamente a los visitantes de museos o monumentos.</w:t>
      </w:r>
      <w:r w:rsidR="00E41E31">
        <w:rPr>
          <w:rFonts w:ascii="Arial Narrow" w:hAnsi="Arial Narrow" w:cs="Times New Roman"/>
          <w:bCs/>
          <w:sz w:val="24"/>
          <w:szCs w:val="24"/>
        </w:rPr>
        <w:t xml:space="preserve"> </w:t>
      </w:r>
      <w:r w:rsidR="00C72CEE">
        <w:rPr>
          <w:rFonts w:ascii="Arial Narrow" w:hAnsi="Arial Narrow" w:cs="Times New Roman"/>
          <w:bCs/>
          <w:sz w:val="24"/>
          <w:szCs w:val="24"/>
        </w:rPr>
        <w:t>También se recomienda poner en marcha encuestas online</w:t>
      </w:r>
      <w:r w:rsidR="00C72CEE">
        <w:rPr>
          <w:rStyle w:val="Refdenotaalpie"/>
          <w:rFonts w:ascii="Arial Narrow" w:hAnsi="Arial Narrow" w:cs="Times New Roman"/>
          <w:bCs/>
          <w:sz w:val="24"/>
          <w:szCs w:val="24"/>
        </w:rPr>
        <w:footnoteReference w:id="26"/>
      </w:r>
      <w:r w:rsidR="00C72CEE">
        <w:rPr>
          <w:rFonts w:ascii="Arial Narrow" w:hAnsi="Arial Narrow" w:cs="Times New Roman"/>
          <w:bCs/>
          <w:sz w:val="24"/>
          <w:szCs w:val="24"/>
        </w:rPr>
        <w:t>, que coadyuvan a la identificación del perfil del visitante y de los atractivos del destino.</w:t>
      </w:r>
      <w:r w:rsidR="00B51C53">
        <w:rPr>
          <w:rFonts w:ascii="Arial Narrow" w:hAnsi="Arial Narrow" w:cs="Times New Roman"/>
          <w:bCs/>
          <w:sz w:val="24"/>
          <w:szCs w:val="24"/>
        </w:rPr>
        <w:t xml:space="preserve"> </w:t>
      </w:r>
      <w:r w:rsidR="00C72CEE">
        <w:rPr>
          <w:rFonts w:ascii="Arial Narrow" w:hAnsi="Arial Narrow" w:cs="Times New Roman"/>
          <w:bCs/>
          <w:sz w:val="24"/>
          <w:szCs w:val="24"/>
        </w:rPr>
        <w:t>A t</w:t>
      </w:r>
      <w:r w:rsidRPr="00D379B3">
        <w:rPr>
          <w:rFonts w:ascii="Arial Narrow" w:hAnsi="Arial Narrow" w:cs="Times New Roman"/>
          <w:bCs/>
          <w:sz w:val="24"/>
          <w:szCs w:val="24"/>
        </w:rPr>
        <w:t xml:space="preserve">ravés de la encuesta, se podrán recopilar datos de interés </w:t>
      </w:r>
      <w:r>
        <w:rPr>
          <w:rFonts w:ascii="Arial Narrow" w:hAnsi="Arial Narrow" w:cs="Times New Roman"/>
          <w:bCs/>
          <w:sz w:val="24"/>
          <w:szCs w:val="24"/>
        </w:rPr>
        <w:t>d</w:t>
      </w:r>
      <w:r w:rsidRPr="00D379B3">
        <w:rPr>
          <w:rFonts w:ascii="Arial Narrow" w:hAnsi="Arial Narrow" w:cs="Times New Roman"/>
          <w:bCs/>
          <w:sz w:val="24"/>
          <w:szCs w:val="24"/>
        </w:rPr>
        <w:t>el perfil del turista, que permit</w:t>
      </w:r>
      <w:r>
        <w:rPr>
          <w:rFonts w:ascii="Arial Narrow" w:hAnsi="Arial Narrow" w:cs="Times New Roman"/>
          <w:bCs/>
          <w:sz w:val="24"/>
          <w:szCs w:val="24"/>
        </w:rPr>
        <w:t>an</w:t>
      </w:r>
      <w:r w:rsidRPr="00D379B3">
        <w:rPr>
          <w:rFonts w:ascii="Arial Narrow" w:hAnsi="Arial Narrow" w:cs="Times New Roman"/>
          <w:bCs/>
          <w:sz w:val="24"/>
          <w:szCs w:val="24"/>
        </w:rPr>
        <w:t xml:space="preserve"> disponer de una radiografía clara y precisa del cliente que visita el municipio.</w:t>
      </w:r>
      <w:r w:rsidR="00E41E31" w:rsidRPr="00E41E31">
        <w:rPr>
          <w:rFonts w:ascii="Arial Narrow" w:hAnsi="Arial Narrow" w:cs="Times New Roman"/>
          <w:bCs/>
          <w:sz w:val="24"/>
          <w:szCs w:val="24"/>
        </w:rPr>
        <w:t xml:space="preserve"> </w:t>
      </w:r>
      <w:r w:rsidR="00F23100">
        <w:rPr>
          <w:rFonts w:ascii="Arial Narrow" w:hAnsi="Arial Narrow" w:cs="Times New Roman"/>
          <w:bCs/>
          <w:sz w:val="24"/>
          <w:szCs w:val="24"/>
        </w:rPr>
        <w:t xml:space="preserve">Se </w:t>
      </w:r>
      <w:r w:rsidR="00C72CEE">
        <w:rPr>
          <w:rFonts w:ascii="Arial Narrow" w:hAnsi="Arial Narrow" w:cs="Times New Roman"/>
          <w:bCs/>
          <w:sz w:val="24"/>
          <w:szCs w:val="24"/>
        </w:rPr>
        <w:t>Un ejemplo sencillo de posible encuesta es el siguiente:</w:t>
      </w:r>
    </w:p>
    <w:tbl>
      <w:tblPr>
        <w:tblStyle w:val="Tablaconcuadrcula"/>
        <w:tblW w:w="6374" w:type="dxa"/>
        <w:tblLook w:val="04A0" w:firstRow="1" w:lastRow="0" w:firstColumn="1" w:lastColumn="0" w:noHBand="0" w:noVBand="1"/>
      </w:tblPr>
      <w:tblGrid>
        <w:gridCol w:w="3455"/>
        <w:gridCol w:w="2919"/>
      </w:tblGrid>
      <w:tr w:rsidR="00C72CEE" w:rsidRPr="00B51C53" w14:paraId="7DD46E2A" w14:textId="77777777" w:rsidTr="00B51C53">
        <w:trPr>
          <w:trHeight w:val="499"/>
        </w:trPr>
        <w:tc>
          <w:tcPr>
            <w:tcW w:w="6374" w:type="dxa"/>
            <w:gridSpan w:val="2"/>
            <w:shd w:val="clear" w:color="auto" w:fill="C00000"/>
          </w:tcPr>
          <w:p w14:paraId="61686AC2" w14:textId="77777777" w:rsidR="00C72CEE" w:rsidRPr="00B51C53" w:rsidRDefault="00C72CEE" w:rsidP="00F23100">
            <w:pPr>
              <w:spacing w:after="160" w:line="276" w:lineRule="auto"/>
              <w:jc w:val="center"/>
              <w:rPr>
                <w:rFonts w:cstheme="minorHAnsi"/>
                <w:bCs/>
                <w:lang w:val="es-ES_tradnl"/>
              </w:rPr>
            </w:pPr>
            <w:r w:rsidRPr="00B51C53">
              <w:rPr>
                <w:rFonts w:cstheme="minorHAnsi"/>
                <w:b/>
                <w:bCs/>
                <w:lang w:val="es-ES_tradnl"/>
              </w:rPr>
              <w:t>Ejemplo de Encuesta</w:t>
            </w:r>
          </w:p>
        </w:tc>
      </w:tr>
      <w:tr w:rsidR="00C72CEE" w:rsidRPr="00B51C53" w14:paraId="73AD0AC6" w14:textId="77777777" w:rsidTr="00B51C53">
        <w:trPr>
          <w:trHeight w:val="306"/>
        </w:trPr>
        <w:tc>
          <w:tcPr>
            <w:tcW w:w="3455" w:type="dxa"/>
            <w:shd w:val="clear" w:color="auto" w:fill="F2F2F2" w:themeFill="background1" w:themeFillShade="F2"/>
          </w:tcPr>
          <w:p w14:paraId="59932B5B" w14:textId="2C983BC1" w:rsidR="00C72CEE" w:rsidRPr="00B51C53" w:rsidRDefault="00C72CEE" w:rsidP="00C72CEE">
            <w:pPr>
              <w:spacing w:after="160" w:line="276" w:lineRule="auto"/>
              <w:jc w:val="both"/>
              <w:rPr>
                <w:rFonts w:cstheme="minorHAnsi"/>
                <w:bCs/>
                <w:sz w:val="16"/>
                <w:szCs w:val="16"/>
                <w:lang w:val="es-ES_tradnl"/>
              </w:rPr>
            </w:pPr>
            <w:r w:rsidRPr="00B51C53">
              <w:rPr>
                <w:rFonts w:cstheme="minorHAnsi"/>
                <w:bCs/>
                <w:sz w:val="16"/>
                <w:szCs w:val="16"/>
                <w:lang w:val="es-ES_tradnl"/>
              </w:rPr>
              <w:t>Edad</w:t>
            </w:r>
            <w:r w:rsidR="00B51C53">
              <w:rPr>
                <w:rFonts w:cstheme="minorHAnsi"/>
                <w:bCs/>
                <w:sz w:val="16"/>
                <w:szCs w:val="16"/>
                <w:lang w:val="es-ES_tradnl"/>
              </w:rPr>
              <w:t>/Género</w:t>
            </w:r>
          </w:p>
        </w:tc>
        <w:tc>
          <w:tcPr>
            <w:tcW w:w="2919" w:type="dxa"/>
          </w:tcPr>
          <w:p w14:paraId="7DF323B0" w14:textId="77777777" w:rsidR="00C72CEE" w:rsidRPr="00B51C53" w:rsidRDefault="00C72CEE" w:rsidP="00C72CEE">
            <w:pPr>
              <w:spacing w:after="160" w:line="276" w:lineRule="auto"/>
              <w:jc w:val="both"/>
              <w:rPr>
                <w:rFonts w:cstheme="minorHAnsi"/>
                <w:bCs/>
                <w:sz w:val="16"/>
                <w:szCs w:val="16"/>
                <w:lang w:val="es-ES_tradnl"/>
              </w:rPr>
            </w:pPr>
          </w:p>
        </w:tc>
      </w:tr>
      <w:tr w:rsidR="00C72CEE" w:rsidRPr="00B51C53" w14:paraId="13490E76" w14:textId="77777777" w:rsidTr="00B51C53">
        <w:trPr>
          <w:trHeight w:val="325"/>
        </w:trPr>
        <w:tc>
          <w:tcPr>
            <w:tcW w:w="3455" w:type="dxa"/>
            <w:shd w:val="clear" w:color="auto" w:fill="F2F2F2" w:themeFill="background1" w:themeFillShade="F2"/>
          </w:tcPr>
          <w:p w14:paraId="3AA7E980" w14:textId="77777777" w:rsidR="00C72CEE" w:rsidRPr="00B51C53" w:rsidRDefault="00C72CEE" w:rsidP="00C72CEE">
            <w:pPr>
              <w:spacing w:after="160" w:line="276" w:lineRule="auto"/>
              <w:jc w:val="both"/>
              <w:rPr>
                <w:rFonts w:cstheme="minorHAnsi"/>
                <w:bCs/>
                <w:sz w:val="16"/>
                <w:szCs w:val="16"/>
                <w:lang w:val="es-ES_tradnl"/>
              </w:rPr>
            </w:pPr>
            <w:r w:rsidRPr="00B51C53">
              <w:rPr>
                <w:rFonts w:cstheme="minorHAnsi"/>
                <w:bCs/>
                <w:sz w:val="16"/>
                <w:szCs w:val="16"/>
                <w:lang w:val="es-ES_tradnl"/>
              </w:rPr>
              <w:t>Lugar de procedencia</w:t>
            </w:r>
          </w:p>
        </w:tc>
        <w:tc>
          <w:tcPr>
            <w:tcW w:w="2919" w:type="dxa"/>
          </w:tcPr>
          <w:p w14:paraId="56B5B0B6" w14:textId="77777777" w:rsidR="00C72CEE" w:rsidRPr="00B51C53" w:rsidRDefault="00C72CEE" w:rsidP="00C72CEE">
            <w:pPr>
              <w:spacing w:after="160" w:line="276" w:lineRule="auto"/>
              <w:jc w:val="both"/>
              <w:rPr>
                <w:rFonts w:cstheme="minorHAnsi"/>
                <w:bCs/>
                <w:sz w:val="16"/>
                <w:szCs w:val="16"/>
                <w:lang w:val="es-ES_tradnl"/>
              </w:rPr>
            </w:pPr>
          </w:p>
        </w:tc>
      </w:tr>
      <w:tr w:rsidR="00C72CEE" w:rsidRPr="00B51C53" w14:paraId="45295E2D" w14:textId="77777777" w:rsidTr="00B51C53">
        <w:trPr>
          <w:trHeight w:val="325"/>
        </w:trPr>
        <w:tc>
          <w:tcPr>
            <w:tcW w:w="3455" w:type="dxa"/>
            <w:shd w:val="clear" w:color="auto" w:fill="F2F2F2" w:themeFill="background1" w:themeFillShade="F2"/>
          </w:tcPr>
          <w:p w14:paraId="30F7F549" w14:textId="77777777" w:rsidR="00C72CEE" w:rsidRPr="00B51C53" w:rsidRDefault="00C72CEE" w:rsidP="00C72CEE">
            <w:pPr>
              <w:spacing w:after="160" w:line="276" w:lineRule="auto"/>
              <w:jc w:val="both"/>
              <w:rPr>
                <w:rFonts w:cstheme="minorHAnsi"/>
                <w:bCs/>
                <w:sz w:val="16"/>
                <w:szCs w:val="16"/>
                <w:lang w:val="es-ES_tradnl"/>
              </w:rPr>
            </w:pPr>
            <w:r w:rsidRPr="00B51C53">
              <w:rPr>
                <w:rFonts w:cstheme="minorHAnsi"/>
                <w:bCs/>
                <w:sz w:val="16"/>
                <w:szCs w:val="16"/>
                <w:lang w:val="es-ES_tradnl"/>
              </w:rPr>
              <w:t>Medio de transporte empleado para acudir al destino</w:t>
            </w:r>
          </w:p>
        </w:tc>
        <w:tc>
          <w:tcPr>
            <w:tcW w:w="2919" w:type="dxa"/>
          </w:tcPr>
          <w:p w14:paraId="3389B674" w14:textId="77777777" w:rsidR="00C72CEE" w:rsidRPr="00B51C53" w:rsidRDefault="00C72CEE" w:rsidP="00C72CEE">
            <w:pPr>
              <w:spacing w:after="160" w:line="276" w:lineRule="auto"/>
              <w:jc w:val="both"/>
              <w:rPr>
                <w:rFonts w:cstheme="minorHAnsi"/>
                <w:bCs/>
                <w:sz w:val="16"/>
                <w:szCs w:val="16"/>
                <w:lang w:val="es-ES_tradnl"/>
              </w:rPr>
            </w:pPr>
          </w:p>
        </w:tc>
      </w:tr>
      <w:tr w:rsidR="00C72CEE" w:rsidRPr="00B51C53" w14:paraId="24DAA0DC" w14:textId="77777777" w:rsidTr="00B51C53">
        <w:trPr>
          <w:trHeight w:val="306"/>
        </w:trPr>
        <w:tc>
          <w:tcPr>
            <w:tcW w:w="3455" w:type="dxa"/>
            <w:shd w:val="clear" w:color="auto" w:fill="F2F2F2" w:themeFill="background1" w:themeFillShade="F2"/>
          </w:tcPr>
          <w:p w14:paraId="5F0EBC9D" w14:textId="77777777" w:rsidR="00C72CEE" w:rsidRPr="00B51C53" w:rsidRDefault="00C72CEE" w:rsidP="00C72CEE">
            <w:pPr>
              <w:spacing w:after="160" w:line="276" w:lineRule="auto"/>
              <w:jc w:val="both"/>
              <w:rPr>
                <w:rFonts w:cstheme="minorHAnsi"/>
                <w:bCs/>
                <w:sz w:val="16"/>
                <w:szCs w:val="16"/>
                <w:lang w:val="es-ES_tradnl"/>
              </w:rPr>
            </w:pPr>
            <w:r w:rsidRPr="00B51C53">
              <w:rPr>
                <w:rFonts w:cstheme="minorHAnsi"/>
                <w:bCs/>
                <w:sz w:val="16"/>
                <w:szCs w:val="16"/>
                <w:lang w:val="es-ES_tradnl"/>
              </w:rPr>
              <w:t>Alojamiento utilizado</w:t>
            </w:r>
          </w:p>
        </w:tc>
        <w:tc>
          <w:tcPr>
            <w:tcW w:w="2919" w:type="dxa"/>
          </w:tcPr>
          <w:p w14:paraId="5366ABD3" w14:textId="77777777" w:rsidR="00C72CEE" w:rsidRPr="00B51C53" w:rsidRDefault="00C72CEE" w:rsidP="00C72CEE">
            <w:pPr>
              <w:spacing w:after="160" w:line="276" w:lineRule="auto"/>
              <w:jc w:val="both"/>
              <w:rPr>
                <w:rFonts w:cstheme="minorHAnsi"/>
                <w:bCs/>
                <w:sz w:val="16"/>
                <w:szCs w:val="16"/>
                <w:lang w:val="es-ES_tradnl"/>
              </w:rPr>
            </w:pPr>
          </w:p>
        </w:tc>
      </w:tr>
      <w:tr w:rsidR="00C72CEE" w:rsidRPr="00B51C53" w14:paraId="35E9CA8F" w14:textId="77777777" w:rsidTr="00B51C53">
        <w:trPr>
          <w:trHeight w:val="306"/>
        </w:trPr>
        <w:tc>
          <w:tcPr>
            <w:tcW w:w="3455" w:type="dxa"/>
            <w:shd w:val="clear" w:color="auto" w:fill="F2F2F2" w:themeFill="background1" w:themeFillShade="F2"/>
          </w:tcPr>
          <w:p w14:paraId="7259DE47" w14:textId="56DDFA27" w:rsidR="00C72CEE" w:rsidRPr="00B51C53" w:rsidRDefault="00C72CEE" w:rsidP="00C72CEE">
            <w:pPr>
              <w:spacing w:after="160" w:line="276" w:lineRule="auto"/>
              <w:jc w:val="both"/>
              <w:rPr>
                <w:rFonts w:cstheme="minorHAnsi"/>
                <w:bCs/>
                <w:sz w:val="16"/>
                <w:szCs w:val="16"/>
                <w:lang w:val="es-ES_tradnl"/>
              </w:rPr>
            </w:pPr>
            <w:r w:rsidRPr="00B51C53">
              <w:rPr>
                <w:rFonts w:cstheme="minorHAnsi"/>
                <w:bCs/>
                <w:sz w:val="16"/>
                <w:szCs w:val="16"/>
                <w:lang w:val="es-ES_tradnl"/>
              </w:rPr>
              <w:t>Productos</w:t>
            </w:r>
            <w:r w:rsidR="000927B2">
              <w:rPr>
                <w:rFonts w:cstheme="minorHAnsi"/>
                <w:bCs/>
                <w:sz w:val="16"/>
                <w:szCs w:val="16"/>
                <w:lang w:val="es-ES_tradnl"/>
              </w:rPr>
              <w:t>/recursos</w:t>
            </w:r>
            <w:r w:rsidRPr="00B51C53">
              <w:rPr>
                <w:rFonts w:cstheme="minorHAnsi"/>
                <w:bCs/>
                <w:sz w:val="16"/>
                <w:szCs w:val="16"/>
                <w:lang w:val="es-ES_tradnl"/>
              </w:rPr>
              <w:t xml:space="preserve"> turísticos visitados</w:t>
            </w:r>
            <w:r w:rsidR="000927B2">
              <w:rPr>
                <w:rFonts w:cstheme="minorHAnsi"/>
                <w:bCs/>
                <w:sz w:val="16"/>
                <w:szCs w:val="16"/>
                <w:lang w:val="es-ES_tradnl"/>
              </w:rPr>
              <w:t xml:space="preserve"> o que pretende visitar</w:t>
            </w:r>
          </w:p>
        </w:tc>
        <w:tc>
          <w:tcPr>
            <w:tcW w:w="2919" w:type="dxa"/>
          </w:tcPr>
          <w:p w14:paraId="7CB13922" w14:textId="77777777" w:rsidR="00C72CEE" w:rsidRPr="00B51C53" w:rsidRDefault="00C72CEE" w:rsidP="00C72CEE">
            <w:pPr>
              <w:spacing w:after="160" w:line="276" w:lineRule="auto"/>
              <w:jc w:val="both"/>
              <w:rPr>
                <w:rFonts w:cstheme="minorHAnsi"/>
                <w:bCs/>
                <w:sz w:val="16"/>
                <w:szCs w:val="16"/>
                <w:lang w:val="es-ES_tradnl"/>
              </w:rPr>
            </w:pPr>
          </w:p>
        </w:tc>
      </w:tr>
      <w:tr w:rsidR="00C72CEE" w:rsidRPr="00B51C53" w14:paraId="0AB91128" w14:textId="77777777" w:rsidTr="00B51C53">
        <w:trPr>
          <w:trHeight w:val="650"/>
        </w:trPr>
        <w:tc>
          <w:tcPr>
            <w:tcW w:w="3455" w:type="dxa"/>
            <w:shd w:val="clear" w:color="auto" w:fill="F2F2F2" w:themeFill="background1" w:themeFillShade="F2"/>
          </w:tcPr>
          <w:p w14:paraId="650C9781" w14:textId="37725D4E" w:rsidR="00C72CEE" w:rsidRPr="00B51C53" w:rsidRDefault="000927B2" w:rsidP="00C72CEE">
            <w:pPr>
              <w:spacing w:after="160" w:line="276" w:lineRule="auto"/>
              <w:jc w:val="both"/>
              <w:rPr>
                <w:rFonts w:cstheme="minorHAnsi"/>
                <w:bCs/>
                <w:sz w:val="16"/>
                <w:szCs w:val="16"/>
                <w:lang w:val="es-ES_tradnl"/>
              </w:rPr>
            </w:pPr>
            <w:r>
              <w:rPr>
                <w:rFonts w:cstheme="minorHAnsi"/>
                <w:bCs/>
                <w:sz w:val="16"/>
                <w:szCs w:val="16"/>
                <w:lang w:val="es-ES_tradnl"/>
              </w:rPr>
              <w:t>Medio</w:t>
            </w:r>
            <w:r w:rsidR="00C72CEE" w:rsidRPr="00B51C53">
              <w:rPr>
                <w:rFonts w:cstheme="minorHAnsi"/>
                <w:bCs/>
                <w:sz w:val="16"/>
                <w:szCs w:val="16"/>
                <w:lang w:val="es-ES_tradnl"/>
              </w:rPr>
              <w:t xml:space="preserve"> a través de</w:t>
            </w:r>
            <w:r>
              <w:rPr>
                <w:rFonts w:cstheme="minorHAnsi"/>
                <w:bCs/>
                <w:sz w:val="16"/>
                <w:szCs w:val="16"/>
                <w:lang w:val="es-ES_tradnl"/>
              </w:rPr>
              <w:t>l</w:t>
            </w:r>
            <w:r w:rsidR="00C72CEE" w:rsidRPr="00B51C53">
              <w:rPr>
                <w:rFonts w:cstheme="minorHAnsi"/>
                <w:bCs/>
                <w:sz w:val="16"/>
                <w:szCs w:val="16"/>
                <w:lang w:val="es-ES_tradnl"/>
              </w:rPr>
              <w:t xml:space="preserve"> cual se ha tenido conocimiento del destino</w:t>
            </w:r>
          </w:p>
        </w:tc>
        <w:tc>
          <w:tcPr>
            <w:tcW w:w="2919" w:type="dxa"/>
          </w:tcPr>
          <w:p w14:paraId="2F1D1B9D" w14:textId="77777777" w:rsidR="00C72CEE" w:rsidRPr="00B51C53" w:rsidRDefault="00C72CEE" w:rsidP="00C72CEE">
            <w:pPr>
              <w:spacing w:after="160" w:line="276" w:lineRule="auto"/>
              <w:jc w:val="both"/>
              <w:rPr>
                <w:rFonts w:cstheme="minorHAnsi"/>
                <w:bCs/>
                <w:sz w:val="16"/>
                <w:szCs w:val="16"/>
                <w:lang w:val="es-ES_tradnl"/>
              </w:rPr>
            </w:pPr>
          </w:p>
        </w:tc>
      </w:tr>
      <w:tr w:rsidR="00C72CEE" w:rsidRPr="00B51C53" w14:paraId="6699B7EA" w14:textId="77777777" w:rsidTr="00B51C53">
        <w:trPr>
          <w:trHeight w:val="306"/>
        </w:trPr>
        <w:tc>
          <w:tcPr>
            <w:tcW w:w="3455" w:type="dxa"/>
            <w:shd w:val="clear" w:color="auto" w:fill="F2F2F2" w:themeFill="background1" w:themeFillShade="F2"/>
          </w:tcPr>
          <w:p w14:paraId="78D3EB11" w14:textId="77777777" w:rsidR="00C72CEE" w:rsidRPr="00B51C53" w:rsidRDefault="00C72CEE" w:rsidP="00C72CEE">
            <w:pPr>
              <w:spacing w:after="160" w:line="276" w:lineRule="auto"/>
              <w:jc w:val="both"/>
              <w:rPr>
                <w:rFonts w:cstheme="minorHAnsi"/>
                <w:bCs/>
                <w:sz w:val="16"/>
                <w:szCs w:val="16"/>
                <w:lang w:val="es-ES_tradnl"/>
              </w:rPr>
            </w:pPr>
            <w:r w:rsidRPr="00B51C53">
              <w:rPr>
                <w:rFonts w:cstheme="minorHAnsi"/>
                <w:bCs/>
                <w:sz w:val="16"/>
                <w:szCs w:val="16"/>
                <w:lang w:val="es-ES_tradnl"/>
              </w:rPr>
              <w:t>Motivación del viaje</w:t>
            </w:r>
          </w:p>
        </w:tc>
        <w:tc>
          <w:tcPr>
            <w:tcW w:w="2919" w:type="dxa"/>
          </w:tcPr>
          <w:p w14:paraId="74EDEC93" w14:textId="77777777" w:rsidR="00C72CEE" w:rsidRPr="00B51C53" w:rsidRDefault="00C72CEE" w:rsidP="00C72CEE">
            <w:pPr>
              <w:spacing w:after="160" w:line="276" w:lineRule="auto"/>
              <w:jc w:val="both"/>
              <w:rPr>
                <w:rFonts w:cstheme="minorHAnsi"/>
                <w:bCs/>
                <w:sz w:val="16"/>
                <w:szCs w:val="16"/>
                <w:lang w:val="es-ES_tradnl"/>
              </w:rPr>
            </w:pPr>
          </w:p>
        </w:tc>
      </w:tr>
      <w:tr w:rsidR="00C72CEE" w:rsidRPr="00B51C53" w14:paraId="6085AFE3" w14:textId="77777777" w:rsidTr="00B51C53">
        <w:trPr>
          <w:trHeight w:val="306"/>
        </w:trPr>
        <w:tc>
          <w:tcPr>
            <w:tcW w:w="3455" w:type="dxa"/>
            <w:shd w:val="clear" w:color="auto" w:fill="F2F2F2" w:themeFill="background1" w:themeFillShade="F2"/>
          </w:tcPr>
          <w:p w14:paraId="3231773B" w14:textId="77777777" w:rsidR="00C72CEE" w:rsidRPr="00B51C53" w:rsidRDefault="00C72CEE" w:rsidP="00C72CEE">
            <w:pPr>
              <w:spacing w:after="160" w:line="276" w:lineRule="auto"/>
              <w:jc w:val="both"/>
              <w:rPr>
                <w:rFonts w:cstheme="minorHAnsi"/>
                <w:bCs/>
                <w:sz w:val="16"/>
                <w:szCs w:val="16"/>
                <w:lang w:val="es-ES_tradnl"/>
              </w:rPr>
            </w:pPr>
            <w:r w:rsidRPr="00B51C53">
              <w:rPr>
                <w:rFonts w:cstheme="minorHAnsi"/>
                <w:bCs/>
                <w:sz w:val="16"/>
                <w:szCs w:val="16"/>
                <w:lang w:val="es-ES_tradnl"/>
              </w:rPr>
              <w:t>¿Viaja solo/a o en grupo?</w:t>
            </w:r>
          </w:p>
        </w:tc>
        <w:tc>
          <w:tcPr>
            <w:tcW w:w="2919" w:type="dxa"/>
          </w:tcPr>
          <w:p w14:paraId="2EB7E980" w14:textId="77777777" w:rsidR="00C72CEE" w:rsidRPr="00B51C53" w:rsidRDefault="00C72CEE" w:rsidP="00C72CEE">
            <w:pPr>
              <w:spacing w:after="160" w:line="276" w:lineRule="auto"/>
              <w:jc w:val="both"/>
              <w:rPr>
                <w:rFonts w:cstheme="minorHAnsi"/>
                <w:bCs/>
                <w:sz w:val="16"/>
                <w:szCs w:val="16"/>
                <w:lang w:val="es-ES_tradnl"/>
              </w:rPr>
            </w:pPr>
          </w:p>
        </w:tc>
      </w:tr>
      <w:tr w:rsidR="00C72CEE" w:rsidRPr="00B51C53" w14:paraId="0B0D3D32" w14:textId="77777777" w:rsidTr="00B51C53">
        <w:trPr>
          <w:trHeight w:val="325"/>
        </w:trPr>
        <w:tc>
          <w:tcPr>
            <w:tcW w:w="3455" w:type="dxa"/>
            <w:shd w:val="clear" w:color="auto" w:fill="F2F2F2" w:themeFill="background1" w:themeFillShade="F2"/>
          </w:tcPr>
          <w:p w14:paraId="03B96FE2" w14:textId="1EA9B988" w:rsidR="00C72CEE" w:rsidRPr="00B51C53" w:rsidRDefault="00C72CEE" w:rsidP="00C72CEE">
            <w:pPr>
              <w:spacing w:after="160" w:line="276" w:lineRule="auto"/>
              <w:jc w:val="both"/>
              <w:rPr>
                <w:rFonts w:cstheme="minorHAnsi"/>
                <w:bCs/>
                <w:sz w:val="16"/>
                <w:szCs w:val="16"/>
                <w:lang w:val="es-ES_tradnl"/>
              </w:rPr>
            </w:pPr>
            <w:r w:rsidRPr="00B51C53">
              <w:rPr>
                <w:rFonts w:cstheme="minorHAnsi"/>
                <w:bCs/>
                <w:sz w:val="16"/>
                <w:szCs w:val="16"/>
                <w:lang w:val="es-ES_tradnl"/>
              </w:rPr>
              <w:t xml:space="preserve">Días </w:t>
            </w:r>
            <w:r w:rsidR="000927B2">
              <w:rPr>
                <w:rFonts w:cstheme="minorHAnsi"/>
                <w:bCs/>
                <w:sz w:val="16"/>
                <w:szCs w:val="16"/>
                <w:lang w:val="es-ES_tradnl"/>
              </w:rPr>
              <w:t>de</w:t>
            </w:r>
            <w:r w:rsidRPr="00B51C53">
              <w:rPr>
                <w:rFonts w:cstheme="minorHAnsi"/>
                <w:bCs/>
                <w:sz w:val="16"/>
                <w:szCs w:val="16"/>
                <w:lang w:val="es-ES_tradnl"/>
              </w:rPr>
              <w:t xml:space="preserve"> permane</w:t>
            </w:r>
            <w:r w:rsidR="000927B2">
              <w:rPr>
                <w:rFonts w:cstheme="minorHAnsi"/>
                <w:bCs/>
                <w:sz w:val="16"/>
                <w:szCs w:val="16"/>
                <w:lang w:val="es-ES_tradnl"/>
              </w:rPr>
              <w:t xml:space="preserve">ncia </w:t>
            </w:r>
            <w:r w:rsidRPr="00B51C53">
              <w:rPr>
                <w:rFonts w:cstheme="minorHAnsi"/>
                <w:bCs/>
                <w:sz w:val="16"/>
                <w:szCs w:val="16"/>
                <w:lang w:val="es-ES_tradnl"/>
              </w:rPr>
              <w:t>en el destino</w:t>
            </w:r>
          </w:p>
        </w:tc>
        <w:tc>
          <w:tcPr>
            <w:tcW w:w="2919" w:type="dxa"/>
          </w:tcPr>
          <w:p w14:paraId="7C05F176" w14:textId="77777777" w:rsidR="00C72CEE" w:rsidRPr="00B51C53" w:rsidRDefault="00C72CEE" w:rsidP="00C72CEE">
            <w:pPr>
              <w:spacing w:after="160" w:line="276" w:lineRule="auto"/>
              <w:jc w:val="both"/>
              <w:rPr>
                <w:rFonts w:cstheme="minorHAnsi"/>
                <w:bCs/>
                <w:sz w:val="16"/>
                <w:szCs w:val="16"/>
                <w:lang w:val="es-ES_tradnl"/>
              </w:rPr>
            </w:pPr>
          </w:p>
        </w:tc>
      </w:tr>
      <w:tr w:rsidR="00C72CEE" w:rsidRPr="00B51C53" w14:paraId="4D38FEC6" w14:textId="77777777" w:rsidTr="00B51C53">
        <w:trPr>
          <w:trHeight w:val="632"/>
        </w:trPr>
        <w:tc>
          <w:tcPr>
            <w:tcW w:w="3455" w:type="dxa"/>
            <w:shd w:val="clear" w:color="auto" w:fill="F2F2F2" w:themeFill="background1" w:themeFillShade="F2"/>
          </w:tcPr>
          <w:p w14:paraId="15F16E6C" w14:textId="77777777" w:rsidR="00C72CEE" w:rsidRPr="00B51C53" w:rsidRDefault="00C72CEE" w:rsidP="00C72CEE">
            <w:pPr>
              <w:spacing w:after="160" w:line="276" w:lineRule="auto"/>
              <w:jc w:val="both"/>
              <w:rPr>
                <w:rFonts w:cstheme="minorHAnsi"/>
                <w:bCs/>
                <w:sz w:val="16"/>
                <w:szCs w:val="16"/>
                <w:lang w:val="es-ES_tradnl"/>
              </w:rPr>
            </w:pPr>
            <w:r w:rsidRPr="00B51C53">
              <w:rPr>
                <w:rFonts w:cstheme="minorHAnsi"/>
                <w:bCs/>
                <w:sz w:val="16"/>
                <w:szCs w:val="16"/>
                <w:lang w:val="es-ES_tradnl"/>
              </w:rPr>
              <w:t>Grado de satisfacción (del 5 al 1, siendo 5 muy satisfecho/a y 1 poco satisfecho/a).</w:t>
            </w:r>
          </w:p>
        </w:tc>
        <w:tc>
          <w:tcPr>
            <w:tcW w:w="2919" w:type="dxa"/>
          </w:tcPr>
          <w:p w14:paraId="6A25F51B" w14:textId="77777777" w:rsidR="00C72CEE" w:rsidRPr="00B51C53" w:rsidRDefault="00C72CEE" w:rsidP="00C72CEE">
            <w:pPr>
              <w:spacing w:after="160" w:line="276" w:lineRule="auto"/>
              <w:jc w:val="both"/>
              <w:rPr>
                <w:rFonts w:cstheme="minorHAnsi"/>
                <w:bCs/>
                <w:sz w:val="16"/>
                <w:szCs w:val="16"/>
                <w:lang w:val="es-ES_tradnl"/>
              </w:rPr>
            </w:pPr>
          </w:p>
        </w:tc>
      </w:tr>
      <w:tr w:rsidR="00C72CEE" w:rsidRPr="00B51C53" w14:paraId="554A4E22" w14:textId="77777777" w:rsidTr="00B51C53">
        <w:trPr>
          <w:trHeight w:val="204"/>
        </w:trPr>
        <w:tc>
          <w:tcPr>
            <w:tcW w:w="3455" w:type="dxa"/>
            <w:shd w:val="clear" w:color="auto" w:fill="F2F2F2" w:themeFill="background1" w:themeFillShade="F2"/>
          </w:tcPr>
          <w:p w14:paraId="1E92D656" w14:textId="77777777" w:rsidR="00C72CEE" w:rsidRPr="00B51C53" w:rsidRDefault="00C72CEE" w:rsidP="00C72CEE">
            <w:pPr>
              <w:spacing w:after="160" w:line="276" w:lineRule="auto"/>
              <w:jc w:val="both"/>
              <w:rPr>
                <w:rFonts w:cstheme="minorHAnsi"/>
                <w:bCs/>
                <w:sz w:val="16"/>
                <w:szCs w:val="16"/>
                <w:lang w:val="es-ES_tradnl"/>
              </w:rPr>
            </w:pPr>
            <w:r w:rsidRPr="00B51C53">
              <w:rPr>
                <w:rFonts w:cstheme="minorHAnsi"/>
                <w:bCs/>
                <w:sz w:val="16"/>
                <w:szCs w:val="16"/>
                <w:lang w:val="es-ES_tradnl"/>
              </w:rPr>
              <w:t>Comentarios o sugerencias</w:t>
            </w:r>
          </w:p>
        </w:tc>
        <w:tc>
          <w:tcPr>
            <w:tcW w:w="2919" w:type="dxa"/>
          </w:tcPr>
          <w:p w14:paraId="02356402" w14:textId="77777777" w:rsidR="00C72CEE" w:rsidRPr="00B51C53" w:rsidRDefault="00C72CEE" w:rsidP="00C72CEE">
            <w:pPr>
              <w:spacing w:after="160" w:line="276" w:lineRule="auto"/>
              <w:jc w:val="both"/>
              <w:rPr>
                <w:rFonts w:cstheme="minorHAnsi"/>
                <w:bCs/>
                <w:sz w:val="16"/>
                <w:szCs w:val="16"/>
                <w:lang w:val="es-ES_tradnl"/>
              </w:rPr>
            </w:pPr>
          </w:p>
        </w:tc>
      </w:tr>
    </w:tbl>
    <w:p w14:paraId="57B194D3" w14:textId="34AD470C" w:rsidR="00C72CEE" w:rsidRPr="00B51C53" w:rsidRDefault="00B51C53" w:rsidP="007035DB">
      <w:pPr>
        <w:spacing w:line="276" w:lineRule="auto"/>
        <w:jc w:val="both"/>
        <w:rPr>
          <w:rFonts w:ascii="Arial Narrow" w:hAnsi="Arial Narrow" w:cs="Times New Roman"/>
          <w:b/>
          <w:bCs/>
          <w:color w:val="C00000"/>
          <w:sz w:val="24"/>
          <w:szCs w:val="24"/>
        </w:rPr>
      </w:pPr>
      <w:r w:rsidRPr="00B51C53">
        <w:rPr>
          <w:rFonts w:ascii="Arial Narrow" w:hAnsi="Arial Narrow" w:cs="Times New Roman"/>
          <w:b/>
          <w:bCs/>
          <w:color w:val="C00000"/>
          <w:sz w:val="24"/>
          <w:szCs w:val="24"/>
        </w:rPr>
        <w:t>3.2. ANÁLISIS INTERNO</w:t>
      </w:r>
    </w:p>
    <w:p w14:paraId="199810F0" w14:textId="77777777" w:rsidR="000927B2" w:rsidRDefault="000927B2" w:rsidP="007035DB">
      <w:pPr>
        <w:spacing w:line="276" w:lineRule="auto"/>
        <w:jc w:val="both"/>
        <w:rPr>
          <w:rFonts w:ascii="Arial Narrow" w:hAnsi="Arial Narrow" w:cs="Times New Roman"/>
          <w:bCs/>
          <w:sz w:val="24"/>
          <w:szCs w:val="24"/>
        </w:rPr>
      </w:pPr>
      <w:r>
        <w:rPr>
          <w:rFonts w:ascii="Arial Narrow" w:hAnsi="Arial Narrow" w:cs="Times New Roman"/>
          <w:bCs/>
          <w:sz w:val="24"/>
          <w:szCs w:val="24"/>
        </w:rPr>
        <w:t>Se trata de analizar internamente el municipio,</w:t>
      </w:r>
      <w:r w:rsidRPr="000927B2">
        <w:rPr>
          <w:rFonts w:ascii="Arial Narrow" w:hAnsi="Arial Narrow" w:cs="Times New Roman"/>
          <w:bCs/>
          <w:sz w:val="24"/>
          <w:szCs w:val="24"/>
        </w:rPr>
        <w:t xml:space="preserve"> es decir, se e</w:t>
      </w:r>
      <w:r>
        <w:rPr>
          <w:rFonts w:ascii="Arial Narrow" w:hAnsi="Arial Narrow" w:cs="Times New Roman"/>
          <w:bCs/>
          <w:sz w:val="24"/>
          <w:szCs w:val="24"/>
        </w:rPr>
        <w:t>valúan</w:t>
      </w:r>
      <w:r w:rsidRPr="000927B2">
        <w:rPr>
          <w:rFonts w:ascii="Arial Narrow" w:hAnsi="Arial Narrow" w:cs="Times New Roman"/>
          <w:bCs/>
          <w:sz w:val="24"/>
          <w:szCs w:val="24"/>
        </w:rPr>
        <w:t xml:space="preserve"> aspectos relativos a los recursos y capacidades de este que derivará en las fortalezas y debilidades desde el punto de vista turístico.</w:t>
      </w:r>
    </w:p>
    <w:p w14:paraId="7CC1857B" w14:textId="303F037A" w:rsidR="000927B2" w:rsidRPr="000927B2" w:rsidRDefault="000927B2" w:rsidP="000927B2">
      <w:pPr>
        <w:pStyle w:val="Prrafodelista"/>
        <w:numPr>
          <w:ilvl w:val="0"/>
          <w:numId w:val="36"/>
        </w:numPr>
        <w:spacing w:line="276" w:lineRule="auto"/>
        <w:jc w:val="both"/>
        <w:rPr>
          <w:rFonts w:ascii="Arial Narrow" w:hAnsi="Arial Narrow" w:cs="Times New Roman"/>
          <w:b/>
          <w:bCs/>
          <w:sz w:val="24"/>
          <w:szCs w:val="24"/>
        </w:rPr>
      </w:pPr>
      <w:r w:rsidRPr="000927B2">
        <w:rPr>
          <w:rFonts w:ascii="Arial Narrow" w:hAnsi="Arial Narrow" w:cs="Times New Roman"/>
          <w:b/>
          <w:bCs/>
          <w:sz w:val="24"/>
          <w:szCs w:val="24"/>
        </w:rPr>
        <w:lastRenderedPageBreak/>
        <w:t>Evaluación de recursos y capacidades</w:t>
      </w:r>
    </w:p>
    <w:p w14:paraId="5850AA3F" w14:textId="243602EF" w:rsidR="000927B2" w:rsidRDefault="004E7943" w:rsidP="007035DB">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En la descripción de las características del destino ya se han identificado sus aspectos relevantes, se trata ahora de proceder a una evaluación de los mismos. </w:t>
      </w:r>
    </w:p>
    <w:p w14:paraId="768B6F8C" w14:textId="46E8494B" w:rsidR="00B51C53" w:rsidRDefault="000927B2" w:rsidP="007035DB">
      <w:pPr>
        <w:spacing w:line="276" w:lineRule="auto"/>
        <w:jc w:val="both"/>
        <w:rPr>
          <w:rFonts w:ascii="Arial Narrow" w:hAnsi="Arial Narrow" w:cs="Times New Roman"/>
          <w:bCs/>
          <w:sz w:val="24"/>
          <w:szCs w:val="24"/>
        </w:rPr>
      </w:pPr>
      <w:r w:rsidRPr="000927B2">
        <w:rPr>
          <w:rFonts w:ascii="Arial Narrow" w:hAnsi="Arial Narrow" w:cs="Times New Roman"/>
          <w:bCs/>
          <w:sz w:val="24"/>
          <w:szCs w:val="24"/>
        </w:rPr>
        <w:t xml:space="preserve"> A continuación, se especifican aspectos relevantes a nivel de destino turístico:</w:t>
      </w:r>
    </w:p>
    <w:p w14:paraId="02DC8683" w14:textId="2F3E0CC1" w:rsidR="004E7943" w:rsidRPr="00702514" w:rsidRDefault="004E7943" w:rsidP="005538DC">
      <w:pPr>
        <w:pStyle w:val="Prrafodelista"/>
        <w:numPr>
          <w:ilvl w:val="0"/>
          <w:numId w:val="37"/>
        </w:numPr>
        <w:spacing w:line="276" w:lineRule="auto"/>
        <w:jc w:val="both"/>
        <w:rPr>
          <w:rFonts w:ascii="Arial Narrow" w:hAnsi="Arial Narrow" w:cs="Times New Roman"/>
          <w:bCs/>
          <w:i/>
          <w:sz w:val="24"/>
          <w:szCs w:val="24"/>
        </w:rPr>
      </w:pPr>
      <w:r w:rsidRPr="00702514">
        <w:rPr>
          <w:rFonts w:ascii="Arial Narrow" w:hAnsi="Arial Narrow" w:cs="Times New Roman"/>
          <w:bCs/>
          <w:i/>
          <w:sz w:val="24"/>
          <w:szCs w:val="24"/>
        </w:rPr>
        <w:t>¿Cuáles son las características de los transportes en la zona?</w:t>
      </w:r>
    </w:p>
    <w:p w14:paraId="73A36AA3" w14:textId="6120F9C6" w:rsidR="00C72CEE" w:rsidRDefault="004E7943" w:rsidP="004E7943">
      <w:pPr>
        <w:spacing w:line="276" w:lineRule="auto"/>
        <w:jc w:val="both"/>
        <w:rPr>
          <w:rFonts w:ascii="Arial Narrow" w:hAnsi="Arial Narrow" w:cs="Times New Roman"/>
          <w:bCs/>
          <w:sz w:val="24"/>
          <w:szCs w:val="24"/>
        </w:rPr>
      </w:pPr>
      <w:r w:rsidRPr="004E7943">
        <w:rPr>
          <w:rFonts w:ascii="Arial Narrow" w:hAnsi="Arial Narrow" w:cs="Times New Roman"/>
          <w:bCs/>
          <w:sz w:val="24"/>
          <w:szCs w:val="24"/>
        </w:rPr>
        <w:t>El primer aspecto a evaluar está relacionado con aspectos logísticos y de transporte. Este elemento es primordial ya que la facilidad o dificultad para acceder al municipio afecta al nivel de atractivo del mismo. Así, la disponibilidad de transporte público (o privado) como puede ser el servicio de autobuses y/o trenes de cercanías, así como la conexión del municipio a ramales principales de autovías, carreteras nacionales o de la CV pueden ser un punto fuerte (o un punto débil de un municipio).</w:t>
      </w:r>
    </w:p>
    <w:p w14:paraId="4BAD36A4" w14:textId="7D3BE22C" w:rsidR="004E7943" w:rsidRPr="00702514" w:rsidRDefault="004E7943" w:rsidP="005538DC">
      <w:pPr>
        <w:pStyle w:val="Prrafodelista"/>
        <w:numPr>
          <w:ilvl w:val="0"/>
          <w:numId w:val="37"/>
        </w:numPr>
        <w:spacing w:line="276" w:lineRule="auto"/>
        <w:jc w:val="both"/>
        <w:rPr>
          <w:rFonts w:ascii="Arial Narrow" w:hAnsi="Arial Narrow" w:cs="Times New Roman"/>
          <w:bCs/>
          <w:i/>
          <w:sz w:val="24"/>
          <w:szCs w:val="24"/>
        </w:rPr>
      </w:pPr>
      <w:r w:rsidRPr="00702514">
        <w:rPr>
          <w:rFonts w:ascii="Arial Narrow" w:hAnsi="Arial Narrow" w:cs="Times New Roman"/>
          <w:bCs/>
          <w:i/>
          <w:sz w:val="24"/>
          <w:szCs w:val="24"/>
        </w:rPr>
        <w:t>¿Qué tipo de alojamientos/establecimientos hay y de qué tipo son? ¿Con qué infraestructura turística cuenta</w:t>
      </w:r>
      <w:r w:rsidR="007A1193">
        <w:rPr>
          <w:rFonts w:ascii="Arial Narrow" w:hAnsi="Arial Narrow" w:cs="Times New Roman"/>
          <w:bCs/>
          <w:i/>
          <w:sz w:val="24"/>
          <w:szCs w:val="24"/>
        </w:rPr>
        <w:t>n</w:t>
      </w:r>
      <w:r w:rsidRPr="00702514">
        <w:rPr>
          <w:rFonts w:ascii="Arial Narrow" w:hAnsi="Arial Narrow" w:cs="Times New Roman"/>
          <w:bCs/>
          <w:i/>
          <w:sz w:val="24"/>
          <w:szCs w:val="24"/>
        </w:rPr>
        <w:t>?</w:t>
      </w:r>
    </w:p>
    <w:p w14:paraId="4C035D42" w14:textId="77777777" w:rsidR="00702514" w:rsidRDefault="004E7943" w:rsidP="004E7943">
      <w:pPr>
        <w:spacing w:line="276" w:lineRule="auto"/>
        <w:jc w:val="both"/>
        <w:rPr>
          <w:rFonts w:ascii="Arial Narrow" w:hAnsi="Arial Narrow" w:cs="Times New Roman"/>
          <w:bCs/>
          <w:sz w:val="24"/>
          <w:szCs w:val="24"/>
        </w:rPr>
      </w:pPr>
      <w:r w:rsidRPr="004E7943">
        <w:rPr>
          <w:rFonts w:ascii="Arial Narrow" w:hAnsi="Arial Narrow" w:cs="Times New Roman"/>
          <w:bCs/>
          <w:sz w:val="24"/>
          <w:szCs w:val="24"/>
        </w:rPr>
        <w:t>Otro elemento clave a la hora de evaluar el potencial turístico de un municipio es el número y el tipo de alojamientos/establecimientos dedicados a la actividad turística. El conocimiento de esta oferta turística permite conocer el potencial turístico del municipio, así como tener una idea del perfil del visitante al mismo.</w:t>
      </w:r>
    </w:p>
    <w:p w14:paraId="4F161DD9" w14:textId="2513A208" w:rsidR="004E7943" w:rsidRPr="004E7943" w:rsidRDefault="005538DC" w:rsidP="004E7943">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No se trata solo la </w:t>
      </w:r>
      <w:r w:rsidRPr="005538DC">
        <w:rPr>
          <w:rFonts w:ascii="Arial Narrow" w:hAnsi="Arial Narrow" w:cs="Times New Roman"/>
          <w:bCs/>
          <w:sz w:val="24"/>
          <w:szCs w:val="24"/>
        </w:rPr>
        <w:t>capacidad alojativa reglada</w:t>
      </w:r>
      <w:r>
        <w:rPr>
          <w:rFonts w:ascii="Arial Narrow" w:hAnsi="Arial Narrow" w:cs="Times New Roman"/>
          <w:bCs/>
          <w:sz w:val="24"/>
          <w:szCs w:val="24"/>
        </w:rPr>
        <w:t xml:space="preserve">, sino también </w:t>
      </w:r>
      <w:r w:rsidR="007A1193">
        <w:rPr>
          <w:rFonts w:ascii="Arial Narrow" w:hAnsi="Arial Narrow" w:cs="Times New Roman"/>
          <w:bCs/>
          <w:sz w:val="24"/>
          <w:szCs w:val="24"/>
        </w:rPr>
        <w:t xml:space="preserve">de </w:t>
      </w:r>
      <w:r>
        <w:rPr>
          <w:rFonts w:ascii="Arial Narrow" w:hAnsi="Arial Narrow" w:cs="Times New Roman"/>
          <w:bCs/>
          <w:sz w:val="24"/>
          <w:szCs w:val="24"/>
        </w:rPr>
        <w:t>otros establecimientos, como la oferta de restauración</w:t>
      </w:r>
      <w:r w:rsidR="00702514">
        <w:rPr>
          <w:rFonts w:ascii="Arial Narrow" w:hAnsi="Arial Narrow" w:cs="Times New Roman"/>
          <w:bCs/>
          <w:sz w:val="24"/>
          <w:szCs w:val="24"/>
        </w:rPr>
        <w:t xml:space="preserve">. </w:t>
      </w:r>
      <w:r w:rsidR="00702514" w:rsidRPr="00702514">
        <w:rPr>
          <w:rFonts w:ascii="Arial Narrow" w:hAnsi="Arial Narrow" w:cs="Times New Roman"/>
          <w:bCs/>
          <w:sz w:val="24"/>
          <w:szCs w:val="24"/>
        </w:rPr>
        <w:t xml:space="preserve">Se trata de contabilizar </w:t>
      </w:r>
      <w:r w:rsidR="00702514" w:rsidRPr="00702514">
        <w:rPr>
          <w:rFonts w:ascii="Arial Narrow" w:hAnsi="Arial Narrow" w:cs="Times New Roman"/>
          <w:bCs/>
          <w:sz w:val="24"/>
          <w:szCs w:val="24"/>
        </w:rPr>
        <w:t>el total de restaurantes del Municipio y cuál es la demanda total que pueden asumir, así como la categoría de estos. Una vez identificados estos datos deberá reflexionarse sobre si la oferta es suficiente para atender a la afluencia de turistas o si por el contrario es limitante para la atracción de demanda turística. También sobre si es variada, adaptada a todos los públicos y si puede asumir a grupos de visitantes, o si, por el contrario, las propuestas de restauración no justifican la visita al destino por su carta, puesta en valor de la oferta gastronómica, comunicación, horarios de apertura etc., e incluso, si por lo general son establecimientos pensados para el cliente local y para los trabajadores del sector industrial o agrario. Estos elementos se ven reflejados tanto en la puesta en valor, (mobiliario, mantenimiento, etc.) como en su orientación en servicio (tipo de oferta gastronómica, disponibilidad de productos u oferta gastronómica local, estrategias de comunicación y comercialización, etc.),</w:t>
      </w:r>
    </w:p>
    <w:p w14:paraId="1E83F9BB" w14:textId="1FE47AD1" w:rsidR="004E7943" w:rsidRPr="00702514" w:rsidRDefault="004E7943" w:rsidP="005538DC">
      <w:pPr>
        <w:pStyle w:val="Prrafodelista"/>
        <w:numPr>
          <w:ilvl w:val="0"/>
          <w:numId w:val="37"/>
        </w:numPr>
        <w:spacing w:line="276" w:lineRule="auto"/>
        <w:jc w:val="both"/>
        <w:rPr>
          <w:rFonts w:ascii="Arial Narrow" w:hAnsi="Arial Narrow" w:cs="Times New Roman"/>
          <w:bCs/>
          <w:i/>
          <w:sz w:val="24"/>
          <w:szCs w:val="24"/>
        </w:rPr>
      </w:pPr>
      <w:r w:rsidRPr="00702514">
        <w:rPr>
          <w:rFonts w:ascii="Arial Narrow" w:hAnsi="Arial Narrow" w:cs="Times New Roman"/>
          <w:bCs/>
          <w:i/>
          <w:sz w:val="24"/>
          <w:szCs w:val="24"/>
        </w:rPr>
        <w:t>¿Cuáles son los principales atractivos turísticos del municipio?</w:t>
      </w:r>
    </w:p>
    <w:p w14:paraId="0D2025DD" w14:textId="481043FD" w:rsidR="00C72CEE" w:rsidRDefault="004E7943" w:rsidP="004E7943">
      <w:pPr>
        <w:spacing w:line="276" w:lineRule="auto"/>
        <w:jc w:val="both"/>
        <w:rPr>
          <w:rFonts w:ascii="Arial Narrow" w:hAnsi="Arial Narrow" w:cs="Times New Roman"/>
          <w:bCs/>
          <w:sz w:val="24"/>
          <w:szCs w:val="24"/>
        </w:rPr>
      </w:pPr>
      <w:r w:rsidRPr="004E7943">
        <w:rPr>
          <w:rFonts w:ascii="Arial Narrow" w:hAnsi="Arial Narrow" w:cs="Times New Roman"/>
          <w:bCs/>
          <w:sz w:val="24"/>
          <w:szCs w:val="24"/>
        </w:rPr>
        <w:t>Por último, y probablemente el elemento más importante a evaluar son los atractivos turísticos de los que dispone el municipio. La combinación de estos atractivos compone la base de la ventaja competitiva del mismo. Es por ello, fundamental, su correcta identificación que se ha realizado anteriormente y, sobre todo, saber articular acciones para poder desarrollar una oferta competitiva y atractiva para el visitante.</w:t>
      </w:r>
    </w:p>
    <w:p w14:paraId="6ACDB6BF" w14:textId="6435E019" w:rsidR="00C72CEE" w:rsidRDefault="004E7943" w:rsidP="007035DB">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Es decir, </w:t>
      </w:r>
      <w:r w:rsidR="009E0A1E">
        <w:rPr>
          <w:rFonts w:ascii="Arial Narrow" w:hAnsi="Arial Narrow" w:cs="Times New Roman"/>
          <w:bCs/>
          <w:sz w:val="24"/>
          <w:szCs w:val="24"/>
        </w:rPr>
        <w:t xml:space="preserve">se han de incluir a </w:t>
      </w:r>
      <w:r w:rsidRPr="004E7943">
        <w:rPr>
          <w:rFonts w:ascii="Arial Narrow" w:hAnsi="Arial Narrow" w:cs="Times New Roman"/>
          <w:bCs/>
          <w:sz w:val="24"/>
          <w:szCs w:val="24"/>
        </w:rPr>
        <w:t>aquellos atractivos turísticos de cada municipio que son considerados de primer orden, pero también otros recursos/productos turísticos del municipio que pudiesen complementar a estos primeros.</w:t>
      </w:r>
    </w:p>
    <w:p w14:paraId="01E2F840" w14:textId="341E3378" w:rsidR="00702514" w:rsidRDefault="00702514" w:rsidP="00702514">
      <w:pPr>
        <w:spacing w:line="276" w:lineRule="auto"/>
        <w:jc w:val="both"/>
        <w:rPr>
          <w:rFonts w:ascii="Arial Narrow" w:hAnsi="Arial Narrow" w:cs="Times New Roman"/>
          <w:bCs/>
          <w:sz w:val="24"/>
          <w:szCs w:val="24"/>
        </w:rPr>
      </w:pPr>
      <w:r>
        <w:rPr>
          <w:rFonts w:ascii="Arial Narrow" w:hAnsi="Arial Narrow" w:cs="Times New Roman"/>
          <w:bCs/>
          <w:sz w:val="24"/>
          <w:szCs w:val="24"/>
        </w:rPr>
        <w:lastRenderedPageBreak/>
        <w:t>Por ejemplo, g</w:t>
      </w:r>
      <w:r w:rsidRPr="00702514">
        <w:rPr>
          <w:rFonts w:ascii="Arial Narrow" w:hAnsi="Arial Narrow" w:cs="Times New Roman"/>
          <w:bCs/>
          <w:sz w:val="24"/>
          <w:szCs w:val="24"/>
        </w:rPr>
        <w:t>racias al entorno natural que rodea a muchos municipios valencianos, se puede encontrar una oferta variada de actividades al aire libre como kayak, rappel, senderismo, barranquismo, escalada, alquiler de piraguas, de bicicletas, etc. ofrecidas normalmente por las empresas de turismo activo del destino. Algunas actividades se pueden realizar todo el año, pero la temporada alta suele iniciar en mayo y finalizar en agosto o septiembre. Deben pues recopilarse en el plan cuáles son las actividades de oferta complementaria y analizar si se pueden potenciar o mejorar las instalaciones o su comunicación.</w:t>
      </w:r>
      <w:r>
        <w:rPr>
          <w:rFonts w:ascii="Arial Narrow" w:hAnsi="Arial Narrow" w:cs="Times New Roman"/>
          <w:bCs/>
          <w:sz w:val="24"/>
          <w:szCs w:val="24"/>
        </w:rPr>
        <w:t xml:space="preserve"> </w:t>
      </w:r>
      <w:r w:rsidRPr="00702514">
        <w:rPr>
          <w:rFonts w:ascii="Arial Narrow" w:hAnsi="Arial Narrow" w:cs="Times New Roman"/>
          <w:bCs/>
          <w:sz w:val="24"/>
          <w:szCs w:val="24"/>
        </w:rPr>
        <w:t>Asimismo, pueden tenerse en consideración otros atractivos turísticos que generan demanda como museos, ferias, eventos y actividades que se realicen a lo largo del año y que formen parte de la agenda cultural del municipio.</w:t>
      </w:r>
    </w:p>
    <w:p w14:paraId="476D652F" w14:textId="00635BFC" w:rsidR="00F23100" w:rsidRDefault="007A1193" w:rsidP="007035DB">
      <w:pPr>
        <w:spacing w:line="276" w:lineRule="auto"/>
        <w:jc w:val="both"/>
        <w:rPr>
          <w:rFonts w:ascii="Arial Narrow" w:hAnsi="Arial Narrow" w:cs="Times New Roman"/>
          <w:bCs/>
          <w:sz w:val="24"/>
          <w:szCs w:val="24"/>
        </w:rPr>
      </w:pPr>
      <w:r>
        <w:rPr>
          <w:rFonts w:ascii="Arial Narrow" w:hAnsi="Arial Narrow" w:cs="Times New Roman"/>
          <w:bCs/>
          <w:sz w:val="24"/>
          <w:szCs w:val="24"/>
        </w:rPr>
        <w:t>Esta evaluación de recursos y capacidades puede resumirse en una matriz.</w:t>
      </w:r>
    </w:p>
    <w:p w14:paraId="1B7D03BD" w14:textId="6D932B59" w:rsidR="00F23100" w:rsidRDefault="00F23100" w:rsidP="007035DB">
      <w:pPr>
        <w:spacing w:line="276" w:lineRule="auto"/>
        <w:jc w:val="both"/>
        <w:rPr>
          <w:rFonts w:ascii="Arial Narrow" w:hAnsi="Arial Narrow" w:cs="Times New Roman"/>
          <w:bCs/>
          <w:sz w:val="24"/>
          <w:szCs w:val="24"/>
        </w:rPr>
      </w:pPr>
    </w:p>
    <w:p w14:paraId="2FD95B41" w14:textId="408EA4E1" w:rsidR="00F23100" w:rsidRDefault="00F23100" w:rsidP="007035DB">
      <w:pPr>
        <w:spacing w:line="276" w:lineRule="auto"/>
        <w:jc w:val="both"/>
        <w:rPr>
          <w:rFonts w:ascii="Arial Narrow" w:hAnsi="Arial Narrow" w:cs="Times New Roman"/>
          <w:bCs/>
          <w:sz w:val="24"/>
          <w:szCs w:val="24"/>
        </w:rPr>
      </w:pPr>
    </w:p>
    <w:p w14:paraId="3B582487" w14:textId="3F7E3240" w:rsidR="00F23100" w:rsidRDefault="00F23100" w:rsidP="007035DB">
      <w:pPr>
        <w:spacing w:line="276" w:lineRule="auto"/>
        <w:jc w:val="both"/>
        <w:rPr>
          <w:rFonts w:ascii="Arial Narrow" w:hAnsi="Arial Narrow" w:cs="Times New Roman"/>
          <w:bCs/>
          <w:sz w:val="24"/>
          <w:szCs w:val="24"/>
        </w:rPr>
      </w:pPr>
    </w:p>
    <w:p w14:paraId="675A879B" w14:textId="171134A8" w:rsidR="00F23100" w:rsidRDefault="00F23100" w:rsidP="007035DB">
      <w:pPr>
        <w:spacing w:line="276" w:lineRule="auto"/>
        <w:jc w:val="both"/>
        <w:rPr>
          <w:rFonts w:ascii="Arial Narrow" w:hAnsi="Arial Narrow" w:cs="Times New Roman"/>
          <w:bCs/>
          <w:sz w:val="24"/>
          <w:szCs w:val="24"/>
        </w:rPr>
      </w:pPr>
    </w:p>
    <w:p w14:paraId="0A1DC15D" w14:textId="39C4B2ED" w:rsidR="00F23100" w:rsidRDefault="00F23100" w:rsidP="007035DB">
      <w:pPr>
        <w:spacing w:line="276" w:lineRule="auto"/>
        <w:jc w:val="both"/>
        <w:rPr>
          <w:rFonts w:ascii="Arial Narrow" w:hAnsi="Arial Narrow" w:cs="Times New Roman"/>
          <w:bCs/>
          <w:sz w:val="24"/>
          <w:szCs w:val="24"/>
        </w:rPr>
      </w:pPr>
    </w:p>
    <w:tbl>
      <w:tblPr>
        <w:tblStyle w:val="Tablaconcuadrcula"/>
        <w:tblW w:w="5000" w:type="pct"/>
        <w:tblLook w:val="04A0" w:firstRow="1" w:lastRow="0" w:firstColumn="1" w:lastColumn="0" w:noHBand="0" w:noVBand="1"/>
      </w:tblPr>
      <w:tblGrid>
        <w:gridCol w:w="2488"/>
        <w:gridCol w:w="1933"/>
        <w:gridCol w:w="1933"/>
      </w:tblGrid>
      <w:tr w:rsidR="007A1193" w:rsidRPr="009A68AD" w14:paraId="4C5CD7CE" w14:textId="77777777" w:rsidTr="007A1193">
        <w:tc>
          <w:tcPr>
            <w:tcW w:w="5000" w:type="pct"/>
            <w:gridSpan w:val="3"/>
            <w:shd w:val="clear" w:color="auto" w:fill="C00000"/>
          </w:tcPr>
          <w:p w14:paraId="095992AE" w14:textId="3631CA89" w:rsidR="007A1193" w:rsidRPr="009A68AD" w:rsidRDefault="007A1193" w:rsidP="00E97CA9">
            <w:pPr>
              <w:spacing w:line="276" w:lineRule="auto"/>
              <w:jc w:val="center"/>
              <w:rPr>
                <w:rFonts w:ascii="Arial Narrow" w:hAnsi="Arial Narrow"/>
                <w:b/>
                <w:sz w:val="24"/>
                <w:szCs w:val="24"/>
              </w:rPr>
            </w:pPr>
            <w:r>
              <w:rPr>
                <w:rFonts w:ascii="Arial Narrow" w:hAnsi="Arial Narrow"/>
                <w:b/>
                <w:sz w:val="24"/>
                <w:szCs w:val="24"/>
              </w:rPr>
              <w:t>Ejemplo de matriz de e</w:t>
            </w:r>
            <w:r w:rsidRPr="009A68AD">
              <w:rPr>
                <w:rFonts w:ascii="Arial Narrow" w:hAnsi="Arial Narrow"/>
                <w:b/>
                <w:sz w:val="24"/>
                <w:szCs w:val="24"/>
              </w:rPr>
              <w:t>valuación de recursos y capacidades</w:t>
            </w:r>
          </w:p>
        </w:tc>
      </w:tr>
      <w:tr w:rsidR="007A1193" w14:paraId="33C16A71" w14:textId="77777777" w:rsidTr="007A1193">
        <w:tc>
          <w:tcPr>
            <w:tcW w:w="1958" w:type="pct"/>
          </w:tcPr>
          <w:p w14:paraId="20CFD553" w14:textId="77777777" w:rsidR="007A1193" w:rsidRPr="007A1193" w:rsidRDefault="007A1193" w:rsidP="00E97CA9">
            <w:pPr>
              <w:spacing w:line="276" w:lineRule="auto"/>
              <w:jc w:val="both"/>
              <w:rPr>
                <w:rFonts w:cstheme="minorHAnsi"/>
                <w:sz w:val="20"/>
                <w:szCs w:val="20"/>
              </w:rPr>
            </w:pPr>
          </w:p>
        </w:tc>
        <w:tc>
          <w:tcPr>
            <w:tcW w:w="1521" w:type="pct"/>
          </w:tcPr>
          <w:p w14:paraId="6037A2AC" w14:textId="77777777" w:rsidR="007A1193" w:rsidRPr="007A1193" w:rsidRDefault="007A1193" w:rsidP="00E97CA9">
            <w:pPr>
              <w:spacing w:line="276" w:lineRule="auto"/>
              <w:jc w:val="both"/>
              <w:rPr>
                <w:rFonts w:cstheme="minorHAnsi"/>
                <w:sz w:val="20"/>
                <w:szCs w:val="20"/>
              </w:rPr>
            </w:pPr>
            <w:r w:rsidRPr="007A1193">
              <w:rPr>
                <w:rFonts w:cstheme="minorHAnsi"/>
                <w:sz w:val="20"/>
                <w:szCs w:val="20"/>
              </w:rPr>
              <w:t>Puntos fuertes</w:t>
            </w:r>
          </w:p>
        </w:tc>
        <w:tc>
          <w:tcPr>
            <w:tcW w:w="1521" w:type="pct"/>
          </w:tcPr>
          <w:p w14:paraId="5168924D" w14:textId="77777777" w:rsidR="007A1193" w:rsidRPr="007A1193" w:rsidRDefault="007A1193" w:rsidP="00E97CA9">
            <w:pPr>
              <w:spacing w:line="276" w:lineRule="auto"/>
              <w:jc w:val="both"/>
              <w:rPr>
                <w:rFonts w:cstheme="minorHAnsi"/>
                <w:sz w:val="20"/>
                <w:szCs w:val="20"/>
              </w:rPr>
            </w:pPr>
            <w:r w:rsidRPr="007A1193">
              <w:rPr>
                <w:rFonts w:cstheme="minorHAnsi"/>
                <w:sz w:val="20"/>
                <w:szCs w:val="20"/>
              </w:rPr>
              <w:t>Puntos débiles</w:t>
            </w:r>
          </w:p>
        </w:tc>
      </w:tr>
      <w:tr w:rsidR="007A1193" w14:paraId="2C27C9E8" w14:textId="77777777" w:rsidTr="007A1193">
        <w:tc>
          <w:tcPr>
            <w:tcW w:w="1958" w:type="pct"/>
          </w:tcPr>
          <w:p w14:paraId="1E1D3C0E" w14:textId="69F98D01" w:rsidR="007A1193" w:rsidRPr="007A1193" w:rsidRDefault="007A1193" w:rsidP="00E97CA9">
            <w:pPr>
              <w:spacing w:line="276" w:lineRule="auto"/>
              <w:jc w:val="both"/>
              <w:rPr>
                <w:rFonts w:cstheme="minorHAnsi"/>
                <w:sz w:val="20"/>
                <w:szCs w:val="20"/>
              </w:rPr>
            </w:pPr>
            <w:r w:rsidRPr="007A1193">
              <w:rPr>
                <w:rFonts w:cstheme="minorHAnsi"/>
                <w:sz w:val="20"/>
                <w:szCs w:val="20"/>
              </w:rPr>
              <w:t xml:space="preserve">Aspectos logísticos/transporte </w:t>
            </w:r>
          </w:p>
        </w:tc>
        <w:tc>
          <w:tcPr>
            <w:tcW w:w="1521" w:type="pct"/>
          </w:tcPr>
          <w:p w14:paraId="6295B81B" w14:textId="77777777" w:rsidR="007A1193" w:rsidRPr="007A1193" w:rsidRDefault="007A1193" w:rsidP="00E97CA9">
            <w:pPr>
              <w:spacing w:line="276" w:lineRule="auto"/>
              <w:jc w:val="both"/>
              <w:rPr>
                <w:rFonts w:cstheme="minorHAnsi"/>
                <w:sz w:val="20"/>
                <w:szCs w:val="20"/>
              </w:rPr>
            </w:pPr>
          </w:p>
        </w:tc>
        <w:tc>
          <w:tcPr>
            <w:tcW w:w="1521" w:type="pct"/>
          </w:tcPr>
          <w:p w14:paraId="24C4C78A" w14:textId="77777777" w:rsidR="007A1193" w:rsidRPr="007A1193" w:rsidRDefault="007A1193" w:rsidP="00E97CA9">
            <w:pPr>
              <w:spacing w:line="276" w:lineRule="auto"/>
              <w:jc w:val="both"/>
              <w:rPr>
                <w:rFonts w:cstheme="minorHAnsi"/>
                <w:sz w:val="20"/>
                <w:szCs w:val="20"/>
              </w:rPr>
            </w:pPr>
          </w:p>
        </w:tc>
      </w:tr>
      <w:tr w:rsidR="007A1193" w14:paraId="4453EF56" w14:textId="77777777" w:rsidTr="007A1193">
        <w:tc>
          <w:tcPr>
            <w:tcW w:w="1958" w:type="pct"/>
          </w:tcPr>
          <w:p w14:paraId="0D799BC8" w14:textId="46651843" w:rsidR="007A1193" w:rsidRPr="007A1193" w:rsidRDefault="007A1193" w:rsidP="00E97CA9">
            <w:pPr>
              <w:spacing w:line="276" w:lineRule="auto"/>
              <w:jc w:val="both"/>
              <w:rPr>
                <w:rFonts w:cstheme="minorHAnsi"/>
                <w:sz w:val="20"/>
                <w:szCs w:val="20"/>
              </w:rPr>
            </w:pPr>
            <w:r w:rsidRPr="007A1193">
              <w:rPr>
                <w:rFonts w:cstheme="minorHAnsi"/>
                <w:sz w:val="20"/>
                <w:szCs w:val="20"/>
              </w:rPr>
              <w:t xml:space="preserve">Oferta alojamientos reglados </w:t>
            </w:r>
          </w:p>
        </w:tc>
        <w:tc>
          <w:tcPr>
            <w:tcW w:w="1521" w:type="pct"/>
          </w:tcPr>
          <w:p w14:paraId="0D59FA9C" w14:textId="77777777" w:rsidR="007A1193" w:rsidRPr="007A1193" w:rsidRDefault="007A1193" w:rsidP="00E97CA9">
            <w:pPr>
              <w:spacing w:line="276" w:lineRule="auto"/>
              <w:jc w:val="both"/>
              <w:rPr>
                <w:rFonts w:cstheme="minorHAnsi"/>
                <w:sz w:val="20"/>
                <w:szCs w:val="20"/>
              </w:rPr>
            </w:pPr>
          </w:p>
        </w:tc>
        <w:tc>
          <w:tcPr>
            <w:tcW w:w="1521" w:type="pct"/>
          </w:tcPr>
          <w:p w14:paraId="4FEFF9EE" w14:textId="77777777" w:rsidR="007A1193" w:rsidRPr="007A1193" w:rsidRDefault="007A1193" w:rsidP="00E97CA9">
            <w:pPr>
              <w:spacing w:line="276" w:lineRule="auto"/>
              <w:jc w:val="both"/>
              <w:rPr>
                <w:rFonts w:cstheme="minorHAnsi"/>
                <w:sz w:val="20"/>
                <w:szCs w:val="20"/>
              </w:rPr>
            </w:pPr>
          </w:p>
        </w:tc>
      </w:tr>
      <w:tr w:rsidR="007A1193" w14:paraId="48C0ED7C" w14:textId="77777777" w:rsidTr="007A1193">
        <w:tc>
          <w:tcPr>
            <w:tcW w:w="1958" w:type="pct"/>
          </w:tcPr>
          <w:p w14:paraId="631181D8" w14:textId="0B115CB5" w:rsidR="007A1193" w:rsidRPr="007A1193" w:rsidRDefault="007A1193" w:rsidP="00E97CA9">
            <w:pPr>
              <w:spacing w:line="276" w:lineRule="auto"/>
              <w:jc w:val="both"/>
              <w:rPr>
                <w:rFonts w:cstheme="minorHAnsi"/>
                <w:sz w:val="20"/>
                <w:szCs w:val="20"/>
              </w:rPr>
            </w:pPr>
            <w:r w:rsidRPr="007A1193">
              <w:rPr>
                <w:rFonts w:cstheme="minorHAnsi"/>
                <w:sz w:val="20"/>
                <w:szCs w:val="20"/>
              </w:rPr>
              <w:t>Oferta complementaria. Otros establecimientos</w:t>
            </w:r>
          </w:p>
        </w:tc>
        <w:tc>
          <w:tcPr>
            <w:tcW w:w="1521" w:type="pct"/>
          </w:tcPr>
          <w:p w14:paraId="31AF1FE0" w14:textId="77777777" w:rsidR="007A1193" w:rsidRPr="007A1193" w:rsidRDefault="007A1193" w:rsidP="00E97CA9">
            <w:pPr>
              <w:spacing w:line="276" w:lineRule="auto"/>
              <w:jc w:val="both"/>
              <w:rPr>
                <w:rFonts w:cstheme="minorHAnsi"/>
                <w:sz w:val="20"/>
                <w:szCs w:val="20"/>
              </w:rPr>
            </w:pPr>
          </w:p>
        </w:tc>
        <w:tc>
          <w:tcPr>
            <w:tcW w:w="1521" w:type="pct"/>
          </w:tcPr>
          <w:p w14:paraId="26669723" w14:textId="77777777" w:rsidR="007A1193" w:rsidRPr="007A1193" w:rsidRDefault="007A1193" w:rsidP="00E97CA9">
            <w:pPr>
              <w:spacing w:line="276" w:lineRule="auto"/>
              <w:jc w:val="both"/>
              <w:rPr>
                <w:rFonts w:cstheme="minorHAnsi"/>
                <w:sz w:val="20"/>
                <w:szCs w:val="20"/>
              </w:rPr>
            </w:pPr>
          </w:p>
        </w:tc>
      </w:tr>
      <w:tr w:rsidR="007A1193" w14:paraId="17B522BE" w14:textId="77777777" w:rsidTr="007A1193">
        <w:tc>
          <w:tcPr>
            <w:tcW w:w="1958" w:type="pct"/>
          </w:tcPr>
          <w:p w14:paraId="2C638ABC" w14:textId="53E4BC9F" w:rsidR="007A1193" w:rsidRPr="007A1193" w:rsidRDefault="007A1193" w:rsidP="00E97CA9">
            <w:pPr>
              <w:spacing w:line="276" w:lineRule="auto"/>
              <w:jc w:val="both"/>
              <w:rPr>
                <w:rFonts w:cstheme="minorHAnsi"/>
                <w:sz w:val="20"/>
                <w:szCs w:val="20"/>
              </w:rPr>
            </w:pPr>
            <w:r w:rsidRPr="007A1193">
              <w:rPr>
                <w:rFonts w:cstheme="minorHAnsi"/>
                <w:sz w:val="20"/>
                <w:szCs w:val="20"/>
              </w:rPr>
              <w:t>Recursos turísticos de primer orden</w:t>
            </w:r>
          </w:p>
        </w:tc>
        <w:tc>
          <w:tcPr>
            <w:tcW w:w="1521" w:type="pct"/>
          </w:tcPr>
          <w:p w14:paraId="01CE1C3A" w14:textId="77777777" w:rsidR="007A1193" w:rsidRPr="007A1193" w:rsidRDefault="007A1193" w:rsidP="00E97CA9">
            <w:pPr>
              <w:spacing w:line="276" w:lineRule="auto"/>
              <w:jc w:val="both"/>
              <w:rPr>
                <w:rFonts w:cstheme="minorHAnsi"/>
                <w:sz w:val="20"/>
                <w:szCs w:val="20"/>
              </w:rPr>
            </w:pPr>
          </w:p>
        </w:tc>
        <w:tc>
          <w:tcPr>
            <w:tcW w:w="1521" w:type="pct"/>
          </w:tcPr>
          <w:p w14:paraId="5B1D8CF3" w14:textId="77777777" w:rsidR="007A1193" w:rsidRPr="007A1193" w:rsidRDefault="007A1193" w:rsidP="00E97CA9">
            <w:pPr>
              <w:spacing w:line="276" w:lineRule="auto"/>
              <w:jc w:val="both"/>
              <w:rPr>
                <w:rFonts w:cstheme="minorHAnsi"/>
                <w:sz w:val="20"/>
                <w:szCs w:val="20"/>
              </w:rPr>
            </w:pPr>
          </w:p>
        </w:tc>
      </w:tr>
      <w:tr w:rsidR="007A1193" w14:paraId="4EFB119C" w14:textId="77777777" w:rsidTr="007A1193">
        <w:tc>
          <w:tcPr>
            <w:tcW w:w="1958" w:type="pct"/>
          </w:tcPr>
          <w:p w14:paraId="1EE224CA" w14:textId="13CE408D" w:rsidR="007A1193" w:rsidRPr="007A1193" w:rsidRDefault="007A1193" w:rsidP="00E97CA9">
            <w:pPr>
              <w:spacing w:line="276" w:lineRule="auto"/>
              <w:jc w:val="both"/>
              <w:rPr>
                <w:rFonts w:cstheme="minorHAnsi"/>
                <w:sz w:val="20"/>
                <w:szCs w:val="20"/>
              </w:rPr>
            </w:pPr>
            <w:r w:rsidRPr="007A1193">
              <w:rPr>
                <w:rFonts w:cstheme="minorHAnsi"/>
                <w:sz w:val="20"/>
                <w:szCs w:val="20"/>
              </w:rPr>
              <w:t>Recursos/productos complementarios</w:t>
            </w:r>
          </w:p>
        </w:tc>
        <w:tc>
          <w:tcPr>
            <w:tcW w:w="1521" w:type="pct"/>
          </w:tcPr>
          <w:p w14:paraId="64AA0CDB" w14:textId="77777777" w:rsidR="007A1193" w:rsidRPr="007A1193" w:rsidRDefault="007A1193" w:rsidP="00E97CA9">
            <w:pPr>
              <w:spacing w:line="276" w:lineRule="auto"/>
              <w:jc w:val="both"/>
              <w:rPr>
                <w:rFonts w:cstheme="minorHAnsi"/>
                <w:sz w:val="20"/>
                <w:szCs w:val="20"/>
              </w:rPr>
            </w:pPr>
          </w:p>
        </w:tc>
        <w:tc>
          <w:tcPr>
            <w:tcW w:w="1521" w:type="pct"/>
          </w:tcPr>
          <w:p w14:paraId="6ABC2597" w14:textId="77777777" w:rsidR="007A1193" w:rsidRPr="007A1193" w:rsidRDefault="007A1193" w:rsidP="00E97CA9">
            <w:pPr>
              <w:spacing w:line="276" w:lineRule="auto"/>
              <w:jc w:val="both"/>
              <w:rPr>
                <w:rFonts w:cstheme="minorHAnsi"/>
                <w:sz w:val="20"/>
                <w:szCs w:val="20"/>
              </w:rPr>
            </w:pPr>
          </w:p>
        </w:tc>
      </w:tr>
      <w:tr w:rsidR="007A1193" w14:paraId="292D09BB" w14:textId="77777777" w:rsidTr="007A1193">
        <w:tc>
          <w:tcPr>
            <w:tcW w:w="1958" w:type="pct"/>
          </w:tcPr>
          <w:p w14:paraId="10DF5BE6" w14:textId="77777777" w:rsidR="007A1193" w:rsidRPr="009A68AD" w:rsidRDefault="007A1193" w:rsidP="00E97CA9">
            <w:pPr>
              <w:spacing w:line="276" w:lineRule="auto"/>
              <w:jc w:val="both"/>
              <w:rPr>
                <w:rFonts w:cstheme="minorHAnsi"/>
                <w:sz w:val="20"/>
                <w:szCs w:val="20"/>
              </w:rPr>
            </w:pPr>
          </w:p>
        </w:tc>
        <w:tc>
          <w:tcPr>
            <w:tcW w:w="1521" w:type="pct"/>
          </w:tcPr>
          <w:p w14:paraId="63D5524E" w14:textId="77777777" w:rsidR="007A1193" w:rsidRPr="009A68AD" w:rsidRDefault="007A1193" w:rsidP="00E97CA9">
            <w:pPr>
              <w:spacing w:line="276" w:lineRule="auto"/>
              <w:jc w:val="both"/>
              <w:rPr>
                <w:rFonts w:cstheme="minorHAnsi"/>
                <w:sz w:val="20"/>
                <w:szCs w:val="20"/>
              </w:rPr>
            </w:pPr>
          </w:p>
        </w:tc>
        <w:tc>
          <w:tcPr>
            <w:tcW w:w="1521" w:type="pct"/>
          </w:tcPr>
          <w:p w14:paraId="09C36CAE" w14:textId="77777777" w:rsidR="007A1193" w:rsidRPr="009A68AD" w:rsidRDefault="007A1193" w:rsidP="00E97CA9">
            <w:pPr>
              <w:spacing w:line="276" w:lineRule="auto"/>
              <w:jc w:val="both"/>
              <w:rPr>
                <w:rFonts w:cstheme="minorHAnsi"/>
                <w:sz w:val="20"/>
                <w:szCs w:val="20"/>
              </w:rPr>
            </w:pPr>
          </w:p>
        </w:tc>
      </w:tr>
    </w:tbl>
    <w:p w14:paraId="4A10FF3F" w14:textId="091CE2DD" w:rsidR="00702514" w:rsidRDefault="00702514" w:rsidP="007035DB">
      <w:pPr>
        <w:spacing w:line="276" w:lineRule="auto"/>
        <w:jc w:val="both"/>
        <w:rPr>
          <w:rFonts w:ascii="Arial Narrow" w:hAnsi="Arial Narrow" w:cs="Times New Roman"/>
          <w:bCs/>
          <w:sz w:val="24"/>
          <w:szCs w:val="24"/>
        </w:rPr>
      </w:pPr>
    </w:p>
    <w:p w14:paraId="3437FCFF" w14:textId="2F33AC28" w:rsidR="00702514" w:rsidRDefault="00702514" w:rsidP="007035DB">
      <w:pPr>
        <w:spacing w:line="276" w:lineRule="auto"/>
        <w:jc w:val="both"/>
        <w:rPr>
          <w:rFonts w:ascii="Arial Narrow" w:hAnsi="Arial Narrow" w:cs="Times New Roman"/>
          <w:bCs/>
          <w:sz w:val="24"/>
          <w:szCs w:val="24"/>
        </w:rPr>
      </w:pPr>
    </w:p>
    <w:p w14:paraId="6C6051D2" w14:textId="44237290" w:rsidR="007A1193" w:rsidRDefault="007A1193" w:rsidP="007035DB">
      <w:pPr>
        <w:spacing w:line="276" w:lineRule="auto"/>
        <w:jc w:val="both"/>
        <w:rPr>
          <w:rFonts w:ascii="Arial Narrow" w:hAnsi="Arial Narrow" w:cs="Times New Roman"/>
          <w:bCs/>
          <w:sz w:val="24"/>
          <w:szCs w:val="24"/>
        </w:rPr>
      </w:pPr>
    </w:p>
    <w:p w14:paraId="1EEECEB7" w14:textId="4A7CF222" w:rsidR="007A1193" w:rsidRDefault="007A1193" w:rsidP="007035DB">
      <w:pPr>
        <w:spacing w:line="276" w:lineRule="auto"/>
        <w:jc w:val="both"/>
        <w:rPr>
          <w:rFonts w:ascii="Arial Narrow" w:hAnsi="Arial Narrow" w:cs="Times New Roman"/>
          <w:bCs/>
          <w:sz w:val="24"/>
          <w:szCs w:val="24"/>
        </w:rPr>
      </w:pPr>
    </w:p>
    <w:p w14:paraId="3661F046" w14:textId="664B72D0" w:rsidR="007A1193" w:rsidRDefault="007A1193" w:rsidP="007035DB">
      <w:pPr>
        <w:spacing w:line="276" w:lineRule="auto"/>
        <w:jc w:val="both"/>
        <w:rPr>
          <w:rFonts w:ascii="Arial Narrow" w:hAnsi="Arial Narrow" w:cs="Times New Roman"/>
          <w:bCs/>
          <w:sz w:val="24"/>
          <w:szCs w:val="24"/>
        </w:rPr>
      </w:pPr>
    </w:p>
    <w:p w14:paraId="7780770B" w14:textId="1663C6E7" w:rsidR="007A1193" w:rsidRDefault="007A1193" w:rsidP="007035DB">
      <w:pPr>
        <w:spacing w:line="276" w:lineRule="auto"/>
        <w:jc w:val="both"/>
        <w:rPr>
          <w:rFonts w:ascii="Arial Narrow" w:hAnsi="Arial Narrow" w:cs="Times New Roman"/>
          <w:bCs/>
          <w:sz w:val="24"/>
          <w:szCs w:val="24"/>
        </w:rPr>
      </w:pPr>
    </w:p>
    <w:p w14:paraId="0CD24099" w14:textId="7904D54A" w:rsidR="007A1193" w:rsidRDefault="007A1193" w:rsidP="007035DB">
      <w:pPr>
        <w:spacing w:line="276" w:lineRule="auto"/>
        <w:jc w:val="both"/>
        <w:rPr>
          <w:rFonts w:ascii="Arial Narrow" w:hAnsi="Arial Narrow" w:cs="Times New Roman"/>
          <w:bCs/>
          <w:sz w:val="24"/>
          <w:szCs w:val="24"/>
        </w:rPr>
      </w:pPr>
    </w:p>
    <w:p w14:paraId="4977826D" w14:textId="08D363E5" w:rsidR="007A1193" w:rsidRDefault="007A1193" w:rsidP="007035DB">
      <w:pPr>
        <w:spacing w:line="276" w:lineRule="auto"/>
        <w:jc w:val="both"/>
        <w:rPr>
          <w:rFonts w:ascii="Arial Narrow" w:hAnsi="Arial Narrow" w:cs="Times New Roman"/>
          <w:bCs/>
          <w:sz w:val="24"/>
          <w:szCs w:val="24"/>
        </w:rPr>
      </w:pPr>
    </w:p>
    <w:p w14:paraId="5FEE9BC8" w14:textId="0CA4A7D1" w:rsidR="007A1193" w:rsidRPr="006A18AE" w:rsidRDefault="006A18AE" w:rsidP="006A18AE">
      <w:pPr>
        <w:pStyle w:val="Prrafodelista"/>
        <w:numPr>
          <w:ilvl w:val="0"/>
          <w:numId w:val="36"/>
        </w:numPr>
        <w:spacing w:line="276" w:lineRule="auto"/>
        <w:jc w:val="both"/>
        <w:rPr>
          <w:rFonts w:ascii="Arial Narrow" w:hAnsi="Arial Narrow" w:cs="Times New Roman"/>
          <w:b/>
          <w:bCs/>
          <w:sz w:val="24"/>
          <w:szCs w:val="24"/>
        </w:rPr>
      </w:pPr>
      <w:r w:rsidRPr="006A18AE">
        <w:rPr>
          <w:rFonts w:ascii="Arial Narrow" w:hAnsi="Arial Narrow" w:cs="Times New Roman"/>
          <w:b/>
          <w:bCs/>
          <w:sz w:val="24"/>
          <w:szCs w:val="24"/>
        </w:rPr>
        <w:t>Perfil competitivo del destino turístico</w:t>
      </w:r>
    </w:p>
    <w:p w14:paraId="1A6D08E3" w14:textId="05CDCE81" w:rsidR="006A18AE" w:rsidRPr="006A18AE" w:rsidRDefault="006A18AE" w:rsidP="006A18AE">
      <w:pPr>
        <w:spacing w:line="276" w:lineRule="auto"/>
        <w:jc w:val="both"/>
        <w:rPr>
          <w:rFonts w:ascii="Arial Narrow" w:hAnsi="Arial Narrow" w:cs="Times New Roman"/>
          <w:bCs/>
          <w:sz w:val="24"/>
          <w:szCs w:val="24"/>
        </w:rPr>
      </w:pPr>
      <w:r w:rsidRPr="006A18AE">
        <w:rPr>
          <w:rFonts w:ascii="Arial Narrow" w:hAnsi="Arial Narrow" w:cs="Times New Roman"/>
          <w:bCs/>
          <w:sz w:val="24"/>
          <w:szCs w:val="24"/>
        </w:rPr>
        <w:t xml:space="preserve">Con el análisis de recursos y capacidades realizado ya tenemos todos los elementos necesarios para realizar el análisis DAFO y la identificación de objetivos para un municipio como los destinatarios de este modelo tipo de plan. No obstante, como resumen de este análisis puede concretarse el perfil competitivo del destino turístico, indicando también la importancia </w:t>
      </w:r>
      <w:r w:rsidRPr="006A18AE">
        <w:rPr>
          <w:rFonts w:ascii="Arial Narrow" w:hAnsi="Arial Narrow" w:cs="Times New Roman"/>
          <w:bCs/>
          <w:sz w:val="24"/>
          <w:szCs w:val="24"/>
        </w:rPr>
        <w:lastRenderedPageBreak/>
        <w:t>que se considera que tiene cada factor para los turistas que visitan dicho municipio.</w:t>
      </w:r>
      <w:r>
        <w:rPr>
          <w:rFonts w:ascii="Arial Narrow" w:hAnsi="Arial Narrow" w:cs="Times New Roman"/>
          <w:bCs/>
          <w:sz w:val="24"/>
          <w:szCs w:val="24"/>
        </w:rPr>
        <w:t xml:space="preserve"> </w:t>
      </w:r>
      <w:r w:rsidRPr="006A18AE">
        <w:rPr>
          <w:rFonts w:ascii="Arial Narrow" w:hAnsi="Arial Narrow" w:cs="Times New Roman"/>
          <w:bCs/>
          <w:sz w:val="24"/>
          <w:szCs w:val="24"/>
        </w:rPr>
        <w:t>El nivel competitivo de un destino depende de</w:t>
      </w:r>
      <w:r w:rsidR="00E20A22">
        <w:rPr>
          <w:rStyle w:val="Refdenotaalpie"/>
          <w:rFonts w:ascii="Arial Narrow" w:hAnsi="Arial Narrow" w:cs="Times New Roman"/>
          <w:bCs/>
          <w:sz w:val="24"/>
          <w:szCs w:val="24"/>
        </w:rPr>
        <w:footnoteReference w:id="27"/>
      </w:r>
      <w:r w:rsidRPr="006A18AE">
        <w:rPr>
          <w:rFonts w:ascii="Arial Narrow" w:hAnsi="Arial Narrow" w:cs="Times New Roman"/>
          <w:bCs/>
          <w:sz w:val="24"/>
          <w:szCs w:val="24"/>
        </w:rPr>
        <w:t xml:space="preserve"> :</w:t>
      </w:r>
    </w:p>
    <w:p w14:paraId="20F650CD" w14:textId="77777777" w:rsidR="006A18AE" w:rsidRPr="006A18AE" w:rsidRDefault="006A18AE" w:rsidP="006A18AE">
      <w:pPr>
        <w:spacing w:after="0" w:line="240" w:lineRule="auto"/>
        <w:jc w:val="both"/>
        <w:rPr>
          <w:rFonts w:ascii="Arial Narrow" w:hAnsi="Arial Narrow" w:cs="Times New Roman"/>
          <w:bCs/>
          <w:sz w:val="24"/>
          <w:szCs w:val="24"/>
        </w:rPr>
      </w:pPr>
      <w:r w:rsidRPr="006A18AE">
        <w:rPr>
          <w:rFonts w:ascii="Arial Narrow" w:hAnsi="Arial Narrow" w:cs="Times New Roman"/>
          <w:bCs/>
          <w:sz w:val="24"/>
          <w:szCs w:val="24"/>
        </w:rPr>
        <w:t>a) las atracciones turísticas (</w:t>
      </w:r>
      <w:proofErr w:type="spellStart"/>
      <w:r w:rsidRPr="006A18AE">
        <w:rPr>
          <w:rFonts w:ascii="Arial Narrow" w:hAnsi="Arial Narrow" w:cs="Times New Roman"/>
          <w:bCs/>
          <w:sz w:val="24"/>
          <w:szCs w:val="24"/>
        </w:rPr>
        <w:t>attractions</w:t>
      </w:r>
      <w:proofErr w:type="spellEnd"/>
      <w:r w:rsidRPr="006A18AE">
        <w:rPr>
          <w:rFonts w:ascii="Arial Narrow" w:hAnsi="Arial Narrow" w:cs="Times New Roman"/>
          <w:bCs/>
          <w:sz w:val="24"/>
          <w:szCs w:val="24"/>
        </w:rPr>
        <w:t xml:space="preserve">), </w:t>
      </w:r>
    </w:p>
    <w:p w14:paraId="24869AE5" w14:textId="77777777" w:rsidR="006A18AE" w:rsidRPr="006A18AE" w:rsidRDefault="006A18AE" w:rsidP="006A18AE">
      <w:pPr>
        <w:spacing w:after="0" w:line="240" w:lineRule="auto"/>
        <w:jc w:val="both"/>
        <w:rPr>
          <w:rFonts w:ascii="Arial Narrow" w:hAnsi="Arial Narrow" w:cs="Times New Roman"/>
          <w:bCs/>
          <w:sz w:val="24"/>
          <w:szCs w:val="24"/>
        </w:rPr>
      </w:pPr>
      <w:r w:rsidRPr="006A18AE">
        <w:rPr>
          <w:rFonts w:ascii="Arial Narrow" w:hAnsi="Arial Narrow" w:cs="Times New Roman"/>
          <w:bCs/>
          <w:sz w:val="24"/>
          <w:szCs w:val="24"/>
        </w:rPr>
        <w:t>b) la accesibilidad (</w:t>
      </w:r>
      <w:proofErr w:type="spellStart"/>
      <w:r w:rsidRPr="006A18AE">
        <w:rPr>
          <w:rFonts w:ascii="Arial Narrow" w:hAnsi="Arial Narrow" w:cs="Times New Roman"/>
          <w:bCs/>
          <w:sz w:val="24"/>
          <w:szCs w:val="24"/>
        </w:rPr>
        <w:t>accessibility</w:t>
      </w:r>
      <w:proofErr w:type="spellEnd"/>
      <w:r w:rsidRPr="006A18AE">
        <w:rPr>
          <w:rFonts w:ascii="Arial Narrow" w:hAnsi="Arial Narrow" w:cs="Times New Roman"/>
          <w:bCs/>
          <w:sz w:val="24"/>
          <w:szCs w:val="24"/>
        </w:rPr>
        <w:t xml:space="preserve">) entendida por la facilidad de transportes al destino, </w:t>
      </w:r>
    </w:p>
    <w:p w14:paraId="5AF11589" w14:textId="77777777" w:rsidR="006A18AE" w:rsidRPr="006A18AE" w:rsidRDefault="006A18AE" w:rsidP="006A18AE">
      <w:pPr>
        <w:spacing w:after="0" w:line="240" w:lineRule="auto"/>
        <w:jc w:val="both"/>
        <w:rPr>
          <w:rFonts w:ascii="Arial Narrow" w:hAnsi="Arial Narrow" w:cs="Times New Roman"/>
          <w:bCs/>
          <w:sz w:val="24"/>
          <w:szCs w:val="24"/>
        </w:rPr>
      </w:pPr>
      <w:r w:rsidRPr="006A18AE">
        <w:rPr>
          <w:rFonts w:ascii="Arial Narrow" w:hAnsi="Arial Narrow" w:cs="Times New Roman"/>
          <w:bCs/>
          <w:sz w:val="24"/>
          <w:szCs w:val="24"/>
        </w:rPr>
        <w:t>c) las comodidades u oferta de servicios (</w:t>
      </w:r>
      <w:proofErr w:type="spellStart"/>
      <w:r w:rsidRPr="006A18AE">
        <w:rPr>
          <w:rFonts w:ascii="Arial Narrow" w:hAnsi="Arial Narrow" w:cs="Times New Roman"/>
          <w:bCs/>
          <w:sz w:val="24"/>
          <w:szCs w:val="24"/>
        </w:rPr>
        <w:t>amenities</w:t>
      </w:r>
      <w:proofErr w:type="spellEnd"/>
      <w:r w:rsidRPr="006A18AE">
        <w:rPr>
          <w:rFonts w:ascii="Arial Narrow" w:hAnsi="Arial Narrow" w:cs="Times New Roman"/>
          <w:bCs/>
          <w:sz w:val="24"/>
          <w:szCs w:val="24"/>
        </w:rPr>
        <w:t xml:space="preserve">), </w:t>
      </w:r>
    </w:p>
    <w:p w14:paraId="6DD41A82" w14:textId="77777777" w:rsidR="006A18AE" w:rsidRPr="006A18AE" w:rsidRDefault="006A18AE" w:rsidP="006A18AE">
      <w:pPr>
        <w:spacing w:after="0" w:line="240" w:lineRule="auto"/>
        <w:jc w:val="both"/>
        <w:rPr>
          <w:rFonts w:ascii="Arial Narrow" w:hAnsi="Arial Narrow" w:cs="Times New Roman"/>
          <w:bCs/>
          <w:sz w:val="24"/>
          <w:szCs w:val="24"/>
        </w:rPr>
      </w:pPr>
      <w:r w:rsidRPr="006A18AE">
        <w:rPr>
          <w:rFonts w:ascii="Arial Narrow" w:hAnsi="Arial Narrow" w:cs="Times New Roman"/>
          <w:bCs/>
          <w:sz w:val="24"/>
          <w:szCs w:val="24"/>
        </w:rPr>
        <w:t>d) los paquetes disponibles (</w:t>
      </w:r>
      <w:proofErr w:type="spellStart"/>
      <w:r w:rsidRPr="006A18AE">
        <w:rPr>
          <w:rFonts w:ascii="Arial Narrow" w:hAnsi="Arial Narrow" w:cs="Times New Roman"/>
          <w:bCs/>
          <w:sz w:val="24"/>
          <w:szCs w:val="24"/>
        </w:rPr>
        <w:t>available</w:t>
      </w:r>
      <w:proofErr w:type="spellEnd"/>
      <w:r w:rsidRPr="006A18AE">
        <w:rPr>
          <w:rFonts w:ascii="Arial Narrow" w:hAnsi="Arial Narrow" w:cs="Times New Roman"/>
          <w:bCs/>
          <w:sz w:val="24"/>
          <w:szCs w:val="24"/>
        </w:rPr>
        <w:t xml:space="preserve"> </w:t>
      </w:r>
      <w:proofErr w:type="spellStart"/>
      <w:r w:rsidRPr="006A18AE">
        <w:rPr>
          <w:rFonts w:ascii="Arial Narrow" w:hAnsi="Arial Narrow" w:cs="Times New Roman"/>
          <w:bCs/>
          <w:sz w:val="24"/>
          <w:szCs w:val="24"/>
        </w:rPr>
        <w:t>packages</w:t>
      </w:r>
      <w:proofErr w:type="spellEnd"/>
      <w:r w:rsidRPr="006A18AE">
        <w:rPr>
          <w:rFonts w:ascii="Arial Narrow" w:hAnsi="Arial Narrow" w:cs="Times New Roman"/>
          <w:bCs/>
          <w:sz w:val="24"/>
          <w:szCs w:val="24"/>
        </w:rPr>
        <w:t xml:space="preserve">) relacionados con la facilidad de reserva y canales de distribución, </w:t>
      </w:r>
    </w:p>
    <w:p w14:paraId="7D09E316" w14:textId="77777777" w:rsidR="006A18AE" w:rsidRPr="006A18AE" w:rsidRDefault="006A18AE" w:rsidP="006A18AE">
      <w:pPr>
        <w:spacing w:after="0" w:line="240" w:lineRule="auto"/>
        <w:jc w:val="both"/>
        <w:rPr>
          <w:rFonts w:ascii="Arial Narrow" w:hAnsi="Arial Narrow" w:cs="Times New Roman"/>
          <w:bCs/>
          <w:sz w:val="24"/>
          <w:szCs w:val="24"/>
        </w:rPr>
      </w:pPr>
      <w:r w:rsidRPr="006A18AE">
        <w:rPr>
          <w:rFonts w:ascii="Arial Narrow" w:hAnsi="Arial Narrow" w:cs="Times New Roman"/>
          <w:bCs/>
          <w:sz w:val="24"/>
          <w:szCs w:val="24"/>
        </w:rPr>
        <w:t>e) las actividades (</w:t>
      </w:r>
      <w:proofErr w:type="spellStart"/>
      <w:r w:rsidRPr="006A18AE">
        <w:rPr>
          <w:rFonts w:ascii="Arial Narrow" w:hAnsi="Arial Narrow" w:cs="Times New Roman"/>
          <w:bCs/>
          <w:sz w:val="24"/>
          <w:szCs w:val="24"/>
        </w:rPr>
        <w:t>activities</w:t>
      </w:r>
      <w:proofErr w:type="spellEnd"/>
      <w:r w:rsidRPr="006A18AE">
        <w:rPr>
          <w:rFonts w:ascii="Arial Narrow" w:hAnsi="Arial Narrow" w:cs="Times New Roman"/>
          <w:bCs/>
          <w:sz w:val="24"/>
          <w:szCs w:val="24"/>
        </w:rPr>
        <w:t xml:space="preserve">) complementarias, y </w:t>
      </w:r>
    </w:p>
    <w:p w14:paraId="7F59B88D" w14:textId="3B52B690" w:rsidR="006A18AE" w:rsidRDefault="006A18AE" w:rsidP="006A18AE">
      <w:pPr>
        <w:spacing w:after="0" w:line="240" w:lineRule="auto"/>
        <w:jc w:val="both"/>
        <w:rPr>
          <w:rFonts w:ascii="Arial Narrow" w:hAnsi="Arial Narrow" w:cs="Times New Roman"/>
          <w:bCs/>
          <w:sz w:val="24"/>
          <w:szCs w:val="24"/>
        </w:rPr>
      </w:pPr>
      <w:r w:rsidRPr="006A18AE">
        <w:rPr>
          <w:rFonts w:ascii="Arial Narrow" w:hAnsi="Arial Narrow" w:cs="Times New Roman"/>
          <w:bCs/>
          <w:sz w:val="24"/>
          <w:szCs w:val="24"/>
        </w:rPr>
        <w:t>f) los servicios auxiliares (</w:t>
      </w:r>
      <w:proofErr w:type="spellStart"/>
      <w:r w:rsidRPr="006A18AE">
        <w:rPr>
          <w:rFonts w:ascii="Arial Narrow" w:hAnsi="Arial Narrow" w:cs="Times New Roman"/>
          <w:bCs/>
          <w:sz w:val="24"/>
          <w:szCs w:val="24"/>
        </w:rPr>
        <w:t>auxiliary</w:t>
      </w:r>
      <w:proofErr w:type="spellEnd"/>
      <w:r w:rsidRPr="006A18AE">
        <w:rPr>
          <w:rFonts w:ascii="Arial Narrow" w:hAnsi="Arial Narrow" w:cs="Times New Roman"/>
          <w:bCs/>
          <w:sz w:val="24"/>
          <w:szCs w:val="24"/>
        </w:rPr>
        <w:t xml:space="preserve"> </w:t>
      </w:r>
      <w:proofErr w:type="spellStart"/>
      <w:r w:rsidRPr="006A18AE">
        <w:rPr>
          <w:rFonts w:ascii="Arial Narrow" w:hAnsi="Arial Narrow" w:cs="Times New Roman"/>
          <w:bCs/>
          <w:sz w:val="24"/>
          <w:szCs w:val="24"/>
        </w:rPr>
        <w:t>services</w:t>
      </w:r>
      <w:proofErr w:type="spellEnd"/>
      <w:r w:rsidRPr="006A18AE">
        <w:rPr>
          <w:rFonts w:ascii="Arial Narrow" w:hAnsi="Arial Narrow" w:cs="Times New Roman"/>
          <w:bCs/>
          <w:sz w:val="24"/>
          <w:szCs w:val="24"/>
        </w:rPr>
        <w:t>).</w:t>
      </w:r>
    </w:p>
    <w:p w14:paraId="3D38D59E" w14:textId="1A0A6B46" w:rsidR="006A18AE" w:rsidRDefault="006A18AE" w:rsidP="006A18AE">
      <w:pPr>
        <w:spacing w:line="276" w:lineRule="auto"/>
        <w:jc w:val="both"/>
        <w:rPr>
          <w:rFonts w:ascii="Arial Narrow" w:hAnsi="Arial Narrow" w:cs="Times New Roman"/>
          <w:bCs/>
          <w:sz w:val="24"/>
          <w:szCs w:val="24"/>
        </w:rPr>
      </w:pPr>
      <w:r w:rsidRPr="006A18AE">
        <w:rPr>
          <w:rFonts w:ascii="Arial Narrow" w:hAnsi="Arial Narrow" w:cs="Times New Roman"/>
          <w:bCs/>
          <w:sz w:val="24"/>
          <w:szCs w:val="24"/>
        </w:rPr>
        <w:t>A continuación, se expone un ejemplo de matriz</w:t>
      </w:r>
      <w:r w:rsidR="00E20A22">
        <w:rPr>
          <w:rFonts w:ascii="Arial Narrow" w:hAnsi="Arial Narrow" w:cs="Times New Roman"/>
          <w:bCs/>
          <w:sz w:val="24"/>
          <w:szCs w:val="24"/>
        </w:rPr>
        <w:t>.</w:t>
      </w:r>
      <w:r w:rsidRPr="006A18AE">
        <w:rPr>
          <w:rFonts w:ascii="Arial Narrow" w:hAnsi="Arial Narrow" w:cs="Times New Roman"/>
          <w:bCs/>
          <w:sz w:val="24"/>
          <w:szCs w:val="24"/>
        </w:rPr>
        <w:t xml:space="preserve"> Esta tabla incluye diversos elementos, tanto tangibles como intangibles, que deben ser (auto)evaluados por los gerentes del destino turístico para cuantificar la importancia que tiene cada uno de ellos para el turista “medio” que visita su municipio. Asimismo, deben valorar la posición competitiva </w:t>
      </w:r>
      <w:r w:rsidR="00E20A22">
        <w:rPr>
          <w:rFonts w:ascii="Arial Narrow" w:hAnsi="Arial Narrow" w:cs="Times New Roman"/>
          <w:bCs/>
          <w:sz w:val="24"/>
          <w:szCs w:val="24"/>
        </w:rPr>
        <w:t xml:space="preserve">que </w:t>
      </w:r>
      <w:r w:rsidRPr="006A18AE">
        <w:rPr>
          <w:rFonts w:ascii="Arial Narrow" w:hAnsi="Arial Narrow" w:cs="Times New Roman"/>
          <w:bCs/>
          <w:sz w:val="24"/>
          <w:szCs w:val="24"/>
        </w:rPr>
        <w:t>consideran que tiene dicho municipio respecto a cada característica.</w:t>
      </w:r>
      <w:r w:rsidR="00E20A22" w:rsidRPr="00E20A22">
        <w:t xml:space="preserve"> </w:t>
      </w:r>
      <w:r w:rsidR="00E20A22" w:rsidRPr="00E20A22">
        <w:rPr>
          <w:rFonts w:ascii="Arial Narrow" w:hAnsi="Arial Narrow" w:cs="Times New Roman"/>
          <w:bCs/>
          <w:sz w:val="24"/>
          <w:szCs w:val="24"/>
        </w:rPr>
        <w:t>Esta matriz permite identificar aquellas áreas donde la valoración del destino está por debajo de importancia. La identificación de estas áreas permitirá, posteriormente, articular ejes de acción para mejorar el servicio turístico prestado.</w:t>
      </w:r>
    </w:p>
    <w:tbl>
      <w:tblPr>
        <w:tblStyle w:val="Tablaconcuadrcula"/>
        <w:tblW w:w="5000" w:type="pct"/>
        <w:tblLook w:val="04A0" w:firstRow="1" w:lastRow="0" w:firstColumn="1" w:lastColumn="0" w:noHBand="0" w:noVBand="1"/>
      </w:tblPr>
      <w:tblGrid>
        <w:gridCol w:w="1837"/>
        <w:gridCol w:w="421"/>
        <w:gridCol w:w="432"/>
        <w:gridCol w:w="424"/>
        <w:gridCol w:w="424"/>
        <w:gridCol w:w="426"/>
        <w:gridCol w:w="426"/>
        <w:gridCol w:w="567"/>
        <w:gridCol w:w="380"/>
        <w:gridCol w:w="507"/>
        <w:gridCol w:w="510"/>
      </w:tblGrid>
      <w:tr w:rsidR="00E20A22" w:rsidRPr="00E20A22" w14:paraId="3E734753" w14:textId="77777777" w:rsidTr="00E97CA9">
        <w:tc>
          <w:tcPr>
            <w:tcW w:w="5000" w:type="pct"/>
            <w:gridSpan w:val="11"/>
            <w:shd w:val="clear" w:color="auto" w:fill="C00000"/>
            <w:vAlign w:val="center"/>
          </w:tcPr>
          <w:p w14:paraId="27E95BCB" w14:textId="77777777" w:rsidR="00E20A22" w:rsidRPr="00E20A22" w:rsidRDefault="00E20A22" w:rsidP="00E20A22">
            <w:pPr>
              <w:autoSpaceDE w:val="0"/>
              <w:autoSpaceDN w:val="0"/>
              <w:adjustRightInd w:val="0"/>
              <w:jc w:val="center"/>
              <w:rPr>
                <w:rFonts w:cstheme="minorHAnsi"/>
                <w:b/>
                <w:sz w:val="20"/>
                <w:szCs w:val="20"/>
              </w:rPr>
            </w:pPr>
            <w:r w:rsidRPr="00E20A22">
              <w:rPr>
                <w:rFonts w:cstheme="minorHAnsi"/>
                <w:b/>
                <w:sz w:val="20"/>
                <w:szCs w:val="20"/>
                <w:lang w:val="es-ES_tradnl"/>
              </w:rPr>
              <w:t>Ejemplo matriz perfil competitivo del destino turístico</w:t>
            </w:r>
          </w:p>
        </w:tc>
      </w:tr>
      <w:tr w:rsidR="00E20A22" w:rsidRPr="00E20A22" w14:paraId="5C0FCED8" w14:textId="77777777" w:rsidTr="00E20A22">
        <w:tc>
          <w:tcPr>
            <w:tcW w:w="1446" w:type="pct"/>
            <w:vMerge w:val="restart"/>
            <w:vAlign w:val="center"/>
          </w:tcPr>
          <w:p w14:paraId="6784070D" w14:textId="77777777" w:rsidR="00E20A22" w:rsidRPr="00310D75" w:rsidRDefault="00E20A22" w:rsidP="00E20A22">
            <w:pPr>
              <w:tabs>
                <w:tab w:val="left" w:pos="851"/>
              </w:tabs>
              <w:autoSpaceDE w:val="0"/>
              <w:autoSpaceDN w:val="0"/>
              <w:adjustRightInd w:val="0"/>
              <w:spacing w:after="120"/>
              <w:jc w:val="center"/>
              <w:rPr>
                <w:rFonts w:cstheme="minorHAnsi"/>
                <w:b/>
                <w:sz w:val="16"/>
                <w:szCs w:val="16"/>
              </w:rPr>
            </w:pPr>
            <w:r w:rsidRPr="00310D75">
              <w:rPr>
                <w:rFonts w:cstheme="minorHAnsi"/>
                <w:b/>
                <w:sz w:val="16"/>
                <w:szCs w:val="16"/>
              </w:rPr>
              <w:t>Factor</w:t>
            </w:r>
          </w:p>
        </w:tc>
        <w:tc>
          <w:tcPr>
            <w:tcW w:w="1674" w:type="pct"/>
            <w:gridSpan w:val="5"/>
            <w:shd w:val="pct10" w:color="auto" w:fill="auto"/>
            <w:vAlign w:val="center"/>
          </w:tcPr>
          <w:p w14:paraId="4F0F7E00" w14:textId="77777777" w:rsidR="00E20A22" w:rsidRPr="00310D75" w:rsidRDefault="00E20A22" w:rsidP="00E20A22">
            <w:pPr>
              <w:tabs>
                <w:tab w:val="left" w:pos="851"/>
              </w:tabs>
              <w:autoSpaceDE w:val="0"/>
              <w:autoSpaceDN w:val="0"/>
              <w:adjustRightInd w:val="0"/>
              <w:spacing w:after="120"/>
              <w:jc w:val="center"/>
              <w:rPr>
                <w:rFonts w:cstheme="minorHAnsi"/>
                <w:b/>
                <w:sz w:val="16"/>
                <w:szCs w:val="16"/>
              </w:rPr>
            </w:pPr>
            <w:r w:rsidRPr="00310D75">
              <w:rPr>
                <w:rFonts w:cstheme="minorHAnsi"/>
                <w:b/>
                <w:sz w:val="16"/>
                <w:szCs w:val="16"/>
              </w:rPr>
              <w:t>Importancia</w:t>
            </w:r>
          </w:p>
        </w:tc>
        <w:tc>
          <w:tcPr>
            <w:tcW w:w="1881" w:type="pct"/>
            <w:gridSpan w:val="5"/>
            <w:vAlign w:val="center"/>
          </w:tcPr>
          <w:p w14:paraId="20619EA4" w14:textId="77777777" w:rsidR="00E20A22" w:rsidRPr="00310D75" w:rsidRDefault="00E20A22" w:rsidP="00E20A22">
            <w:pPr>
              <w:tabs>
                <w:tab w:val="left" w:pos="851"/>
              </w:tabs>
              <w:autoSpaceDE w:val="0"/>
              <w:autoSpaceDN w:val="0"/>
              <w:adjustRightInd w:val="0"/>
              <w:spacing w:after="120"/>
              <w:jc w:val="center"/>
              <w:rPr>
                <w:rFonts w:cstheme="minorHAnsi"/>
                <w:b/>
                <w:sz w:val="16"/>
                <w:szCs w:val="16"/>
              </w:rPr>
            </w:pPr>
            <w:r w:rsidRPr="00310D75">
              <w:rPr>
                <w:rFonts w:cstheme="minorHAnsi"/>
                <w:b/>
                <w:sz w:val="16"/>
                <w:szCs w:val="16"/>
              </w:rPr>
              <w:t>Valoración destino</w:t>
            </w:r>
          </w:p>
        </w:tc>
      </w:tr>
      <w:tr w:rsidR="00E20A22" w:rsidRPr="00E20A22" w14:paraId="7C5FBF77" w14:textId="77777777" w:rsidTr="00E20A22">
        <w:tc>
          <w:tcPr>
            <w:tcW w:w="1446" w:type="pct"/>
            <w:vMerge/>
            <w:vAlign w:val="center"/>
          </w:tcPr>
          <w:p w14:paraId="657F296E" w14:textId="77777777" w:rsidR="00E20A22" w:rsidRPr="00310D75" w:rsidRDefault="00E20A22" w:rsidP="00E20A22">
            <w:pPr>
              <w:tabs>
                <w:tab w:val="left" w:pos="851"/>
              </w:tabs>
              <w:autoSpaceDE w:val="0"/>
              <w:autoSpaceDN w:val="0"/>
              <w:adjustRightInd w:val="0"/>
              <w:spacing w:after="120"/>
              <w:jc w:val="center"/>
              <w:rPr>
                <w:rFonts w:cstheme="minorHAnsi"/>
                <w:b/>
                <w:sz w:val="16"/>
                <w:szCs w:val="16"/>
              </w:rPr>
            </w:pPr>
          </w:p>
        </w:tc>
        <w:tc>
          <w:tcPr>
            <w:tcW w:w="331" w:type="pct"/>
            <w:shd w:val="pct10" w:color="auto" w:fill="auto"/>
            <w:vAlign w:val="center"/>
          </w:tcPr>
          <w:p w14:paraId="5A654F8E" w14:textId="77777777" w:rsidR="00E20A22" w:rsidRPr="00310D75" w:rsidRDefault="00E20A22" w:rsidP="00E20A22">
            <w:pPr>
              <w:tabs>
                <w:tab w:val="left" w:pos="851"/>
              </w:tabs>
              <w:autoSpaceDE w:val="0"/>
              <w:autoSpaceDN w:val="0"/>
              <w:adjustRightInd w:val="0"/>
              <w:spacing w:after="120"/>
              <w:jc w:val="center"/>
              <w:rPr>
                <w:rFonts w:cstheme="minorHAnsi"/>
                <w:b/>
                <w:sz w:val="16"/>
                <w:szCs w:val="16"/>
              </w:rPr>
            </w:pPr>
            <w:r w:rsidRPr="00310D75">
              <w:rPr>
                <w:rFonts w:cstheme="minorHAnsi"/>
                <w:b/>
                <w:sz w:val="16"/>
                <w:szCs w:val="16"/>
              </w:rPr>
              <w:t>1</w:t>
            </w:r>
          </w:p>
        </w:tc>
        <w:tc>
          <w:tcPr>
            <w:tcW w:w="340" w:type="pct"/>
            <w:shd w:val="pct10" w:color="auto" w:fill="auto"/>
            <w:vAlign w:val="center"/>
          </w:tcPr>
          <w:p w14:paraId="7BA9D851" w14:textId="77777777" w:rsidR="00E20A22" w:rsidRPr="00310D75" w:rsidRDefault="00E20A22" w:rsidP="00E20A22">
            <w:pPr>
              <w:tabs>
                <w:tab w:val="left" w:pos="851"/>
              </w:tabs>
              <w:autoSpaceDE w:val="0"/>
              <w:autoSpaceDN w:val="0"/>
              <w:adjustRightInd w:val="0"/>
              <w:spacing w:after="120"/>
              <w:jc w:val="center"/>
              <w:rPr>
                <w:rFonts w:cstheme="minorHAnsi"/>
                <w:b/>
                <w:sz w:val="16"/>
                <w:szCs w:val="16"/>
              </w:rPr>
            </w:pPr>
            <w:r w:rsidRPr="00310D75">
              <w:rPr>
                <w:rFonts w:cstheme="minorHAnsi"/>
                <w:b/>
                <w:sz w:val="16"/>
                <w:szCs w:val="16"/>
              </w:rPr>
              <w:t>2</w:t>
            </w:r>
          </w:p>
        </w:tc>
        <w:tc>
          <w:tcPr>
            <w:tcW w:w="334" w:type="pct"/>
            <w:shd w:val="pct10" w:color="auto" w:fill="auto"/>
            <w:vAlign w:val="center"/>
          </w:tcPr>
          <w:p w14:paraId="3DDCA48C" w14:textId="77777777" w:rsidR="00E20A22" w:rsidRPr="00310D75" w:rsidRDefault="00E20A22" w:rsidP="00E20A22">
            <w:pPr>
              <w:tabs>
                <w:tab w:val="left" w:pos="851"/>
              </w:tabs>
              <w:autoSpaceDE w:val="0"/>
              <w:autoSpaceDN w:val="0"/>
              <w:adjustRightInd w:val="0"/>
              <w:spacing w:after="120"/>
              <w:jc w:val="center"/>
              <w:rPr>
                <w:rFonts w:cstheme="minorHAnsi"/>
                <w:b/>
                <w:sz w:val="16"/>
                <w:szCs w:val="16"/>
              </w:rPr>
            </w:pPr>
            <w:r w:rsidRPr="00310D75">
              <w:rPr>
                <w:rFonts w:cstheme="minorHAnsi"/>
                <w:b/>
                <w:sz w:val="16"/>
                <w:szCs w:val="16"/>
              </w:rPr>
              <w:t>3</w:t>
            </w:r>
          </w:p>
        </w:tc>
        <w:tc>
          <w:tcPr>
            <w:tcW w:w="334" w:type="pct"/>
            <w:shd w:val="pct10" w:color="auto" w:fill="auto"/>
            <w:vAlign w:val="center"/>
          </w:tcPr>
          <w:p w14:paraId="54A151EB" w14:textId="77777777" w:rsidR="00E20A22" w:rsidRPr="00310D75" w:rsidRDefault="00E20A22" w:rsidP="00E20A22">
            <w:pPr>
              <w:tabs>
                <w:tab w:val="left" w:pos="851"/>
              </w:tabs>
              <w:autoSpaceDE w:val="0"/>
              <w:autoSpaceDN w:val="0"/>
              <w:adjustRightInd w:val="0"/>
              <w:spacing w:after="120"/>
              <w:jc w:val="center"/>
              <w:rPr>
                <w:rFonts w:cstheme="minorHAnsi"/>
                <w:b/>
                <w:sz w:val="16"/>
                <w:szCs w:val="16"/>
              </w:rPr>
            </w:pPr>
            <w:r w:rsidRPr="00310D75">
              <w:rPr>
                <w:rFonts w:cstheme="minorHAnsi"/>
                <w:b/>
                <w:sz w:val="16"/>
                <w:szCs w:val="16"/>
              </w:rPr>
              <w:t>4</w:t>
            </w:r>
          </w:p>
        </w:tc>
        <w:tc>
          <w:tcPr>
            <w:tcW w:w="335" w:type="pct"/>
            <w:shd w:val="pct10" w:color="auto" w:fill="auto"/>
            <w:vAlign w:val="center"/>
          </w:tcPr>
          <w:p w14:paraId="4BD09404" w14:textId="77777777" w:rsidR="00E20A22" w:rsidRPr="00310D75" w:rsidRDefault="00E20A22" w:rsidP="00E20A22">
            <w:pPr>
              <w:tabs>
                <w:tab w:val="left" w:pos="851"/>
              </w:tabs>
              <w:autoSpaceDE w:val="0"/>
              <w:autoSpaceDN w:val="0"/>
              <w:adjustRightInd w:val="0"/>
              <w:spacing w:after="120"/>
              <w:jc w:val="center"/>
              <w:rPr>
                <w:rFonts w:cstheme="minorHAnsi"/>
                <w:b/>
                <w:sz w:val="16"/>
                <w:szCs w:val="16"/>
              </w:rPr>
            </w:pPr>
            <w:r w:rsidRPr="00310D75">
              <w:rPr>
                <w:rFonts w:cstheme="minorHAnsi"/>
                <w:b/>
                <w:sz w:val="16"/>
                <w:szCs w:val="16"/>
              </w:rPr>
              <w:t>5</w:t>
            </w:r>
          </w:p>
        </w:tc>
        <w:tc>
          <w:tcPr>
            <w:tcW w:w="335" w:type="pct"/>
            <w:vAlign w:val="center"/>
          </w:tcPr>
          <w:p w14:paraId="1BCB29A8" w14:textId="77777777" w:rsidR="00E20A22" w:rsidRPr="00310D75" w:rsidRDefault="00E20A22" w:rsidP="00E20A22">
            <w:pPr>
              <w:tabs>
                <w:tab w:val="left" w:pos="851"/>
              </w:tabs>
              <w:autoSpaceDE w:val="0"/>
              <w:autoSpaceDN w:val="0"/>
              <w:adjustRightInd w:val="0"/>
              <w:spacing w:after="120"/>
              <w:jc w:val="center"/>
              <w:rPr>
                <w:rFonts w:cstheme="minorHAnsi"/>
                <w:b/>
                <w:sz w:val="16"/>
                <w:szCs w:val="16"/>
              </w:rPr>
            </w:pPr>
            <w:r w:rsidRPr="00310D75">
              <w:rPr>
                <w:rFonts w:cstheme="minorHAnsi"/>
                <w:b/>
                <w:sz w:val="16"/>
                <w:szCs w:val="16"/>
              </w:rPr>
              <w:t>1</w:t>
            </w:r>
          </w:p>
        </w:tc>
        <w:tc>
          <w:tcPr>
            <w:tcW w:w="446" w:type="pct"/>
            <w:vAlign w:val="center"/>
          </w:tcPr>
          <w:p w14:paraId="5C09E174" w14:textId="77777777" w:rsidR="00E20A22" w:rsidRPr="00310D75" w:rsidRDefault="00E20A22" w:rsidP="00E20A22">
            <w:pPr>
              <w:tabs>
                <w:tab w:val="left" w:pos="851"/>
              </w:tabs>
              <w:autoSpaceDE w:val="0"/>
              <w:autoSpaceDN w:val="0"/>
              <w:adjustRightInd w:val="0"/>
              <w:spacing w:after="120"/>
              <w:jc w:val="center"/>
              <w:rPr>
                <w:rFonts w:cstheme="minorHAnsi"/>
                <w:b/>
                <w:sz w:val="16"/>
                <w:szCs w:val="16"/>
              </w:rPr>
            </w:pPr>
            <w:r w:rsidRPr="00310D75">
              <w:rPr>
                <w:rFonts w:cstheme="minorHAnsi"/>
                <w:b/>
                <w:sz w:val="16"/>
                <w:szCs w:val="16"/>
              </w:rPr>
              <w:t>2</w:t>
            </w:r>
          </w:p>
        </w:tc>
        <w:tc>
          <w:tcPr>
            <w:tcW w:w="299" w:type="pct"/>
            <w:vAlign w:val="center"/>
          </w:tcPr>
          <w:p w14:paraId="021B0DAA" w14:textId="77777777" w:rsidR="00E20A22" w:rsidRPr="00310D75" w:rsidRDefault="00E20A22" w:rsidP="00E20A22">
            <w:pPr>
              <w:tabs>
                <w:tab w:val="left" w:pos="851"/>
              </w:tabs>
              <w:autoSpaceDE w:val="0"/>
              <w:autoSpaceDN w:val="0"/>
              <w:adjustRightInd w:val="0"/>
              <w:spacing w:after="120"/>
              <w:jc w:val="center"/>
              <w:rPr>
                <w:rFonts w:cstheme="minorHAnsi"/>
                <w:b/>
                <w:sz w:val="16"/>
                <w:szCs w:val="16"/>
              </w:rPr>
            </w:pPr>
            <w:r w:rsidRPr="00310D75">
              <w:rPr>
                <w:rFonts w:cstheme="minorHAnsi"/>
                <w:b/>
                <w:sz w:val="16"/>
                <w:szCs w:val="16"/>
              </w:rPr>
              <w:t>3</w:t>
            </w:r>
          </w:p>
        </w:tc>
        <w:tc>
          <w:tcPr>
            <w:tcW w:w="399" w:type="pct"/>
            <w:vAlign w:val="center"/>
          </w:tcPr>
          <w:p w14:paraId="62E7E329" w14:textId="77777777" w:rsidR="00E20A22" w:rsidRPr="00310D75" w:rsidRDefault="00E20A22" w:rsidP="00E20A22">
            <w:pPr>
              <w:tabs>
                <w:tab w:val="left" w:pos="851"/>
              </w:tabs>
              <w:autoSpaceDE w:val="0"/>
              <w:autoSpaceDN w:val="0"/>
              <w:adjustRightInd w:val="0"/>
              <w:spacing w:after="120"/>
              <w:jc w:val="center"/>
              <w:rPr>
                <w:rFonts w:cstheme="minorHAnsi"/>
                <w:b/>
                <w:sz w:val="16"/>
                <w:szCs w:val="16"/>
              </w:rPr>
            </w:pPr>
            <w:r w:rsidRPr="00310D75">
              <w:rPr>
                <w:rFonts w:cstheme="minorHAnsi"/>
                <w:b/>
                <w:sz w:val="16"/>
                <w:szCs w:val="16"/>
              </w:rPr>
              <w:t>4</w:t>
            </w:r>
          </w:p>
        </w:tc>
        <w:tc>
          <w:tcPr>
            <w:tcW w:w="401" w:type="pct"/>
            <w:vAlign w:val="center"/>
          </w:tcPr>
          <w:p w14:paraId="750282C5" w14:textId="77777777" w:rsidR="00E20A22" w:rsidRPr="00E20A22" w:rsidRDefault="00E20A22" w:rsidP="00E20A22">
            <w:pPr>
              <w:tabs>
                <w:tab w:val="left" w:pos="851"/>
              </w:tabs>
              <w:autoSpaceDE w:val="0"/>
              <w:autoSpaceDN w:val="0"/>
              <w:adjustRightInd w:val="0"/>
              <w:spacing w:after="120"/>
              <w:jc w:val="center"/>
              <w:rPr>
                <w:rFonts w:cstheme="minorHAnsi"/>
                <w:b/>
                <w:sz w:val="16"/>
                <w:szCs w:val="16"/>
              </w:rPr>
            </w:pPr>
            <w:r w:rsidRPr="00E20A22">
              <w:rPr>
                <w:rFonts w:cstheme="minorHAnsi"/>
                <w:b/>
                <w:sz w:val="16"/>
                <w:szCs w:val="16"/>
              </w:rPr>
              <w:t>5</w:t>
            </w:r>
          </w:p>
        </w:tc>
      </w:tr>
      <w:tr w:rsidR="00E20A22" w:rsidRPr="00E20A22" w14:paraId="617AC7EE" w14:textId="77777777" w:rsidTr="00E97CA9">
        <w:tc>
          <w:tcPr>
            <w:tcW w:w="5000" w:type="pct"/>
            <w:gridSpan w:val="11"/>
            <w:vAlign w:val="center"/>
          </w:tcPr>
          <w:p w14:paraId="00413AD6" w14:textId="77777777" w:rsidR="00E20A22" w:rsidRPr="00310D75" w:rsidRDefault="00E20A22" w:rsidP="00E20A22">
            <w:pPr>
              <w:tabs>
                <w:tab w:val="left" w:pos="851"/>
              </w:tabs>
              <w:autoSpaceDE w:val="0"/>
              <w:autoSpaceDN w:val="0"/>
              <w:adjustRightInd w:val="0"/>
              <w:spacing w:after="120"/>
              <w:rPr>
                <w:rFonts w:cstheme="minorHAnsi"/>
                <w:b/>
                <w:bCs/>
                <w:sz w:val="16"/>
                <w:szCs w:val="16"/>
              </w:rPr>
            </w:pPr>
            <w:r w:rsidRPr="00310D75">
              <w:rPr>
                <w:rFonts w:cstheme="minorHAnsi"/>
                <w:b/>
                <w:bCs/>
                <w:sz w:val="16"/>
                <w:szCs w:val="16"/>
              </w:rPr>
              <w:t>Factores intangibles:</w:t>
            </w:r>
          </w:p>
        </w:tc>
      </w:tr>
      <w:tr w:rsidR="00E20A22" w:rsidRPr="00E20A22" w14:paraId="40C74FA2" w14:textId="77777777" w:rsidTr="00E20A22">
        <w:tc>
          <w:tcPr>
            <w:tcW w:w="1446" w:type="pct"/>
            <w:vAlign w:val="center"/>
          </w:tcPr>
          <w:p w14:paraId="3E54EB66" w14:textId="77777777" w:rsidR="00E20A22" w:rsidRPr="00310D75" w:rsidRDefault="00E20A22" w:rsidP="00E20A22">
            <w:pPr>
              <w:tabs>
                <w:tab w:val="left" w:pos="851"/>
              </w:tabs>
              <w:autoSpaceDE w:val="0"/>
              <w:autoSpaceDN w:val="0"/>
              <w:adjustRightInd w:val="0"/>
              <w:spacing w:after="120"/>
              <w:rPr>
                <w:rFonts w:cstheme="minorHAnsi"/>
                <w:sz w:val="16"/>
                <w:szCs w:val="16"/>
              </w:rPr>
            </w:pPr>
            <w:r w:rsidRPr="00310D75">
              <w:rPr>
                <w:rFonts w:cstheme="minorHAnsi"/>
                <w:sz w:val="16"/>
                <w:szCs w:val="16"/>
              </w:rPr>
              <w:t>1.- Imagen del destino</w:t>
            </w:r>
          </w:p>
        </w:tc>
        <w:tc>
          <w:tcPr>
            <w:tcW w:w="331" w:type="pct"/>
            <w:shd w:val="pct10" w:color="auto" w:fill="auto"/>
            <w:vAlign w:val="center"/>
          </w:tcPr>
          <w:p w14:paraId="5AD78C88"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40" w:type="pct"/>
            <w:shd w:val="pct10" w:color="auto" w:fill="auto"/>
            <w:vAlign w:val="center"/>
          </w:tcPr>
          <w:p w14:paraId="1A372D80"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4" w:type="pct"/>
            <w:shd w:val="pct10" w:color="auto" w:fill="auto"/>
            <w:vAlign w:val="center"/>
          </w:tcPr>
          <w:p w14:paraId="51D95726"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4" w:type="pct"/>
            <w:shd w:val="pct10" w:color="auto" w:fill="auto"/>
            <w:vAlign w:val="center"/>
          </w:tcPr>
          <w:p w14:paraId="19F129DE"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5" w:type="pct"/>
            <w:shd w:val="pct10" w:color="auto" w:fill="auto"/>
            <w:vAlign w:val="center"/>
          </w:tcPr>
          <w:p w14:paraId="53DFF40D"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5" w:type="pct"/>
            <w:vAlign w:val="center"/>
          </w:tcPr>
          <w:p w14:paraId="51A27EB9"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446" w:type="pct"/>
            <w:vAlign w:val="center"/>
          </w:tcPr>
          <w:p w14:paraId="61E45D8A"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299" w:type="pct"/>
            <w:vAlign w:val="center"/>
          </w:tcPr>
          <w:p w14:paraId="10E56B46"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99" w:type="pct"/>
            <w:vAlign w:val="center"/>
          </w:tcPr>
          <w:p w14:paraId="4C5124BC"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401" w:type="pct"/>
            <w:vAlign w:val="center"/>
          </w:tcPr>
          <w:p w14:paraId="5FFB2500" w14:textId="77777777" w:rsidR="00E20A22" w:rsidRPr="00E20A22" w:rsidRDefault="00E20A22" w:rsidP="00E20A22">
            <w:pPr>
              <w:tabs>
                <w:tab w:val="left" w:pos="851"/>
              </w:tabs>
              <w:autoSpaceDE w:val="0"/>
              <w:autoSpaceDN w:val="0"/>
              <w:adjustRightInd w:val="0"/>
              <w:spacing w:after="120"/>
              <w:jc w:val="center"/>
              <w:rPr>
                <w:rFonts w:cstheme="minorHAnsi"/>
                <w:sz w:val="16"/>
                <w:szCs w:val="16"/>
              </w:rPr>
            </w:pPr>
          </w:p>
        </w:tc>
      </w:tr>
      <w:tr w:rsidR="00E20A22" w:rsidRPr="00E20A22" w14:paraId="397018A9" w14:textId="77777777" w:rsidTr="00E20A22">
        <w:tc>
          <w:tcPr>
            <w:tcW w:w="1446" w:type="pct"/>
            <w:vAlign w:val="center"/>
          </w:tcPr>
          <w:p w14:paraId="3946E380" w14:textId="77777777" w:rsidR="00E20A22" w:rsidRPr="00310D75" w:rsidRDefault="00E20A22" w:rsidP="00E20A22">
            <w:pPr>
              <w:tabs>
                <w:tab w:val="left" w:pos="851"/>
              </w:tabs>
              <w:autoSpaceDE w:val="0"/>
              <w:autoSpaceDN w:val="0"/>
              <w:adjustRightInd w:val="0"/>
              <w:spacing w:after="120"/>
              <w:rPr>
                <w:rFonts w:cstheme="minorHAnsi"/>
                <w:sz w:val="16"/>
                <w:szCs w:val="16"/>
              </w:rPr>
            </w:pPr>
            <w:r w:rsidRPr="00310D75">
              <w:rPr>
                <w:rFonts w:cstheme="minorHAnsi"/>
                <w:sz w:val="16"/>
                <w:szCs w:val="16"/>
              </w:rPr>
              <w:t>2.- Historia y trayectoria</w:t>
            </w:r>
          </w:p>
        </w:tc>
        <w:tc>
          <w:tcPr>
            <w:tcW w:w="331" w:type="pct"/>
            <w:shd w:val="pct10" w:color="auto" w:fill="auto"/>
            <w:vAlign w:val="center"/>
          </w:tcPr>
          <w:p w14:paraId="6F9283AF"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40" w:type="pct"/>
            <w:shd w:val="pct10" w:color="auto" w:fill="auto"/>
            <w:vAlign w:val="center"/>
          </w:tcPr>
          <w:p w14:paraId="62D2B6C6"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4" w:type="pct"/>
            <w:shd w:val="pct10" w:color="auto" w:fill="auto"/>
            <w:vAlign w:val="center"/>
          </w:tcPr>
          <w:p w14:paraId="48BAC0D7"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4" w:type="pct"/>
            <w:shd w:val="pct10" w:color="auto" w:fill="auto"/>
            <w:vAlign w:val="center"/>
          </w:tcPr>
          <w:p w14:paraId="3F84DC0F"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5" w:type="pct"/>
            <w:shd w:val="pct10" w:color="auto" w:fill="auto"/>
            <w:vAlign w:val="center"/>
          </w:tcPr>
          <w:p w14:paraId="66FB1120"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5" w:type="pct"/>
            <w:vAlign w:val="center"/>
          </w:tcPr>
          <w:p w14:paraId="48CCE51F"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446" w:type="pct"/>
            <w:vAlign w:val="center"/>
          </w:tcPr>
          <w:p w14:paraId="777EB0B2"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299" w:type="pct"/>
            <w:vAlign w:val="center"/>
          </w:tcPr>
          <w:p w14:paraId="524DA615"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99" w:type="pct"/>
            <w:vAlign w:val="center"/>
          </w:tcPr>
          <w:p w14:paraId="07E95291"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401" w:type="pct"/>
            <w:vAlign w:val="center"/>
          </w:tcPr>
          <w:p w14:paraId="1D113D79" w14:textId="77777777" w:rsidR="00E20A22" w:rsidRPr="00E20A22" w:rsidRDefault="00E20A22" w:rsidP="00E20A22">
            <w:pPr>
              <w:tabs>
                <w:tab w:val="left" w:pos="851"/>
              </w:tabs>
              <w:autoSpaceDE w:val="0"/>
              <w:autoSpaceDN w:val="0"/>
              <w:adjustRightInd w:val="0"/>
              <w:spacing w:after="120"/>
              <w:jc w:val="center"/>
              <w:rPr>
                <w:rFonts w:cstheme="minorHAnsi"/>
                <w:sz w:val="16"/>
                <w:szCs w:val="16"/>
              </w:rPr>
            </w:pPr>
          </w:p>
        </w:tc>
      </w:tr>
      <w:tr w:rsidR="00E20A22" w:rsidRPr="00E20A22" w14:paraId="14E50A47" w14:textId="77777777" w:rsidTr="00E20A22">
        <w:tc>
          <w:tcPr>
            <w:tcW w:w="1446" w:type="pct"/>
            <w:vAlign w:val="center"/>
          </w:tcPr>
          <w:p w14:paraId="1C6ECCBC" w14:textId="77777777" w:rsidR="00E20A22" w:rsidRPr="00310D75" w:rsidRDefault="00E20A22" w:rsidP="00E20A22">
            <w:pPr>
              <w:tabs>
                <w:tab w:val="left" w:pos="851"/>
              </w:tabs>
              <w:autoSpaceDE w:val="0"/>
              <w:autoSpaceDN w:val="0"/>
              <w:adjustRightInd w:val="0"/>
              <w:spacing w:after="120"/>
              <w:rPr>
                <w:rFonts w:cstheme="minorHAnsi"/>
                <w:sz w:val="16"/>
                <w:szCs w:val="16"/>
              </w:rPr>
            </w:pPr>
            <w:r w:rsidRPr="00310D75">
              <w:rPr>
                <w:rFonts w:cstheme="minorHAnsi"/>
                <w:sz w:val="16"/>
                <w:szCs w:val="16"/>
              </w:rPr>
              <w:t>3.- Percepción de calidad</w:t>
            </w:r>
          </w:p>
        </w:tc>
        <w:tc>
          <w:tcPr>
            <w:tcW w:w="331" w:type="pct"/>
            <w:shd w:val="pct10" w:color="auto" w:fill="auto"/>
            <w:vAlign w:val="center"/>
          </w:tcPr>
          <w:p w14:paraId="61B10AC2"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40" w:type="pct"/>
            <w:shd w:val="pct10" w:color="auto" w:fill="auto"/>
            <w:vAlign w:val="center"/>
          </w:tcPr>
          <w:p w14:paraId="5FF692BC"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4" w:type="pct"/>
            <w:shd w:val="pct10" w:color="auto" w:fill="auto"/>
            <w:vAlign w:val="center"/>
          </w:tcPr>
          <w:p w14:paraId="11682378"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4" w:type="pct"/>
            <w:shd w:val="pct10" w:color="auto" w:fill="auto"/>
            <w:vAlign w:val="center"/>
          </w:tcPr>
          <w:p w14:paraId="63257F05"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5" w:type="pct"/>
            <w:shd w:val="pct10" w:color="auto" w:fill="auto"/>
            <w:vAlign w:val="center"/>
          </w:tcPr>
          <w:p w14:paraId="3086C726"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5" w:type="pct"/>
            <w:vAlign w:val="center"/>
          </w:tcPr>
          <w:p w14:paraId="3D92B899"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446" w:type="pct"/>
            <w:vAlign w:val="center"/>
          </w:tcPr>
          <w:p w14:paraId="40C09D79"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299" w:type="pct"/>
            <w:vAlign w:val="center"/>
          </w:tcPr>
          <w:p w14:paraId="38660745"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99" w:type="pct"/>
            <w:vAlign w:val="center"/>
          </w:tcPr>
          <w:p w14:paraId="3D31B384"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401" w:type="pct"/>
            <w:vAlign w:val="center"/>
          </w:tcPr>
          <w:p w14:paraId="36C09370" w14:textId="77777777" w:rsidR="00E20A22" w:rsidRPr="00E20A22" w:rsidRDefault="00E20A22" w:rsidP="00E20A22">
            <w:pPr>
              <w:tabs>
                <w:tab w:val="left" w:pos="851"/>
              </w:tabs>
              <w:autoSpaceDE w:val="0"/>
              <w:autoSpaceDN w:val="0"/>
              <w:adjustRightInd w:val="0"/>
              <w:spacing w:after="120"/>
              <w:jc w:val="center"/>
              <w:rPr>
                <w:rFonts w:cstheme="minorHAnsi"/>
                <w:sz w:val="16"/>
                <w:szCs w:val="16"/>
              </w:rPr>
            </w:pPr>
          </w:p>
        </w:tc>
      </w:tr>
      <w:tr w:rsidR="00E20A22" w:rsidRPr="00E20A22" w14:paraId="30A6C794" w14:textId="77777777" w:rsidTr="00E20A22">
        <w:tc>
          <w:tcPr>
            <w:tcW w:w="1446" w:type="pct"/>
            <w:vAlign w:val="center"/>
          </w:tcPr>
          <w:p w14:paraId="31C8106C" w14:textId="77777777" w:rsidR="00E20A22" w:rsidRPr="00310D75" w:rsidRDefault="00E20A22" w:rsidP="00E20A22">
            <w:pPr>
              <w:tabs>
                <w:tab w:val="left" w:pos="851"/>
              </w:tabs>
              <w:autoSpaceDE w:val="0"/>
              <w:autoSpaceDN w:val="0"/>
              <w:adjustRightInd w:val="0"/>
              <w:spacing w:after="120"/>
              <w:rPr>
                <w:rFonts w:cstheme="minorHAnsi"/>
                <w:sz w:val="16"/>
                <w:szCs w:val="16"/>
              </w:rPr>
            </w:pPr>
            <w:r w:rsidRPr="00310D75">
              <w:rPr>
                <w:rFonts w:cstheme="minorHAnsi"/>
                <w:sz w:val="16"/>
                <w:szCs w:val="16"/>
              </w:rPr>
              <w:t>4.- Percepción de sostenibilidad</w:t>
            </w:r>
          </w:p>
        </w:tc>
        <w:tc>
          <w:tcPr>
            <w:tcW w:w="331" w:type="pct"/>
            <w:shd w:val="pct10" w:color="auto" w:fill="auto"/>
            <w:vAlign w:val="center"/>
          </w:tcPr>
          <w:p w14:paraId="632AD5C6"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40" w:type="pct"/>
            <w:shd w:val="pct10" w:color="auto" w:fill="auto"/>
            <w:vAlign w:val="center"/>
          </w:tcPr>
          <w:p w14:paraId="7D580543"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4" w:type="pct"/>
            <w:shd w:val="pct10" w:color="auto" w:fill="auto"/>
            <w:vAlign w:val="center"/>
          </w:tcPr>
          <w:p w14:paraId="34CED09B"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4" w:type="pct"/>
            <w:shd w:val="pct10" w:color="auto" w:fill="auto"/>
            <w:vAlign w:val="center"/>
          </w:tcPr>
          <w:p w14:paraId="7D25881F"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5" w:type="pct"/>
            <w:shd w:val="pct10" w:color="auto" w:fill="auto"/>
            <w:vAlign w:val="center"/>
          </w:tcPr>
          <w:p w14:paraId="23E407D9"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5" w:type="pct"/>
            <w:vAlign w:val="center"/>
          </w:tcPr>
          <w:p w14:paraId="7E0DC999"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446" w:type="pct"/>
            <w:vAlign w:val="center"/>
          </w:tcPr>
          <w:p w14:paraId="71FBF481"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299" w:type="pct"/>
            <w:vAlign w:val="center"/>
          </w:tcPr>
          <w:p w14:paraId="69DFF7DD"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99" w:type="pct"/>
            <w:vAlign w:val="center"/>
          </w:tcPr>
          <w:p w14:paraId="5034D4FE"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401" w:type="pct"/>
            <w:vAlign w:val="center"/>
          </w:tcPr>
          <w:p w14:paraId="15DBE9D8" w14:textId="77777777" w:rsidR="00E20A22" w:rsidRPr="00E20A22" w:rsidRDefault="00E20A22" w:rsidP="00E20A22">
            <w:pPr>
              <w:tabs>
                <w:tab w:val="left" w:pos="851"/>
              </w:tabs>
              <w:autoSpaceDE w:val="0"/>
              <w:autoSpaceDN w:val="0"/>
              <w:adjustRightInd w:val="0"/>
              <w:spacing w:after="120"/>
              <w:jc w:val="center"/>
              <w:rPr>
                <w:rFonts w:cstheme="minorHAnsi"/>
                <w:sz w:val="16"/>
                <w:szCs w:val="16"/>
              </w:rPr>
            </w:pPr>
          </w:p>
        </w:tc>
      </w:tr>
      <w:tr w:rsidR="00E20A22" w:rsidRPr="00E20A22" w14:paraId="7768AE9B" w14:textId="77777777" w:rsidTr="00E97CA9">
        <w:tc>
          <w:tcPr>
            <w:tcW w:w="5000" w:type="pct"/>
            <w:gridSpan w:val="11"/>
            <w:vAlign w:val="center"/>
          </w:tcPr>
          <w:p w14:paraId="094356E1" w14:textId="77777777" w:rsidR="00E20A22" w:rsidRPr="00310D75" w:rsidRDefault="00E20A22" w:rsidP="00E20A22">
            <w:pPr>
              <w:tabs>
                <w:tab w:val="left" w:pos="851"/>
              </w:tabs>
              <w:autoSpaceDE w:val="0"/>
              <w:autoSpaceDN w:val="0"/>
              <w:adjustRightInd w:val="0"/>
              <w:spacing w:after="120"/>
              <w:rPr>
                <w:rFonts w:cstheme="minorHAnsi"/>
                <w:b/>
                <w:bCs/>
                <w:sz w:val="16"/>
                <w:szCs w:val="16"/>
              </w:rPr>
            </w:pPr>
            <w:r w:rsidRPr="00310D75">
              <w:rPr>
                <w:rFonts w:cstheme="minorHAnsi"/>
                <w:b/>
                <w:bCs/>
                <w:sz w:val="16"/>
                <w:szCs w:val="16"/>
              </w:rPr>
              <w:t>Factores tangibles:</w:t>
            </w:r>
          </w:p>
        </w:tc>
      </w:tr>
      <w:tr w:rsidR="00E20A22" w:rsidRPr="00E20A22" w14:paraId="0F7C2669" w14:textId="77777777" w:rsidTr="00E20A22">
        <w:tc>
          <w:tcPr>
            <w:tcW w:w="1446" w:type="pct"/>
            <w:vAlign w:val="center"/>
          </w:tcPr>
          <w:p w14:paraId="05FF6B58" w14:textId="77777777" w:rsidR="00E20A22" w:rsidRPr="00310D75" w:rsidRDefault="00E20A22" w:rsidP="00E20A22">
            <w:pPr>
              <w:tabs>
                <w:tab w:val="left" w:pos="851"/>
              </w:tabs>
              <w:autoSpaceDE w:val="0"/>
              <w:autoSpaceDN w:val="0"/>
              <w:adjustRightInd w:val="0"/>
              <w:spacing w:after="120"/>
              <w:rPr>
                <w:rFonts w:cstheme="minorHAnsi"/>
                <w:sz w:val="16"/>
                <w:szCs w:val="16"/>
              </w:rPr>
            </w:pPr>
            <w:r w:rsidRPr="00310D75">
              <w:rPr>
                <w:rFonts w:cstheme="minorHAnsi"/>
                <w:sz w:val="16"/>
                <w:szCs w:val="16"/>
              </w:rPr>
              <w:t>5.- Atracciones turísticas:</w:t>
            </w:r>
          </w:p>
        </w:tc>
        <w:tc>
          <w:tcPr>
            <w:tcW w:w="331" w:type="pct"/>
            <w:shd w:val="pct10" w:color="auto" w:fill="auto"/>
            <w:vAlign w:val="center"/>
          </w:tcPr>
          <w:p w14:paraId="32C5CC56"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40" w:type="pct"/>
            <w:shd w:val="pct10" w:color="auto" w:fill="auto"/>
            <w:vAlign w:val="center"/>
          </w:tcPr>
          <w:p w14:paraId="693CD003"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4" w:type="pct"/>
            <w:shd w:val="pct10" w:color="auto" w:fill="auto"/>
            <w:vAlign w:val="center"/>
          </w:tcPr>
          <w:p w14:paraId="5D04FBF3"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4" w:type="pct"/>
            <w:shd w:val="pct10" w:color="auto" w:fill="auto"/>
            <w:vAlign w:val="center"/>
          </w:tcPr>
          <w:p w14:paraId="23427298"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5" w:type="pct"/>
            <w:shd w:val="pct10" w:color="auto" w:fill="auto"/>
            <w:vAlign w:val="center"/>
          </w:tcPr>
          <w:p w14:paraId="4732F87A"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5" w:type="pct"/>
            <w:vAlign w:val="center"/>
          </w:tcPr>
          <w:p w14:paraId="09733033"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446" w:type="pct"/>
            <w:vAlign w:val="center"/>
          </w:tcPr>
          <w:p w14:paraId="230CB9C5"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299" w:type="pct"/>
            <w:vAlign w:val="center"/>
          </w:tcPr>
          <w:p w14:paraId="3A3F789C"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99" w:type="pct"/>
            <w:vAlign w:val="center"/>
          </w:tcPr>
          <w:p w14:paraId="3002BB6F"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401" w:type="pct"/>
            <w:vAlign w:val="center"/>
          </w:tcPr>
          <w:p w14:paraId="73DD6517" w14:textId="77777777" w:rsidR="00E20A22" w:rsidRPr="00E20A22" w:rsidRDefault="00E20A22" w:rsidP="00E20A22">
            <w:pPr>
              <w:tabs>
                <w:tab w:val="left" w:pos="851"/>
              </w:tabs>
              <w:autoSpaceDE w:val="0"/>
              <w:autoSpaceDN w:val="0"/>
              <w:adjustRightInd w:val="0"/>
              <w:spacing w:after="120"/>
              <w:jc w:val="center"/>
              <w:rPr>
                <w:rFonts w:cstheme="minorHAnsi"/>
                <w:sz w:val="16"/>
                <w:szCs w:val="16"/>
              </w:rPr>
            </w:pPr>
          </w:p>
        </w:tc>
      </w:tr>
      <w:tr w:rsidR="00E20A22" w:rsidRPr="00E20A22" w14:paraId="45D35218" w14:textId="77777777" w:rsidTr="00E20A22">
        <w:tc>
          <w:tcPr>
            <w:tcW w:w="1446" w:type="pct"/>
            <w:vAlign w:val="center"/>
          </w:tcPr>
          <w:p w14:paraId="28DA31C9" w14:textId="77777777" w:rsidR="00E20A22" w:rsidRPr="00310D75" w:rsidRDefault="00E20A22" w:rsidP="00E20A22">
            <w:pPr>
              <w:tabs>
                <w:tab w:val="left" w:pos="851"/>
              </w:tabs>
              <w:autoSpaceDE w:val="0"/>
              <w:autoSpaceDN w:val="0"/>
              <w:adjustRightInd w:val="0"/>
              <w:spacing w:after="120"/>
              <w:rPr>
                <w:rFonts w:cstheme="minorHAnsi"/>
                <w:sz w:val="16"/>
                <w:szCs w:val="16"/>
              </w:rPr>
            </w:pPr>
            <w:r w:rsidRPr="00310D75">
              <w:rPr>
                <w:rFonts w:cstheme="minorHAnsi"/>
                <w:sz w:val="16"/>
                <w:szCs w:val="16"/>
              </w:rPr>
              <w:t>6.- Accesibilidad y transportes:</w:t>
            </w:r>
          </w:p>
        </w:tc>
        <w:tc>
          <w:tcPr>
            <w:tcW w:w="331" w:type="pct"/>
            <w:shd w:val="pct10" w:color="auto" w:fill="auto"/>
            <w:vAlign w:val="center"/>
          </w:tcPr>
          <w:p w14:paraId="55B4A2DE"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40" w:type="pct"/>
            <w:shd w:val="pct10" w:color="auto" w:fill="auto"/>
            <w:vAlign w:val="center"/>
          </w:tcPr>
          <w:p w14:paraId="0DD8F6FE"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4" w:type="pct"/>
            <w:shd w:val="pct10" w:color="auto" w:fill="auto"/>
            <w:vAlign w:val="center"/>
          </w:tcPr>
          <w:p w14:paraId="578827AB"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4" w:type="pct"/>
            <w:shd w:val="pct10" w:color="auto" w:fill="auto"/>
            <w:vAlign w:val="center"/>
          </w:tcPr>
          <w:p w14:paraId="1D66AA35"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5" w:type="pct"/>
            <w:shd w:val="pct10" w:color="auto" w:fill="auto"/>
            <w:vAlign w:val="center"/>
          </w:tcPr>
          <w:p w14:paraId="069C79FD"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5" w:type="pct"/>
            <w:vAlign w:val="center"/>
          </w:tcPr>
          <w:p w14:paraId="3C00A45F"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446" w:type="pct"/>
            <w:vAlign w:val="center"/>
          </w:tcPr>
          <w:p w14:paraId="7FAE9298"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299" w:type="pct"/>
            <w:vAlign w:val="center"/>
          </w:tcPr>
          <w:p w14:paraId="673AD95D"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99" w:type="pct"/>
            <w:vAlign w:val="center"/>
          </w:tcPr>
          <w:p w14:paraId="57B1A045"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401" w:type="pct"/>
            <w:vAlign w:val="center"/>
          </w:tcPr>
          <w:p w14:paraId="545E6EF3" w14:textId="77777777" w:rsidR="00E20A22" w:rsidRPr="00E20A22" w:rsidRDefault="00E20A22" w:rsidP="00E20A22">
            <w:pPr>
              <w:tabs>
                <w:tab w:val="left" w:pos="851"/>
              </w:tabs>
              <w:autoSpaceDE w:val="0"/>
              <w:autoSpaceDN w:val="0"/>
              <w:adjustRightInd w:val="0"/>
              <w:spacing w:after="120"/>
              <w:jc w:val="center"/>
              <w:rPr>
                <w:rFonts w:cstheme="minorHAnsi"/>
                <w:sz w:val="16"/>
                <w:szCs w:val="16"/>
              </w:rPr>
            </w:pPr>
          </w:p>
        </w:tc>
      </w:tr>
      <w:tr w:rsidR="00E20A22" w:rsidRPr="00E20A22" w14:paraId="5C260605" w14:textId="77777777" w:rsidTr="00E20A22">
        <w:tc>
          <w:tcPr>
            <w:tcW w:w="1446" w:type="pct"/>
            <w:vAlign w:val="center"/>
          </w:tcPr>
          <w:p w14:paraId="5701392F" w14:textId="77777777" w:rsidR="00E20A22" w:rsidRPr="00310D75" w:rsidRDefault="00E20A22" w:rsidP="00E20A22">
            <w:pPr>
              <w:tabs>
                <w:tab w:val="left" w:pos="851"/>
              </w:tabs>
              <w:autoSpaceDE w:val="0"/>
              <w:autoSpaceDN w:val="0"/>
              <w:adjustRightInd w:val="0"/>
              <w:spacing w:after="120"/>
              <w:rPr>
                <w:rFonts w:cstheme="minorHAnsi"/>
                <w:sz w:val="16"/>
                <w:szCs w:val="16"/>
              </w:rPr>
            </w:pPr>
            <w:r w:rsidRPr="00310D75">
              <w:rPr>
                <w:rFonts w:cstheme="minorHAnsi"/>
                <w:sz w:val="16"/>
                <w:szCs w:val="16"/>
              </w:rPr>
              <w:t>7.- Oferta de servicios turísticos</w:t>
            </w:r>
          </w:p>
        </w:tc>
        <w:tc>
          <w:tcPr>
            <w:tcW w:w="331" w:type="pct"/>
            <w:shd w:val="pct10" w:color="auto" w:fill="auto"/>
            <w:vAlign w:val="center"/>
          </w:tcPr>
          <w:p w14:paraId="64FBB170"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40" w:type="pct"/>
            <w:shd w:val="pct10" w:color="auto" w:fill="auto"/>
            <w:vAlign w:val="center"/>
          </w:tcPr>
          <w:p w14:paraId="26D30F13"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4" w:type="pct"/>
            <w:shd w:val="pct10" w:color="auto" w:fill="auto"/>
            <w:vAlign w:val="center"/>
          </w:tcPr>
          <w:p w14:paraId="09F60946"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4" w:type="pct"/>
            <w:shd w:val="pct10" w:color="auto" w:fill="auto"/>
            <w:vAlign w:val="center"/>
          </w:tcPr>
          <w:p w14:paraId="3ECE6CD7"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5" w:type="pct"/>
            <w:shd w:val="pct10" w:color="auto" w:fill="auto"/>
            <w:vAlign w:val="center"/>
          </w:tcPr>
          <w:p w14:paraId="1032469B"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5" w:type="pct"/>
            <w:vAlign w:val="center"/>
          </w:tcPr>
          <w:p w14:paraId="73CB5B42"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446" w:type="pct"/>
            <w:vAlign w:val="center"/>
          </w:tcPr>
          <w:p w14:paraId="5B78E098"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299" w:type="pct"/>
            <w:vAlign w:val="center"/>
          </w:tcPr>
          <w:p w14:paraId="474D1D88"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99" w:type="pct"/>
            <w:vAlign w:val="center"/>
          </w:tcPr>
          <w:p w14:paraId="7472BCF9"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401" w:type="pct"/>
            <w:vAlign w:val="center"/>
          </w:tcPr>
          <w:p w14:paraId="70C8A31A" w14:textId="77777777" w:rsidR="00E20A22" w:rsidRPr="00E20A22" w:rsidRDefault="00E20A22" w:rsidP="00E20A22">
            <w:pPr>
              <w:tabs>
                <w:tab w:val="left" w:pos="851"/>
              </w:tabs>
              <w:autoSpaceDE w:val="0"/>
              <w:autoSpaceDN w:val="0"/>
              <w:adjustRightInd w:val="0"/>
              <w:spacing w:after="120"/>
              <w:jc w:val="center"/>
              <w:rPr>
                <w:rFonts w:cstheme="minorHAnsi"/>
                <w:sz w:val="16"/>
                <w:szCs w:val="16"/>
              </w:rPr>
            </w:pPr>
          </w:p>
        </w:tc>
      </w:tr>
      <w:tr w:rsidR="00E20A22" w:rsidRPr="00E20A22" w14:paraId="0B3659D9" w14:textId="77777777" w:rsidTr="00E20A22">
        <w:tc>
          <w:tcPr>
            <w:tcW w:w="1446" w:type="pct"/>
            <w:vAlign w:val="center"/>
          </w:tcPr>
          <w:p w14:paraId="39C1C51C" w14:textId="77777777" w:rsidR="00E20A22" w:rsidRPr="00310D75" w:rsidRDefault="00E20A22" w:rsidP="00E20A22">
            <w:pPr>
              <w:tabs>
                <w:tab w:val="left" w:pos="851"/>
              </w:tabs>
              <w:autoSpaceDE w:val="0"/>
              <w:autoSpaceDN w:val="0"/>
              <w:adjustRightInd w:val="0"/>
              <w:spacing w:after="120"/>
              <w:rPr>
                <w:rFonts w:cstheme="minorHAnsi"/>
                <w:sz w:val="16"/>
                <w:szCs w:val="16"/>
              </w:rPr>
            </w:pPr>
            <w:r w:rsidRPr="00310D75">
              <w:rPr>
                <w:rFonts w:cstheme="minorHAnsi"/>
                <w:sz w:val="16"/>
                <w:szCs w:val="16"/>
              </w:rPr>
              <w:t>8.- Paquetes disponibles (canales distribución)</w:t>
            </w:r>
          </w:p>
        </w:tc>
        <w:tc>
          <w:tcPr>
            <w:tcW w:w="331" w:type="pct"/>
            <w:shd w:val="pct10" w:color="auto" w:fill="auto"/>
            <w:vAlign w:val="center"/>
          </w:tcPr>
          <w:p w14:paraId="59B38E19"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40" w:type="pct"/>
            <w:shd w:val="pct10" w:color="auto" w:fill="auto"/>
            <w:vAlign w:val="center"/>
          </w:tcPr>
          <w:p w14:paraId="585F477F"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4" w:type="pct"/>
            <w:shd w:val="pct10" w:color="auto" w:fill="auto"/>
            <w:vAlign w:val="center"/>
          </w:tcPr>
          <w:p w14:paraId="5A46BAFC"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4" w:type="pct"/>
            <w:shd w:val="pct10" w:color="auto" w:fill="auto"/>
            <w:vAlign w:val="center"/>
          </w:tcPr>
          <w:p w14:paraId="66804C4E"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5" w:type="pct"/>
            <w:shd w:val="pct10" w:color="auto" w:fill="auto"/>
            <w:vAlign w:val="center"/>
          </w:tcPr>
          <w:p w14:paraId="62FC48B7"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5" w:type="pct"/>
            <w:vAlign w:val="center"/>
          </w:tcPr>
          <w:p w14:paraId="037E8267"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446" w:type="pct"/>
            <w:vAlign w:val="center"/>
          </w:tcPr>
          <w:p w14:paraId="275D6ECE"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299" w:type="pct"/>
            <w:vAlign w:val="center"/>
          </w:tcPr>
          <w:p w14:paraId="46708FF4"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99" w:type="pct"/>
            <w:vAlign w:val="center"/>
          </w:tcPr>
          <w:p w14:paraId="674F698B"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401" w:type="pct"/>
            <w:vAlign w:val="center"/>
          </w:tcPr>
          <w:p w14:paraId="6C90D488" w14:textId="77777777" w:rsidR="00E20A22" w:rsidRPr="00E20A22" w:rsidRDefault="00E20A22" w:rsidP="00E20A22">
            <w:pPr>
              <w:tabs>
                <w:tab w:val="left" w:pos="851"/>
              </w:tabs>
              <w:autoSpaceDE w:val="0"/>
              <w:autoSpaceDN w:val="0"/>
              <w:adjustRightInd w:val="0"/>
              <w:spacing w:after="120"/>
              <w:jc w:val="center"/>
              <w:rPr>
                <w:rFonts w:cstheme="minorHAnsi"/>
                <w:sz w:val="16"/>
                <w:szCs w:val="16"/>
              </w:rPr>
            </w:pPr>
          </w:p>
        </w:tc>
      </w:tr>
      <w:tr w:rsidR="00E20A22" w:rsidRPr="00E20A22" w14:paraId="081B64EE" w14:textId="77777777" w:rsidTr="00E20A22">
        <w:tc>
          <w:tcPr>
            <w:tcW w:w="1446" w:type="pct"/>
            <w:vAlign w:val="center"/>
          </w:tcPr>
          <w:p w14:paraId="3F2197CC" w14:textId="77777777" w:rsidR="00E20A22" w:rsidRPr="00310D75" w:rsidRDefault="00E20A22" w:rsidP="00E20A22">
            <w:pPr>
              <w:tabs>
                <w:tab w:val="left" w:pos="851"/>
              </w:tabs>
              <w:autoSpaceDE w:val="0"/>
              <w:autoSpaceDN w:val="0"/>
              <w:adjustRightInd w:val="0"/>
              <w:spacing w:after="120"/>
              <w:rPr>
                <w:rFonts w:cstheme="minorHAnsi"/>
                <w:sz w:val="16"/>
                <w:szCs w:val="16"/>
              </w:rPr>
            </w:pPr>
            <w:r w:rsidRPr="00310D75">
              <w:rPr>
                <w:rFonts w:cstheme="minorHAnsi"/>
                <w:sz w:val="16"/>
                <w:szCs w:val="16"/>
              </w:rPr>
              <w:t>9.- Actividades complementarias</w:t>
            </w:r>
          </w:p>
        </w:tc>
        <w:tc>
          <w:tcPr>
            <w:tcW w:w="331" w:type="pct"/>
            <w:shd w:val="pct10" w:color="auto" w:fill="auto"/>
            <w:vAlign w:val="center"/>
          </w:tcPr>
          <w:p w14:paraId="06C94F45"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40" w:type="pct"/>
            <w:shd w:val="pct10" w:color="auto" w:fill="auto"/>
            <w:vAlign w:val="center"/>
          </w:tcPr>
          <w:p w14:paraId="73F2BB97"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4" w:type="pct"/>
            <w:shd w:val="pct10" w:color="auto" w:fill="auto"/>
            <w:vAlign w:val="center"/>
          </w:tcPr>
          <w:p w14:paraId="42139288"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4" w:type="pct"/>
            <w:shd w:val="pct10" w:color="auto" w:fill="auto"/>
            <w:vAlign w:val="center"/>
          </w:tcPr>
          <w:p w14:paraId="03E93CDB"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5" w:type="pct"/>
            <w:shd w:val="pct10" w:color="auto" w:fill="auto"/>
            <w:vAlign w:val="center"/>
          </w:tcPr>
          <w:p w14:paraId="25D0620C"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5" w:type="pct"/>
            <w:vAlign w:val="center"/>
          </w:tcPr>
          <w:p w14:paraId="464E1A96"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446" w:type="pct"/>
            <w:vAlign w:val="center"/>
          </w:tcPr>
          <w:p w14:paraId="3D5EB71F"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299" w:type="pct"/>
            <w:vAlign w:val="center"/>
          </w:tcPr>
          <w:p w14:paraId="75A3F6CD"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99" w:type="pct"/>
            <w:vAlign w:val="center"/>
          </w:tcPr>
          <w:p w14:paraId="2E400ECF"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401" w:type="pct"/>
            <w:vAlign w:val="center"/>
          </w:tcPr>
          <w:p w14:paraId="6A84EA3F" w14:textId="77777777" w:rsidR="00E20A22" w:rsidRPr="00E20A22" w:rsidRDefault="00E20A22" w:rsidP="00E20A22">
            <w:pPr>
              <w:tabs>
                <w:tab w:val="left" w:pos="851"/>
              </w:tabs>
              <w:autoSpaceDE w:val="0"/>
              <w:autoSpaceDN w:val="0"/>
              <w:adjustRightInd w:val="0"/>
              <w:spacing w:after="120"/>
              <w:jc w:val="center"/>
              <w:rPr>
                <w:rFonts w:cstheme="minorHAnsi"/>
                <w:sz w:val="16"/>
                <w:szCs w:val="16"/>
              </w:rPr>
            </w:pPr>
          </w:p>
        </w:tc>
      </w:tr>
      <w:tr w:rsidR="00E20A22" w:rsidRPr="00E20A22" w14:paraId="148C4948" w14:textId="77777777" w:rsidTr="00E20A22">
        <w:tc>
          <w:tcPr>
            <w:tcW w:w="1446" w:type="pct"/>
            <w:vAlign w:val="center"/>
          </w:tcPr>
          <w:p w14:paraId="1DFBC379" w14:textId="77777777" w:rsidR="00E20A22" w:rsidRPr="00310D75" w:rsidRDefault="00E20A22" w:rsidP="00E20A22">
            <w:pPr>
              <w:tabs>
                <w:tab w:val="left" w:pos="851"/>
              </w:tabs>
              <w:autoSpaceDE w:val="0"/>
              <w:autoSpaceDN w:val="0"/>
              <w:adjustRightInd w:val="0"/>
              <w:spacing w:after="120"/>
              <w:rPr>
                <w:rFonts w:cstheme="minorHAnsi"/>
                <w:sz w:val="16"/>
                <w:szCs w:val="16"/>
              </w:rPr>
            </w:pPr>
            <w:r w:rsidRPr="00310D75">
              <w:rPr>
                <w:rFonts w:cstheme="minorHAnsi"/>
                <w:sz w:val="16"/>
                <w:szCs w:val="16"/>
              </w:rPr>
              <w:t>10.- Servicios auxiliares a los turísticos</w:t>
            </w:r>
          </w:p>
        </w:tc>
        <w:tc>
          <w:tcPr>
            <w:tcW w:w="331" w:type="pct"/>
            <w:shd w:val="pct10" w:color="auto" w:fill="auto"/>
            <w:vAlign w:val="center"/>
          </w:tcPr>
          <w:p w14:paraId="5E86B798"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40" w:type="pct"/>
            <w:shd w:val="pct10" w:color="auto" w:fill="auto"/>
            <w:vAlign w:val="center"/>
          </w:tcPr>
          <w:p w14:paraId="713E3CB9"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4" w:type="pct"/>
            <w:shd w:val="pct10" w:color="auto" w:fill="auto"/>
            <w:vAlign w:val="center"/>
          </w:tcPr>
          <w:p w14:paraId="7BAC84BB"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4" w:type="pct"/>
            <w:shd w:val="pct10" w:color="auto" w:fill="auto"/>
            <w:vAlign w:val="center"/>
          </w:tcPr>
          <w:p w14:paraId="246D0022"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5" w:type="pct"/>
            <w:shd w:val="pct10" w:color="auto" w:fill="auto"/>
            <w:vAlign w:val="center"/>
          </w:tcPr>
          <w:p w14:paraId="04AAD81F"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35" w:type="pct"/>
            <w:vAlign w:val="center"/>
          </w:tcPr>
          <w:p w14:paraId="2931C07B"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446" w:type="pct"/>
            <w:vAlign w:val="center"/>
          </w:tcPr>
          <w:p w14:paraId="74B1F065"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299" w:type="pct"/>
            <w:vAlign w:val="center"/>
          </w:tcPr>
          <w:p w14:paraId="696037FE"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399" w:type="pct"/>
            <w:vAlign w:val="center"/>
          </w:tcPr>
          <w:p w14:paraId="2B50FB4B" w14:textId="77777777" w:rsidR="00E20A22" w:rsidRPr="00310D75" w:rsidRDefault="00E20A22" w:rsidP="00E20A22">
            <w:pPr>
              <w:tabs>
                <w:tab w:val="left" w:pos="851"/>
              </w:tabs>
              <w:autoSpaceDE w:val="0"/>
              <w:autoSpaceDN w:val="0"/>
              <w:adjustRightInd w:val="0"/>
              <w:spacing w:after="120"/>
              <w:jc w:val="center"/>
              <w:rPr>
                <w:rFonts w:cstheme="minorHAnsi"/>
                <w:sz w:val="16"/>
                <w:szCs w:val="16"/>
              </w:rPr>
            </w:pPr>
          </w:p>
        </w:tc>
        <w:tc>
          <w:tcPr>
            <w:tcW w:w="401" w:type="pct"/>
            <w:vAlign w:val="center"/>
          </w:tcPr>
          <w:p w14:paraId="5CC534ED" w14:textId="77777777" w:rsidR="00E20A22" w:rsidRPr="00E20A22" w:rsidRDefault="00E20A22" w:rsidP="00E20A22">
            <w:pPr>
              <w:tabs>
                <w:tab w:val="left" w:pos="851"/>
              </w:tabs>
              <w:autoSpaceDE w:val="0"/>
              <w:autoSpaceDN w:val="0"/>
              <w:adjustRightInd w:val="0"/>
              <w:spacing w:after="120"/>
              <w:jc w:val="center"/>
              <w:rPr>
                <w:rFonts w:cstheme="minorHAnsi"/>
                <w:sz w:val="16"/>
                <w:szCs w:val="16"/>
              </w:rPr>
            </w:pPr>
          </w:p>
        </w:tc>
      </w:tr>
    </w:tbl>
    <w:p w14:paraId="4649675C" w14:textId="7B349A78" w:rsidR="007A1193" w:rsidRPr="00E20A22" w:rsidRDefault="00E20A22" w:rsidP="007035DB">
      <w:pPr>
        <w:spacing w:line="276" w:lineRule="auto"/>
        <w:jc w:val="both"/>
        <w:rPr>
          <w:rFonts w:ascii="Arial Narrow" w:hAnsi="Arial Narrow" w:cs="Times New Roman"/>
          <w:bCs/>
          <w:sz w:val="16"/>
          <w:szCs w:val="16"/>
        </w:rPr>
      </w:pPr>
      <w:r>
        <w:rPr>
          <w:rFonts w:ascii="Arial Narrow" w:hAnsi="Arial Narrow" w:cs="Times New Roman"/>
          <w:bCs/>
          <w:sz w:val="16"/>
          <w:szCs w:val="16"/>
        </w:rPr>
        <w:t>Fuente: elaboración propia</w:t>
      </w:r>
    </w:p>
    <w:bookmarkEnd w:id="16"/>
    <w:p w14:paraId="2A791414" w14:textId="704E0612" w:rsidR="00FA44E8" w:rsidRPr="00BD4DF1" w:rsidRDefault="00A25B60" w:rsidP="005E1743">
      <w:pPr>
        <w:spacing w:line="276" w:lineRule="auto"/>
        <w:jc w:val="both"/>
        <w:rPr>
          <w:rFonts w:ascii="Arial Narrow" w:hAnsi="Arial Narrow" w:cs="Times New Roman"/>
          <w:b/>
          <w:color w:val="C00000"/>
          <w:sz w:val="24"/>
          <w:szCs w:val="24"/>
        </w:rPr>
      </w:pPr>
      <w:r>
        <w:rPr>
          <w:rFonts w:ascii="Arial Narrow" w:hAnsi="Arial Narrow" w:cs="Times New Roman"/>
          <w:b/>
          <w:color w:val="C00000"/>
          <w:sz w:val="24"/>
          <w:szCs w:val="24"/>
        </w:rPr>
        <w:t>III</w:t>
      </w:r>
      <w:r w:rsidR="005E1743" w:rsidRPr="00BD4DF1">
        <w:rPr>
          <w:rFonts w:ascii="Arial Narrow" w:hAnsi="Arial Narrow" w:cs="Times New Roman"/>
          <w:b/>
          <w:color w:val="C00000"/>
          <w:sz w:val="24"/>
          <w:szCs w:val="24"/>
        </w:rPr>
        <w:t>. ANÁLISIS DAFO</w:t>
      </w:r>
    </w:p>
    <w:p w14:paraId="275DEF21" w14:textId="6F53EF37" w:rsidR="00A75D17" w:rsidRDefault="00A75D17" w:rsidP="00A75D17">
      <w:pPr>
        <w:spacing w:line="276" w:lineRule="auto"/>
        <w:jc w:val="both"/>
        <w:rPr>
          <w:rFonts w:ascii="Arial Narrow" w:hAnsi="Arial Narrow" w:cs="Times New Roman"/>
          <w:sz w:val="24"/>
          <w:szCs w:val="24"/>
        </w:rPr>
      </w:pPr>
      <w:r w:rsidRPr="00A75D17">
        <w:rPr>
          <w:rFonts w:ascii="Arial Narrow" w:hAnsi="Arial Narrow" w:cs="Times New Roman"/>
          <w:sz w:val="24"/>
          <w:szCs w:val="24"/>
        </w:rPr>
        <w:t xml:space="preserve">La matriz DAFO incluye cuatro elementos claves para resumir el análisis de situación en un plan </w:t>
      </w:r>
      <w:r>
        <w:rPr>
          <w:rFonts w:ascii="Arial Narrow" w:hAnsi="Arial Narrow" w:cs="Times New Roman"/>
          <w:sz w:val="24"/>
          <w:szCs w:val="24"/>
        </w:rPr>
        <w:t>estratégico de turismo</w:t>
      </w:r>
      <w:r w:rsidRPr="00A75D17">
        <w:rPr>
          <w:rFonts w:ascii="Arial Narrow" w:hAnsi="Arial Narrow" w:cs="Times New Roman"/>
          <w:sz w:val="24"/>
          <w:szCs w:val="24"/>
        </w:rPr>
        <w:t xml:space="preserve">. Esta matriz resume aquellos factores derivados del análisis </w:t>
      </w:r>
      <w:r w:rsidRPr="005538DC">
        <w:rPr>
          <w:rFonts w:ascii="Arial Narrow" w:hAnsi="Arial Narrow" w:cs="Times New Roman"/>
          <w:sz w:val="24"/>
          <w:szCs w:val="24"/>
        </w:rPr>
        <w:t xml:space="preserve">externo </w:t>
      </w:r>
      <w:r w:rsidRPr="00A75D17">
        <w:rPr>
          <w:rFonts w:ascii="Arial Narrow" w:hAnsi="Arial Narrow" w:cs="Times New Roman"/>
          <w:sz w:val="24"/>
          <w:szCs w:val="24"/>
        </w:rPr>
        <w:t xml:space="preserve">en amenazas y oportunidades, así como aquellos derivados del análisis </w:t>
      </w:r>
      <w:r w:rsidRPr="005538DC">
        <w:rPr>
          <w:rFonts w:ascii="Arial Narrow" w:hAnsi="Arial Narrow" w:cs="Times New Roman"/>
          <w:sz w:val="24"/>
          <w:szCs w:val="24"/>
        </w:rPr>
        <w:t>interno,</w:t>
      </w:r>
      <w:r w:rsidRPr="00A75D17">
        <w:rPr>
          <w:rFonts w:ascii="Arial Narrow" w:hAnsi="Arial Narrow" w:cs="Times New Roman"/>
          <w:sz w:val="24"/>
          <w:szCs w:val="24"/>
        </w:rPr>
        <w:t xml:space="preserve"> en fortalezas y debilidades del destino turístico. Esta herramienta es </w:t>
      </w:r>
      <w:r w:rsidRPr="00A75D17">
        <w:rPr>
          <w:rFonts w:ascii="Arial Narrow" w:hAnsi="Arial Narrow" w:cs="Times New Roman"/>
          <w:sz w:val="24"/>
          <w:szCs w:val="24"/>
        </w:rPr>
        <w:lastRenderedPageBreak/>
        <w:t xml:space="preserve">especialmente útil a la hora de confeccionar los objetivos estratégicos y </w:t>
      </w:r>
      <w:r>
        <w:rPr>
          <w:rFonts w:ascii="Arial Narrow" w:hAnsi="Arial Narrow" w:cs="Times New Roman"/>
          <w:sz w:val="24"/>
          <w:szCs w:val="24"/>
        </w:rPr>
        <w:t xml:space="preserve">los programas </w:t>
      </w:r>
      <w:r w:rsidRPr="00A75D17">
        <w:rPr>
          <w:rFonts w:ascii="Arial Narrow" w:hAnsi="Arial Narrow" w:cs="Times New Roman"/>
          <w:sz w:val="24"/>
          <w:szCs w:val="24"/>
        </w:rPr>
        <w:t>operativos del destino, así como para poder definir l</w:t>
      </w:r>
      <w:r>
        <w:rPr>
          <w:rFonts w:ascii="Arial Narrow" w:hAnsi="Arial Narrow" w:cs="Times New Roman"/>
          <w:sz w:val="24"/>
          <w:szCs w:val="24"/>
        </w:rPr>
        <w:t>as medidas y</w:t>
      </w:r>
      <w:r w:rsidRPr="00A75D17">
        <w:rPr>
          <w:rFonts w:ascii="Arial Narrow" w:hAnsi="Arial Narrow" w:cs="Times New Roman"/>
          <w:sz w:val="24"/>
          <w:szCs w:val="24"/>
        </w:rPr>
        <w:t xml:space="preserve"> acciones del plan. </w:t>
      </w:r>
    </w:p>
    <w:p w14:paraId="61A155FA" w14:textId="056C4FEF" w:rsidR="00FA44E8" w:rsidRPr="00A75D17" w:rsidRDefault="00A75D17" w:rsidP="00A75D17">
      <w:pPr>
        <w:spacing w:line="276" w:lineRule="auto"/>
        <w:jc w:val="both"/>
        <w:rPr>
          <w:rFonts w:ascii="Arial Narrow" w:hAnsi="Arial Narrow" w:cs="Times New Roman"/>
          <w:sz w:val="24"/>
          <w:szCs w:val="24"/>
        </w:rPr>
      </w:pPr>
      <w:r w:rsidRPr="00A75D17">
        <w:rPr>
          <w:rFonts w:ascii="Arial Narrow" w:hAnsi="Arial Narrow" w:cs="Times New Roman"/>
          <w:sz w:val="24"/>
          <w:szCs w:val="24"/>
        </w:rPr>
        <w:t xml:space="preserve">Para explicar el diagnóstico DAFO se ha desarrollado el ejemplo ficticio de un municipio de menos de 500 habitantes de la Comarca de los Serranos (Valencia) </w:t>
      </w:r>
      <w:r>
        <w:rPr>
          <w:rFonts w:ascii="Arial Narrow" w:hAnsi="Arial Narrow" w:cs="Times New Roman"/>
          <w:sz w:val="24"/>
          <w:szCs w:val="24"/>
        </w:rPr>
        <w:t xml:space="preserve">con un turismo rural, esencialmente turismo de naturaleza (ecoturismo) y con </w:t>
      </w:r>
      <w:r w:rsidRPr="00A75D17">
        <w:rPr>
          <w:rFonts w:ascii="Arial Narrow" w:hAnsi="Arial Narrow" w:cs="Times New Roman"/>
          <w:sz w:val="24"/>
          <w:szCs w:val="24"/>
        </w:rPr>
        <w:t>una interesante oferta de turismo activo y de aventura. La información derivada de este cuadro puede permitir al municipio concretar planes de acción con objetivos diversos:</w:t>
      </w:r>
    </w:p>
    <w:p w14:paraId="2760A38B" w14:textId="1A2414F5" w:rsidR="00A75D17" w:rsidRPr="00A75D17" w:rsidRDefault="00A75D17" w:rsidP="00345B0D">
      <w:pPr>
        <w:numPr>
          <w:ilvl w:val="0"/>
          <w:numId w:val="21"/>
        </w:numPr>
        <w:spacing w:line="276" w:lineRule="auto"/>
        <w:jc w:val="both"/>
        <w:rPr>
          <w:rFonts w:ascii="Arial Narrow" w:hAnsi="Arial Narrow" w:cs="Times New Roman"/>
          <w:sz w:val="24"/>
          <w:szCs w:val="24"/>
        </w:rPr>
      </w:pPr>
      <w:r w:rsidRPr="00A75D17">
        <w:rPr>
          <w:rFonts w:ascii="Arial Narrow" w:hAnsi="Arial Narrow" w:cs="Times New Roman"/>
          <w:sz w:val="24"/>
          <w:szCs w:val="24"/>
          <w:u w:val="single"/>
        </w:rPr>
        <w:t>Oportunidades</w:t>
      </w:r>
      <w:r w:rsidRPr="00A75D17">
        <w:rPr>
          <w:rFonts w:ascii="Arial Narrow" w:hAnsi="Arial Narrow" w:cs="Times New Roman"/>
          <w:sz w:val="24"/>
          <w:szCs w:val="24"/>
        </w:rPr>
        <w:t>: Son factores del entorno que pueden permitir al municipio beneficiarse a nivel turístico, siempre y cuando desarrolle acciones relativas a los mismos.</w:t>
      </w:r>
    </w:p>
    <w:p w14:paraId="416ED91F" w14:textId="77777777" w:rsidR="00A75D17" w:rsidRPr="00A75D17" w:rsidRDefault="00A75D17" w:rsidP="00345B0D">
      <w:pPr>
        <w:numPr>
          <w:ilvl w:val="0"/>
          <w:numId w:val="21"/>
        </w:numPr>
        <w:spacing w:line="276" w:lineRule="auto"/>
        <w:jc w:val="both"/>
        <w:rPr>
          <w:rFonts w:ascii="Arial Narrow" w:hAnsi="Arial Narrow" w:cs="Times New Roman"/>
          <w:sz w:val="24"/>
          <w:szCs w:val="24"/>
        </w:rPr>
      </w:pPr>
      <w:r w:rsidRPr="00A75D17">
        <w:rPr>
          <w:rFonts w:ascii="Arial Narrow" w:hAnsi="Arial Narrow" w:cs="Times New Roman"/>
          <w:sz w:val="24"/>
          <w:szCs w:val="24"/>
          <w:u w:val="single"/>
        </w:rPr>
        <w:t>Amenazas</w:t>
      </w:r>
      <w:r w:rsidRPr="00A75D17">
        <w:rPr>
          <w:rFonts w:ascii="Arial Narrow" w:hAnsi="Arial Narrow" w:cs="Times New Roman"/>
          <w:sz w:val="24"/>
          <w:szCs w:val="24"/>
        </w:rPr>
        <w:t>: Son factores externos deben ser tenidos en cuenta por el municipio a la hora de desarrollar actividades para paliar su efecto sobre el turismo.</w:t>
      </w:r>
    </w:p>
    <w:p w14:paraId="548C5AFE" w14:textId="2A94B02C" w:rsidR="00A75D17" w:rsidRPr="00A75D17" w:rsidRDefault="00A75D17" w:rsidP="00345B0D">
      <w:pPr>
        <w:numPr>
          <w:ilvl w:val="0"/>
          <w:numId w:val="21"/>
        </w:numPr>
        <w:spacing w:line="276" w:lineRule="auto"/>
        <w:jc w:val="both"/>
        <w:rPr>
          <w:rFonts w:ascii="Arial Narrow" w:hAnsi="Arial Narrow" w:cs="Times New Roman"/>
          <w:sz w:val="24"/>
          <w:szCs w:val="24"/>
        </w:rPr>
      </w:pPr>
      <w:r w:rsidRPr="00A75D17">
        <w:rPr>
          <w:rFonts w:ascii="Arial Narrow" w:hAnsi="Arial Narrow" w:cs="Times New Roman"/>
          <w:sz w:val="24"/>
          <w:szCs w:val="24"/>
        </w:rPr>
        <w:t xml:space="preserve"> </w:t>
      </w:r>
      <w:r w:rsidRPr="00A75D17">
        <w:rPr>
          <w:rFonts w:ascii="Arial Narrow" w:hAnsi="Arial Narrow" w:cs="Times New Roman"/>
          <w:sz w:val="24"/>
          <w:szCs w:val="24"/>
          <w:u w:val="single"/>
        </w:rPr>
        <w:t>Fortalezas</w:t>
      </w:r>
      <w:r w:rsidRPr="00A75D17">
        <w:rPr>
          <w:rFonts w:ascii="Arial Narrow" w:hAnsi="Arial Narrow" w:cs="Times New Roman"/>
          <w:sz w:val="24"/>
          <w:szCs w:val="24"/>
        </w:rPr>
        <w:t xml:space="preserve">: Son factores propios del municipio </w:t>
      </w:r>
      <w:r>
        <w:rPr>
          <w:rFonts w:ascii="Arial Narrow" w:hAnsi="Arial Narrow" w:cs="Times New Roman"/>
          <w:sz w:val="24"/>
          <w:szCs w:val="24"/>
        </w:rPr>
        <w:t xml:space="preserve">que </w:t>
      </w:r>
      <w:r w:rsidRPr="00A75D17">
        <w:rPr>
          <w:rFonts w:ascii="Arial Narrow" w:hAnsi="Arial Narrow" w:cs="Times New Roman"/>
          <w:sz w:val="24"/>
          <w:szCs w:val="24"/>
        </w:rPr>
        <w:t>conforman la ventaja competitiva del mismo, es necesario seguir desarrollando actividades para que sigan siendo puntos fuertes de la oferta.</w:t>
      </w:r>
    </w:p>
    <w:p w14:paraId="278BAF39" w14:textId="329015DC" w:rsidR="00A75D17" w:rsidRPr="00A75D17" w:rsidRDefault="00A75D17" w:rsidP="00345B0D">
      <w:pPr>
        <w:numPr>
          <w:ilvl w:val="0"/>
          <w:numId w:val="21"/>
        </w:numPr>
        <w:spacing w:line="276" w:lineRule="auto"/>
        <w:jc w:val="both"/>
        <w:rPr>
          <w:rFonts w:ascii="Arial Narrow" w:hAnsi="Arial Narrow" w:cs="Times New Roman"/>
          <w:sz w:val="24"/>
          <w:szCs w:val="24"/>
        </w:rPr>
      </w:pPr>
      <w:r w:rsidRPr="00A75D17">
        <w:rPr>
          <w:rFonts w:ascii="Arial Narrow" w:hAnsi="Arial Narrow" w:cs="Times New Roman"/>
          <w:sz w:val="24"/>
          <w:szCs w:val="24"/>
        </w:rPr>
        <w:t xml:space="preserve"> </w:t>
      </w:r>
      <w:r w:rsidRPr="00A75D17">
        <w:rPr>
          <w:rFonts w:ascii="Arial Narrow" w:hAnsi="Arial Narrow" w:cs="Times New Roman"/>
          <w:sz w:val="24"/>
          <w:szCs w:val="24"/>
          <w:u w:val="single"/>
        </w:rPr>
        <w:t>Debilidades</w:t>
      </w:r>
      <w:r w:rsidRPr="00A75D17">
        <w:rPr>
          <w:rFonts w:ascii="Arial Narrow" w:hAnsi="Arial Narrow" w:cs="Times New Roman"/>
          <w:sz w:val="24"/>
          <w:szCs w:val="24"/>
        </w:rPr>
        <w:t xml:space="preserve">: Este punto es probablemente el más importante del DAFO, ya que permite identificar puntos de mejora en los cuales el municipio debe invertir esfuerzos </w:t>
      </w:r>
      <w:r>
        <w:rPr>
          <w:rFonts w:ascii="Arial Narrow" w:hAnsi="Arial Narrow" w:cs="Times New Roman"/>
          <w:sz w:val="24"/>
          <w:szCs w:val="24"/>
        </w:rPr>
        <w:t xml:space="preserve">y articular medidas </w:t>
      </w:r>
      <w:r w:rsidRPr="00A75D17">
        <w:rPr>
          <w:rFonts w:ascii="Arial Narrow" w:hAnsi="Arial Narrow" w:cs="Times New Roman"/>
          <w:sz w:val="24"/>
          <w:szCs w:val="24"/>
        </w:rPr>
        <w:t xml:space="preserve">para </w:t>
      </w:r>
      <w:r>
        <w:rPr>
          <w:rFonts w:ascii="Arial Narrow" w:hAnsi="Arial Narrow" w:cs="Times New Roman"/>
          <w:sz w:val="24"/>
          <w:szCs w:val="24"/>
        </w:rPr>
        <w:t xml:space="preserve">eliminar los aspectos negativos de su modelo turístico y, en definitiva, </w:t>
      </w:r>
      <w:r w:rsidRPr="00A75D17">
        <w:rPr>
          <w:rFonts w:ascii="Arial Narrow" w:hAnsi="Arial Narrow" w:cs="Times New Roman"/>
          <w:sz w:val="24"/>
          <w:szCs w:val="24"/>
        </w:rPr>
        <w:t>poder mejorar su posición competitiva.</w:t>
      </w:r>
    </w:p>
    <w:p w14:paraId="1EFF5C97" w14:textId="024A9DA0" w:rsidR="005E1743" w:rsidRDefault="0037066C" w:rsidP="0037066C">
      <w:pPr>
        <w:spacing w:line="276" w:lineRule="auto"/>
        <w:ind w:left="708"/>
        <w:jc w:val="both"/>
        <w:rPr>
          <w:rFonts w:ascii="Arial Narrow" w:hAnsi="Arial Narrow" w:cs="Times New Roman"/>
          <w:sz w:val="24"/>
          <w:szCs w:val="24"/>
        </w:rPr>
      </w:pPr>
      <w:r>
        <w:rPr>
          <w:rFonts w:ascii="Arial Narrow" w:hAnsi="Arial Narrow" w:cs="Times New Roman"/>
          <w:sz w:val="24"/>
          <w:szCs w:val="24"/>
        </w:rPr>
        <w:t xml:space="preserve">En la siguiente página se expone </w:t>
      </w:r>
      <w:r w:rsidR="003C3603">
        <w:rPr>
          <w:rFonts w:ascii="Arial Narrow" w:hAnsi="Arial Narrow" w:cs="Times New Roman"/>
          <w:sz w:val="24"/>
          <w:szCs w:val="24"/>
        </w:rPr>
        <w:t xml:space="preserve">un posible </w:t>
      </w:r>
      <w:r>
        <w:rPr>
          <w:rFonts w:ascii="Arial Narrow" w:hAnsi="Arial Narrow" w:cs="Times New Roman"/>
          <w:sz w:val="24"/>
          <w:szCs w:val="24"/>
        </w:rPr>
        <w:t>cuadro DAFO</w:t>
      </w:r>
      <w:r w:rsidR="003C3603">
        <w:rPr>
          <w:rFonts w:ascii="Arial Narrow" w:hAnsi="Arial Narrow" w:cs="Times New Roman"/>
          <w:sz w:val="24"/>
          <w:szCs w:val="24"/>
        </w:rPr>
        <w:t xml:space="preserve"> de los municipios destinatarios de esta guía-modelo:</w:t>
      </w:r>
    </w:p>
    <w:p w14:paraId="2E4795DB" w14:textId="0B4CB5EC" w:rsidR="003F2D61" w:rsidRDefault="003F2D61" w:rsidP="00572D89">
      <w:pPr>
        <w:spacing w:line="276" w:lineRule="auto"/>
        <w:jc w:val="both"/>
        <w:rPr>
          <w:rFonts w:ascii="Arial Narrow" w:hAnsi="Arial Narrow" w:cs="Times New Roman"/>
          <w:sz w:val="24"/>
          <w:szCs w:val="24"/>
        </w:rPr>
      </w:pPr>
    </w:p>
    <w:p w14:paraId="18EBDD87" w14:textId="33101020" w:rsidR="003F2D61" w:rsidRDefault="003F2D61" w:rsidP="00572D89">
      <w:pPr>
        <w:spacing w:line="276" w:lineRule="auto"/>
        <w:jc w:val="both"/>
        <w:rPr>
          <w:rFonts w:ascii="Arial Narrow" w:hAnsi="Arial Narrow" w:cs="Times New Roman"/>
          <w:sz w:val="24"/>
          <w:szCs w:val="24"/>
        </w:rPr>
      </w:pPr>
    </w:p>
    <w:p w14:paraId="0A47765E" w14:textId="7294A659" w:rsidR="007035DB" w:rsidRDefault="007035DB" w:rsidP="00572D89">
      <w:pPr>
        <w:spacing w:line="276" w:lineRule="auto"/>
        <w:jc w:val="both"/>
        <w:rPr>
          <w:rFonts w:ascii="Arial Narrow" w:hAnsi="Arial Narrow" w:cs="Times New Roman"/>
          <w:sz w:val="24"/>
          <w:szCs w:val="24"/>
        </w:rPr>
      </w:pPr>
    </w:p>
    <w:p w14:paraId="4BBE98FF" w14:textId="6A00416E" w:rsidR="007035DB" w:rsidRDefault="007035DB" w:rsidP="00572D89">
      <w:pPr>
        <w:spacing w:line="276" w:lineRule="auto"/>
        <w:jc w:val="both"/>
        <w:rPr>
          <w:rFonts w:ascii="Arial Narrow" w:hAnsi="Arial Narrow" w:cs="Times New Roman"/>
          <w:sz w:val="24"/>
          <w:szCs w:val="24"/>
        </w:rPr>
      </w:pPr>
    </w:p>
    <w:p w14:paraId="5F5682EC" w14:textId="4B9E95E0" w:rsidR="007035DB" w:rsidRDefault="007035DB" w:rsidP="00572D89">
      <w:pPr>
        <w:spacing w:line="276" w:lineRule="auto"/>
        <w:jc w:val="both"/>
        <w:rPr>
          <w:rFonts w:ascii="Arial Narrow" w:hAnsi="Arial Narrow" w:cs="Times New Roman"/>
          <w:sz w:val="24"/>
          <w:szCs w:val="24"/>
        </w:rPr>
      </w:pPr>
    </w:p>
    <w:p w14:paraId="1DE88B8B" w14:textId="7D3E0CD0" w:rsidR="00FA44E8" w:rsidRDefault="00FA44E8" w:rsidP="00572D89">
      <w:pPr>
        <w:spacing w:line="276" w:lineRule="auto"/>
        <w:jc w:val="both"/>
        <w:rPr>
          <w:rFonts w:ascii="Arial Narrow" w:hAnsi="Arial Narrow" w:cs="Times New Roman"/>
          <w:sz w:val="24"/>
          <w:szCs w:val="24"/>
        </w:rPr>
      </w:pPr>
    </w:p>
    <w:p w14:paraId="507E860A" w14:textId="77777777" w:rsidR="00FA44E8" w:rsidRDefault="00FA44E8" w:rsidP="00572D89">
      <w:pPr>
        <w:spacing w:line="276" w:lineRule="auto"/>
        <w:jc w:val="both"/>
        <w:rPr>
          <w:rFonts w:ascii="Arial Narrow" w:hAnsi="Arial Narrow" w:cs="Times New Roman"/>
          <w:sz w:val="24"/>
          <w:szCs w:val="24"/>
        </w:rPr>
      </w:pPr>
    </w:p>
    <w:p w14:paraId="003D5C73" w14:textId="77777777" w:rsidR="003A1B76" w:rsidRDefault="003A1B76" w:rsidP="00572D89">
      <w:pPr>
        <w:spacing w:line="276" w:lineRule="auto"/>
        <w:jc w:val="both"/>
        <w:rPr>
          <w:rFonts w:ascii="Arial Narrow" w:hAnsi="Arial Narrow" w:cs="Times New Roman"/>
          <w:sz w:val="24"/>
          <w:szCs w:val="24"/>
        </w:rPr>
      </w:pPr>
    </w:p>
    <w:p w14:paraId="0708441C" w14:textId="77777777" w:rsidR="00EB387F" w:rsidRDefault="00EB387F" w:rsidP="00572D89">
      <w:pPr>
        <w:spacing w:line="276" w:lineRule="auto"/>
        <w:jc w:val="both"/>
        <w:rPr>
          <w:rFonts w:ascii="Arial Narrow" w:hAnsi="Arial Narrow" w:cs="Times New Roman"/>
          <w:sz w:val="24"/>
          <w:szCs w:val="24"/>
        </w:rPr>
      </w:pPr>
    </w:p>
    <w:p w14:paraId="5D39BE9A" w14:textId="4D1057E1" w:rsidR="00EB387F" w:rsidRDefault="00EB387F" w:rsidP="00572D89">
      <w:pPr>
        <w:spacing w:line="276" w:lineRule="auto"/>
        <w:jc w:val="both"/>
        <w:rPr>
          <w:rFonts w:ascii="Arial Narrow" w:hAnsi="Arial Narrow" w:cs="Times New Roman"/>
          <w:sz w:val="24"/>
          <w:szCs w:val="24"/>
        </w:rPr>
        <w:sectPr w:rsidR="00EB387F" w:rsidSect="001B57B6">
          <w:headerReference w:type="default" r:id="rId32"/>
          <w:footerReference w:type="default" r:id="rId33"/>
          <w:headerReference w:type="first" r:id="rId34"/>
          <w:footerReference w:type="first" r:id="rId35"/>
          <w:pgSz w:w="16838" w:h="11906" w:orient="landscape"/>
          <w:pgMar w:top="1985" w:right="1701" w:bottom="1418" w:left="1701" w:header="708" w:footer="708" w:gutter="0"/>
          <w:pgNumType w:start="0"/>
          <w:cols w:num="2" w:space="708"/>
          <w:titlePg/>
          <w:docGrid w:linePitch="360"/>
        </w:sectPr>
      </w:pPr>
    </w:p>
    <w:p w14:paraId="77B14DCB" w14:textId="77777777" w:rsidR="003A1B76" w:rsidRPr="008F787B" w:rsidRDefault="003A1B76" w:rsidP="003A1B76">
      <w:pPr>
        <w:pStyle w:val="Default"/>
        <w:tabs>
          <w:tab w:val="left" w:pos="851"/>
        </w:tabs>
        <w:spacing w:after="120"/>
        <w:jc w:val="center"/>
        <w:rPr>
          <w:b/>
          <w:color w:val="C00000"/>
          <w:sz w:val="20"/>
          <w:szCs w:val="20"/>
        </w:rPr>
      </w:pPr>
      <w:r w:rsidRPr="008F787B">
        <w:rPr>
          <w:b/>
          <w:color w:val="C00000"/>
          <w:sz w:val="20"/>
          <w:szCs w:val="20"/>
        </w:rPr>
        <w:t>DAFO de un municipio ficticio en la Comarca de los Serranos (Valencia).</w:t>
      </w:r>
    </w:p>
    <w:tbl>
      <w:tblPr>
        <w:tblStyle w:val="Tablaconcuadrcula"/>
        <w:tblW w:w="0" w:type="auto"/>
        <w:tblLook w:val="04A0" w:firstRow="1" w:lastRow="0" w:firstColumn="1" w:lastColumn="0" w:noHBand="0" w:noVBand="1"/>
      </w:tblPr>
      <w:tblGrid>
        <w:gridCol w:w="6354"/>
      </w:tblGrid>
      <w:tr w:rsidR="00410224" w:rsidRPr="00410224" w14:paraId="23E338FE" w14:textId="77777777" w:rsidTr="00410224">
        <w:tc>
          <w:tcPr>
            <w:tcW w:w="6354" w:type="dxa"/>
            <w:shd w:val="clear" w:color="auto" w:fill="0070C0"/>
          </w:tcPr>
          <w:p w14:paraId="0F78AF21" w14:textId="4E785E21" w:rsidR="00410224" w:rsidRPr="00410224" w:rsidRDefault="00410224" w:rsidP="00572D89">
            <w:pPr>
              <w:spacing w:line="276" w:lineRule="auto"/>
              <w:jc w:val="both"/>
              <w:rPr>
                <w:rFonts w:ascii="Arial Narrow" w:hAnsi="Arial Narrow" w:cs="Times New Roman"/>
                <w:b/>
                <w:color w:val="FFFFFF" w:themeColor="background1"/>
                <w:sz w:val="24"/>
                <w:szCs w:val="24"/>
              </w:rPr>
            </w:pPr>
            <w:r w:rsidRPr="00410224">
              <w:rPr>
                <w:rFonts w:ascii="Arial Narrow" w:hAnsi="Arial Narrow" w:cs="Times New Roman"/>
                <w:b/>
                <w:color w:val="FFFFFF" w:themeColor="background1"/>
                <w:sz w:val="24"/>
                <w:szCs w:val="24"/>
              </w:rPr>
              <w:t>OPORTUNIDADES</w:t>
            </w:r>
          </w:p>
        </w:tc>
      </w:tr>
      <w:tr w:rsidR="00410224" w14:paraId="3BA1A28B" w14:textId="77777777" w:rsidTr="00410224">
        <w:tc>
          <w:tcPr>
            <w:tcW w:w="6354" w:type="dxa"/>
          </w:tcPr>
          <w:p w14:paraId="7ACF1E62" w14:textId="77777777" w:rsidR="00410224" w:rsidRPr="00410224" w:rsidRDefault="00410224" w:rsidP="00410224">
            <w:pPr>
              <w:spacing w:line="276" w:lineRule="auto"/>
              <w:jc w:val="both"/>
              <w:rPr>
                <w:rFonts w:ascii="Arial Narrow" w:hAnsi="Arial Narrow" w:cs="Times New Roman"/>
                <w:sz w:val="24"/>
                <w:szCs w:val="24"/>
              </w:rPr>
            </w:pPr>
            <w:r w:rsidRPr="00410224">
              <w:rPr>
                <w:rFonts w:ascii="Arial Narrow" w:hAnsi="Arial Narrow" w:cs="Times New Roman"/>
                <w:sz w:val="24"/>
                <w:szCs w:val="24"/>
              </w:rPr>
              <w:t>- Cambios en los patrones turísticos derivados de la Covid-19, preferencia por el turismo no masificado y rural.</w:t>
            </w:r>
          </w:p>
          <w:p w14:paraId="76CD8252" w14:textId="77777777" w:rsidR="00410224" w:rsidRPr="00410224" w:rsidRDefault="00410224" w:rsidP="00410224">
            <w:pPr>
              <w:spacing w:line="276" w:lineRule="auto"/>
              <w:jc w:val="both"/>
              <w:rPr>
                <w:rFonts w:ascii="Arial Narrow" w:hAnsi="Arial Narrow" w:cs="Times New Roman"/>
                <w:sz w:val="24"/>
                <w:szCs w:val="24"/>
              </w:rPr>
            </w:pPr>
            <w:r w:rsidRPr="00410224">
              <w:rPr>
                <w:rFonts w:ascii="Arial Narrow" w:hAnsi="Arial Narrow" w:cs="Times New Roman"/>
                <w:sz w:val="24"/>
                <w:szCs w:val="24"/>
              </w:rPr>
              <w:t>- Mayor concienciación ecológica e interés por hábitos saludables por parte de los turistas.</w:t>
            </w:r>
          </w:p>
          <w:p w14:paraId="450D7335" w14:textId="77777777" w:rsidR="00410224" w:rsidRPr="00410224" w:rsidRDefault="00410224" w:rsidP="00410224">
            <w:pPr>
              <w:spacing w:line="276" w:lineRule="auto"/>
              <w:jc w:val="both"/>
              <w:rPr>
                <w:rFonts w:ascii="Arial Narrow" w:hAnsi="Arial Narrow" w:cs="Times New Roman"/>
                <w:sz w:val="24"/>
                <w:szCs w:val="24"/>
              </w:rPr>
            </w:pPr>
            <w:r w:rsidRPr="00410224">
              <w:rPr>
                <w:rFonts w:ascii="Arial Narrow" w:hAnsi="Arial Narrow" w:cs="Times New Roman"/>
                <w:sz w:val="24"/>
                <w:szCs w:val="24"/>
              </w:rPr>
              <w:t>- Valoración por parte de los turistas por el trato personalizado, cercano y de calidad.</w:t>
            </w:r>
          </w:p>
          <w:p w14:paraId="300995FE" w14:textId="77777777" w:rsidR="00410224" w:rsidRPr="00410224" w:rsidRDefault="00410224" w:rsidP="00410224">
            <w:pPr>
              <w:spacing w:line="276" w:lineRule="auto"/>
              <w:jc w:val="both"/>
              <w:rPr>
                <w:rFonts w:ascii="Arial Narrow" w:hAnsi="Arial Narrow" w:cs="Times New Roman"/>
                <w:sz w:val="24"/>
                <w:szCs w:val="24"/>
              </w:rPr>
            </w:pPr>
            <w:r w:rsidRPr="00410224">
              <w:rPr>
                <w:rFonts w:ascii="Arial Narrow" w:hAnsi="Arial Narrow" w:cs="Times New Roman"/>
                <w:sz w:val="24"/>
                <w:szCs w:val="24"/>
              </w:rPr>
              <w:lastRenderedPageBreak/>
              <w:t>- Interés creciente por la gastronomía local de calidad.</w:t>
            </w:r>
          </w:p>
          <w:p w14:paraId="7ACBEDAA" w14:textId="77777777" w:rsidR="00410224" w:rsidRPr="00410224" w:rsidRDefault="00410224" w:rsidP="00410224">
            <w:pPr>
              <w:spacing w:line="276" w:lineRule="auto"/>
              <w:jc w:val="both"/>
              <w:rPr>
                <w:rFonts w:ascii="Arial Narrow" w:hAnsi="Arial Narrow" w:cs="Times New Roman"/>
                <w:sz w:val="24"/>
                <w:szCs w:val="24"/>
              </w:rPr>
            </w:pPr>
            <w:r w:rsidRPr="00410224">
              <w:rPr>
                <w:rFonts w:ascii="Arial Narrow" w:hAnsi="Arial Narrow" w:cs="Times New Roman"/>
                <w:sz w:val="24"/>
                <w:szCs w:val="24"/>
              </w:rPr>
              <w:t>- Apoyo al turismo sostenible por parte de las entidades Públicas a diversos niveles.</w:t>
            </w:r>
          </w:p>
          <w:p w14:paraId="5F0E1DFF" w14:textId="77777777" w:rsidR="00410224" w:rsidRDefault="00410224" w:rsidP="00572D89">
            <w:pPr>
              <w:spacing w:line="276" w:lineRule="auto"/>
              <w:jc w:val="both"/>
              <w:rPr>
                <w:rFonts w:ascii="Arial Narrow" w:hAnsi="Arial Narrow" w:cs="Times New Roman"/>
                <w:sz w:val="24"/>
                <w:szCs w:val="24"/>
              </w:rPr>
            </w:pPr>
          </w:p>
        </w:tc>
      </w:tr>
      <w:tr w:rsidR="00410224" w:rsidRPr="00410224" w14:paraId="5AC561BD" w14:textId="77777777" w:rsidTr="00410224">
        <w:tc>
          <w:tcPr>
            <w:tcW w:w="6354" w:type="dxa"/>
            <w:shd w:val="clear" w:color="auto" w:fill="0070C0"/>
          </w:tcPr>
          <w:p w14:paraId="41F12280" w14:textId="3F00C9E4" w:rsidR="00410224" w:rsidRPr="00410224" w:rsidRDefault="00410224" w:rsidP="00572D89">
            <w:pPr>
              <w:spacing w:line="276" w:lineRule="auto"/>
              <w:jc w:val="both"/>
              <w:rPr>
                <w:rFonts w:ascii="Arial Narrow" w:hAnsi="Arial Narrow" w:cs="Times New Roman"/>
                <w:b/>
                <w:color w:val="FFFFFF" w:themeColor="background1"/>
                <w:sz w:val="24"/>
                <w:szCs w:val="24"/>
              </w:rPr>
            </w:pPr>
            <w:r w:rsidRPr="00410224">
              <w:rPr>
                <w:rFonts w:ascii="Arial Narrow" w:hAnsi="Arial Narrow" w:cs="Times New Roman"/>
                <w:b/>
                <w:color w:val="FFFFFF" w:themeColor="background1"/>
                <w:sz w:val="24"/>
                <w:szCs w:val="24"/>
              </w:rPr>
              <w:lastRenderedPageBreak/>
              <w:t>FORTALEZAS</w:t>
            </w:r>
          </w:p>
        </w:tc>
      </w:tr>
      <w:tr w:rsidR="00410224" w14:paraId="06DC7386" w14:textId="77777777" w:rsidTr="00410224">
        <w:tc>
          <w:tcPr>
            <w:tcW w:w="6354" w:type="dxa"/>
          </w:tcPr>
          <w:p w14:paraId="2EDDFD7C" w14:textId="77777777" w:rsidR="00410224" w:rsidRDefault="00410224" w:rsidP="00572D89">
            <w:pPr>
              <w:spacing w:line="276" w:lineRule="auto"/>
              <w:jc w:val="both"/>
              <w:rPr>
                <w:rFonts w:ascii="Arial Narrow" w:hAnsi="Arial Narrow" w:cs="Times New Roman"/>
                <w:sz w:val="24"/>
                <w:szCs w:val="24"/>
              </w:rPr>
            </w:pPr>
          </w:p>
          <w:p w14:paraId="268F0B98" w14:textId="77777777" w:rsidR="00410224" w:rsidRPr="00410224" w:rsidRDefault="00410224" w:rsidP="00410224">
            <w:pPr>
              <w:spacing w:line="276" w:lineRule="auto"/>
              <w:jc w:val="both"/>
              <w:rPr>
                <w:rFonts w:ascii="Arial Narrow" w:hAnsi="Arial Narrow" w:cs="Times New Roman"/>
                <w:sz w:val="24"/>
                <w:szCs w:val="24"/>
              </w:rPr>
            </w:pPr>
            <w:r w:rsidRPr="00410224">
              <w:rPr>
                <w:rFonts w:ascii="Arial Narrow" w:hAnsi="Arial Narrow" w:cs="Times New Roman"/>
                <w:sz w:val="24"/>
                <w:szCs w:val="24"/>
              </w:rPr>
              <w:t>- Buen acceso, principalmente en vehículo privado.</w:t>
            </w:r>
          </w:p>
          <w:p w14:paraId="58BC895A" w14:textId="77777777" w:rsidR="00410224" w:rsidRPr="00410224" w:rsidRDefault="00410224" w:rsidP="00410224">
            <w:pPr>
              <w:spacing w:line="276" w:lineRule="auto"/>
              <w:jc w:val="both"/>
              <w:rPr>
                <w:rFonts w:ascii="Arial Narrow" w:hAnsi="Arial Narrow" w:cs="Times New Roman"/>
                <w:sz w:val="24"/>
                <w:szCs w:val="24"/>
              </w:rPr>
            </w:pPr>
            <w:r w:rsidRPr="00410224">
              <w:rPr>
                <w:rFonts w:ascii="Arial Narrow" w:hAnsi="Arial Narrow" w:cs="Times New Roman"/>
                <w:sz w:val="24"/>
                <w:szCs w:val="24"/>
              </w:rPr>
              <w:t>- Fácil acceso a los recursos naturales necesarios para la realización de las actividades.</w:t>
            </w:r>
          </w:p>
          <w:p w14:paraId="53EE384E" w14:textId="77777777" w:rsidR="00410224" w:rsidRPr="00410224" w:rsidRDefault="00410224" w:rsidP="00410224">
            <w:pPr>
              <w:spacing w:line="276" w:lineRule="auto"/>
              <w:jc w:val="both"/>
              <w:rPr>
                <w:rFonts w:ascii="Arial Narrow" w:hAnsi="Arial Narrow" w:cs="Times New Roman"/>
                <w:sz w:val="24"/>
                <w:szCs w:val="24"/>
              </w:rPr>
            </w:pPr>
            <w:r w:rsidRPr="00410224">
              <w:rPr>
                <w:rFonts w:ascii="Arial Narrow" w:hAnsi="Arial Narrow" w:cs="Times New Roman"/>
                <w:sz w:val="24"/>
                <w:szCs w:val="24"/>
              </w:rPr>
              <w:t>- Desarrollo de actividades complementarias por parte de entidades privadas (turismo de aventura, etc.)</w:t>
            </w:r>
          </w:p>
          <w:p w14:paraId="74F2F6C7" w14:textId="77777777" w:rsidR="00410224" w:rsidRPr="00410224" w:rsidRDefault="00410224" w:rsidP="00410224">
            <w:pPr>
              <w:spacing w:line="276" w:lineRule="auto"/>
              <w:jc w:val="both"/>
              <w:rPr>
                <w:rFonts w:ascii="Arial Narrow" w:hAnsi="Arial Narrow" w:cs="Times New Roman"/>
                <w:sz w:val="24"/>
                <w:szCs w:val="24"/>
              </w:rPr>
            </w:pPr>
            <w:r w:rsidRPr="00410224">
              <w:rPr>
                <w:rFonts w:ascii="Arial Narrow" w:hAnsi="Arial Narrow" w:cs="Times New Roman"/>
                <w:sz w:val="24"/>
                <w:szCs w:val="24"/>
              </w:rPr>
              <w:t>- Paisajes atractivos y ricos en biodiversidad.</w:t>
            </w:r>
          </w:p>
          <w:p w14:paraId="1175C2FD" w14:textId="27F22675" w:rsidR="00410224" w:rsidRDefault="00410224" w:rsidP="00410224">
            <w:pPr>
              <w:spacing w:line="276" w:lineRule="auto"/>
              <w:jc w:val="both"/>
              <w:rPr>
                <w:rFonts w:ascii="Arial Narrow" w:hAnsi="Arial Narrow" w:cs="Times New Roman"/>
                <w:sz w:val="24"/>
                <w:szCs w:val="24"/>
              </w:rPr>
            </w:pPr>
            <w:r w:rsidRPr="00410224">
              <w:rPr>
                <w:rFonts w:ascii="Arial Narrow" w:hAnsi="Arial Narrow" w:cs="Times New Roman"/>
                <w:sz w:val="24"/>
                <w:szCs w:val="24"/>
              </w:rPr>
              <w:t>- Gran número de rutas de senderismo.</w:t>
            </w:r>
          </w:p>
          <w:p w14:paraId="62680F0D" w14:textId="77777777" w:rsidR="00410224" w:rsidRDefault="00410224" w:rsidP="00572D89">
            <w:pPr>
              <w:spacing w:line="276" w:lineRule="auto"/>
              <w:jc w:val="both"/>
              <w:rPr>
                <w:rFonts w:ascii="Arial Narrow" w:hAnsi="Arial Narrow" w:cs="Times New Roman"/>
                <w:sz w:val="24"/>
                <w:szCs w:val="24"/>
              </w:rPr>
            </w:pPr>
          </w:p>
          <w:p w14:paraId="6B51B4CF" w14:textId="77777777" w:rsidR="00410224" w:rsidRDefault="00410224" w:rsidP="00572D89">
            <w:pPr>
              <w:spacing w:line="276" w:lineRule="auto"/>
              <w:jc w:val="both"/>
              <w:rPr>
                <w:rFonts w:ascii="Arial Narrow" w:hAnsi="Arial Narrow" w:cs="Times New Roman"/>
                <w:sz w:val="24"/>
                <w:szCs w:val="24"/>
              </w:rPr>
            </w:pPr>
          </w:p>
          <w:p w14:paraId="79532C6E" w14:textId="4D164B40" w:rsidR="00410224" w:rsidRDefault="00410224" w:rsidP="00572D89">
            <w:pPr>
              <w:spacing w:line="276" w:lineRule="auto"/>
              <w:jc w:val="both"/>
              <w:rPr>
                <w:rFonts w:ascii="Arial Narrow" w:hAnsi="Arial Narrow" w:cs="Times New Roman"/>
                <w:sz w:val="24"/>
                <w:szCs w:val="24"/>
              </w:rPr>
            </w:pPr>
          </w:p>
        </w:tc>
      </w:tr>
    </w:tbl>
    <w:p w14:paraId="55F2F2A5" w14:textId="085BFC01" w:rsidR="008F787B" w:rsidRDefault="008F787B" w:rsidP="00572D89">
      <w:pPr>
        <w:spacing w:line="276" w:lineRule="auto"/>
        <w:jc w:val="both"/>
        <w:rPr>
          <w:rFonts w:ascii="Arial Narrow" w:hAnsi="Arial Narrow" w:cs="Times New Roman"/>
          <w:sz w:val="24"/>
          <w:szCs w:val="24"/>
        </w:rPr>
      </w:pPr>
    </w:p>
    <w:p w14:paraId="4BDF683D" w14:textId="128F7198" w:rsidR="00C334E7" w:rsidRDefault="00C334E7" w:rsidP="00572D89">
      <w:pPr>
        <w:spacing w:line="276" w:lineRule="auto"/>
        <w:jc w:val="both"/>
        <w:rPr>
          <w:rFonts w:ascii="Arial Narrow" w:hAnsi="Arial Narrow" w:cs="Times New Roman"/>
          <w:sz w:val="24"/>
          <w:szCs w:val="24"/>
        </w:rPr>
      </w:pPr>
    </w:p>
    <w:p w14:paraId="24058FB7" w14:textId="77777777" w:rsidR="00EB387F" w:rsidRDefault="00EB387F" w:rsidP="00572D89">
      <w:pPr>
        <w:spacing w:line="276" w:lineRule="auto"/>
        <w:jc w:val="both"/>
        <w:rPr>
          <w:rFonts w:ascii="Arial Narrow" w:hAnsi="Arial Narrow" w:cs="Times New Roman"/>
          <w:sz w:val="24"/>
          <w:szCs w:val="24"/>
        </w:rPr>
      </w:pPr>
    </w:p>
    <w:tbl>
      <w:tblPr>
        <w:tblStyle w:val="Tablaconcuadrcula"/>
        <w:tblW w:w="6458" w:type="dxa"/>
        <w:tblLook w:val="04A0" w:firstRow="1" w:lastRow="0" w:firstColumn="1" w:lastColumn="0" w:noHBand="0" w:noVBand="1"/>
      </w:tblPr>
      <w:tblGrid>
        <w:gridCol w:w="6458"/>
      </w:tblGrid>
      <w:tr w:rsidR="00410224" w:rsidRPr="00410224" w14:paraId="01895AB8" w14:textId="77777777" w:rsidTr="008F787B">
        <w:trPr>
          <w:trHeight w:val="324"/>
        </w:trPr>
        <w:tc>
          <w:tcPr>
            <w:tcW w:w="6458" w:type="dxa"/>
            <w:shd w:val="clear" w:color="auto" w:fill="C00000"/>
          </w:tcPr>
          <w:p w14:paraId="7AE36AE9" w14:textId="520A6C09" w:rsidR="00410224" w:rsidRPr="00410224" w:rsidRDefault="00410224" w:rsidP="003914C4">
            <w:pPr>
              <w:spacing w:line="276" w:lineRule="auto"/>
              <w:jc w:val="both"/>
              <w:rPr>
                <w:rFonts w:ascii="Arial Narrow" w:hAnsi="Arial Narrow" w:cs="Times New Roman"/>
                <w:b/>
                <w:sz w:val="24"/>
                <w:szCs w:val="24"/>
              </w:rPr>
            </w:pPr>
            <w:r w:rsidRPr="00410224">
              <w:rPr>
                <w:rFonts w:ascii="Arial Narrow" w:hAnsi="Arial Narrow" w:cs="Times New Roman"/>
                <w:b/>
                <w:sz w:val="24"/>
                <w:szCs w:val="24"/>
              </w:rPr>
              <w:t>AMENAZAS</w:t>
            </w:r>
          </w:p>
        </w:tc>
      </w:tr>
      <w:tr w:rsidR="00410224" w14:paraId="4724B335" w14:textId="77777777" w:rsidTr="008F787B">
        <w:trPr>
          <w:trHeight w:val="3007"/>
        </w:trPr>
        <w:tc>
          <w:tcPr>
            <w:tcW w:w="6458" w:type="dxa"/>
          </w:tcPr>
          <w:p w14:paraId="7059B3BF" w14:textId="77777777" w:rsidR="00410224" w:rsidRPr="00410224" w:rsidRDefault="00410224" w:rsidP="00410224">
            <w:pPr>
              <w:spacing w:line="276" w:lineRule="auto"/>
              <w:jc w:val="both"/>
              <w:rPr>
                <w:rFonts w:ascii="Arial Narrow" w:hAnsi="Arial Narrow" w:cs="Times New Roman"/>
                <w:sz w:val="24"/>
                <w:szCs w:val="24"/>
              </w:rPr>
            </w:pPr>
            <w:r w:rsidRPr="00410224">
              <w:rPr>
                <w:rFonts w:ascii="Arial Narrow" w:hAnsi="Arial Narrow" w:cs="Times New Roman"/>
                <w:sz w:val="24"/>
                <w:szCs w:val="24"/>
              </w:rPr>
              <w:t xml:space="preserve">- Crisis económica e inflación. </w:t>
            </w:r>
          </w:p>
          <w:p w14:paraId="3C51A5EA" w14:textId="77777777" w:rsidR="00410224" w:rsidRPr="00410224" w:rsidRDefault="00410224" w:rsidP="00410224">
            <w:pPr>
              <w:spacing w:line="276" w:lineRule="auto"/>
              <w:jc w:val="both"/>
              <w:rPr>
                <w:rFonts w:ascii="Arial Narrow" w:hAnsi="Arial Narrow" w:cs="Times New Roman"/>
                <w:sz w:val="24"/>
                <w:szCs w:val="24"/>
              </w:rPr>
            </w:pPr>
            <w:r w:rsidRPr="00410224">
              <w:rPr>
                <w:rFonts w:ascii="Arial Narrow" w:hAnsi="Arial Narrow" w:cs="Times New Roman"/>
                <w:sz w:val="24"/>
                <w:szCs w:val="24"/>
              </w:rPr>
              <w:t>-Incremento de los costes del transporte turístico y de la climatización de los alojamientos.</w:t>
            </w:r>
          </w:p>
          <w:p w14:paraId="2356E1D8" w14:textId="77777777" w:rsidR="00410224" w:rsidRPr="00410224" w:rsidRDefault="00410224" w:rsidP="00410224">
            <w:pPr>
              <w:spacing w:line="276" w:lineRule="auto"/>
              <w:jc w:val="both"/>
              <w:rPr>
                <w:rFonts w:ascii="Arial Narrow" w:hAnsi="Arial Narrow" w:cs="Times New Roman"/>
                <w:sz w:val="24"/>
                <w:szCs w:val="24"/>
              </w:rPr>
            </w:pPr>
            <w:r w:rsidRPr="00410224">
              <w:rPr>
                <w:rFonts w:ascii="Arial Narrow" w:hAnsi="Arial Narrow" w:cs="Times New Roman"/>
                <w:sz w:val="24"/>
                <w:szCs w:val="24"/>
              </w:rPr>
              <w:t>- Despoblación en el medio rural y reducción de servicios.</w:t>
            </w:r>
          </w:p>
          <w:p w14:paraId="5722DB28" w14:textId="77777777" w:rsidR="00410224" w:rsidRPr="00410224" w:rsidRDefault="00410224" w:rsidP="00410224">
            <w:pPr>
              <w:spacing w:line="276" w:lineRule="auto"/>
              <w:jc w:val="both"/>
              <w:rPr>
                <w:rFonts w:ascii="Arial Narrow" w:hAnsi="Arial Narrow" w:cs="Times New Roman"/>
                <w:sz w:val="24"/>
                <w:szCs w:val="24"/>
              </w:rPr>
            </w:pPr>
            <w:r w:rsidRPr="00410224">
              <w:rPr>
                <w:rFonts w:ascii="Arial Narrow" w:hAnsi="Arial Narrow" w:cs="Times New Roman"/>
                <w:sz w:val="24"/>
                <w:szCs w:val="24"/>
              </w:rPr>
              <w:t>- Importante competencia de otros municipios de la Comunitat Valenciana especializados en turismo rural.</w:t>
            </w:r>
          </w:p>
          <w:p w14:paraId="37F71D91" w14:textId="5E36426E" w:rsidR="008F787B" w:rsidRDefault="00410224" w:rsidP="00410224">
            <w:pPr>
              <w:spacing w:line="276" w:lineRule="auto"/>
              <w:jc w:val="both"/>
              <w:rPr>
                <w:rFonts w:ascii="Arial Narrow" w:hAnsi="Arial Narrow" w:cs="Times New Roman"/>
                <w:sz w:val="24"/>
                <w:szCs w:val="24"/>
              </w:rPr>
            </w:pPr>
            <w:r w:rsidRPr="00410224">
              <w:rPr>
                <w:rFonts w:ascii="Arial Narrow" w:hAnsi="Arial Narrow" w:cs="Times New Roman"/>
                <w:sz w:val="24"/>
                <w:szCs w:val="24"/>
              </w:rPr>
              <w:t>- Demanda muy estacional.</w:t>
            </w:r>
          </w:p>
          <w:p w14:paraId="290506A5" w14:textId="30D53216" w:rsidR="008F787B" w:rsidRDefault="00D651B2" w:rsidP="00410224">
            <w:pPr>
              <w:spacing w:line="276" w:lineRule="auto"/>
              <w:jc w:val="both"/>
              <w:rPr>
                <w:rFonts w:ascii="Arial Narrow" w:hAnsi="Arial Narrow" w:cs="Times New Roman"/>
                <w:sz w:val="24"/>
                <w:szCs w:val="24"/>
              </w:rPr>
            </w:pPr>
            <w:r>
              <w:rPr>
                <w:rFonts w:ascii="Arial Narrow" w:hAnsi="Arial Narrow" w:cs="Times New Roman"/>
                <w:sz w:val="24"/>
                <w:szCs w:val="24"/>
              </w:rPr>
              <w:t>-Insuficiente infraestructura y medios públicos de acceso al destino</w:t>
            </w:r>
          </w:p>
          <w:p w14:paraId="1C781E07" w14:textId="172D17CF" w:rsidR="008F787B" w:rsidRDefault="008F787B" w:rsidP="00410224">
            <w:pPr>
              <w:spacing w:line="276" w:lineRule="auto"/>
              <w:jc w:val="both"/>
              <w:rPr>
                <w:rFonts w:ascii="Arial Narrow" w:hAnsi="Arial Narrow" w:cs="Times New Roman"/>
                <w:sz w:val="24"/>
                <w:szCs w:val="24"/>
              </w:rPr>
            </w:pPr>
          </w:p>
        </w:tc>
      </w:tr>
      <w:tr w:rsidR="00410224" w14:paraId="0750648F" w14:textId="77777777" w:rsidTr="008F787B">
        <w:trPr>
          <w:trHeight w:val="308"/>
        </w:trPr>
        <w:tc>
          <w:tcPr>
            <w:tcW w:w="6458" w:type="dxa"/>
            <w:shd w:val="clear" w:color="auto" w:fill="C00000"/>
          </w:tcPr>
          <w:p w14:paraId="65FBC8BA" w14:textId="2F078C54" w:rsidR="00410224" w:rsidRPr="00410224" w:rsidRDefault="00410224" w:rsidP="003914C4">
            <w:pPr>
              <w:spacing w:line="276" w:lineRule="auto"/>
              <w:jc w:val="both"/>
              <w:rPr>
                <w:rFonts w:ascii="Arial Narrow" w:hAnsi="Arial Narrow" w:cs="Times New Roman"/>
                <w:b/>
                <w:sz w:val="24"/>
                <w:szCs w:val="24"/>
              </w:rPr>
            </w:pPr>
            <w:r>
              <w:rPr>
                <w:rFonts w:ascii="Arial Narrow" w:hAnsi="Arial Narrow" w:cs="Times New Roman"/>
                <w:b/>
                <w:sz w:val="24"/>
                <w:szCs w:val="24"/>
              </w:rPr>
              <w:t>DEBILIDADES</w:t>
            </w:r>
          </w:p>
        </w:tc>
      </w:tr>
      <w:tr w:rsidR="00410224" w14:paraId="7CD68428" w14:textId="77777777" w:rsidTr="008F787B">
        <w:trPr>
          <w:trHeight w:val="3259"/>
        </w:trPr>
        <w:tc>
          <w:tcPr>
            <w:tcW w:w="6458" w:type="dxa"/>
          </w:tcPr>
          <w:p w14:paraId="322E8563" w14:textId="77777777" w:rsidR="00410224" w:rsidRDefault="00410224" w:rsidP="003914C4">
            <w:pPr>
              <w:spacing w:line="276" w:lineRule="auto"/>
              <w:jc w:val="both"/>
              <w:rPr>
                <w:rFonts w:ascii="Arial Narrow" w:hAnsi="Arial Narrow" w:cs="Times New Roman"/>
                <w:sz w:val="24"/>
                <w:szCs w:val="24"/>
              </w:rPr>
            </w:pPr>
          </w:p>
          <w:p w14:paraId="4F988B3E" w14:textId="77777777" w:rsidR="00410224" w:rsidRPr="00410224" w:rsidRDefault="00410224" w:rsidP="00410224">
            <w:pPr>
              <w:spacing w:line="276" w:lineRule="auto"/>
              <w:jc w:val="both"/>
              <w:rPr>
                <w:rFonts w:ascii="Arial Narrow" w:hAnsi="Arial Narrow" w:cs="Times New Roman"/>
                <w:sz w:val="24"/>
                <w:szCs w:val="24"/>
              </w:rPr>
            </w:pPr>
            <w:r w:rsidRPr="00410224">
              <w:rPr>
                <w:rFonts w:ascii="Arial Narrow" w:hAnsi="Arial Narrow" w:cs="Times New Roman"/>
                <w:sz w:val="24"/>
                <w:szCs w:val="24"/>
              </w:rPr>
              <w:t>- Necesidad de inversión pública para mejorar la identificación protección y promoción de los recursos turísticos de primer orden.</w:t>
            </w:r>
          </w:p>
          <w:p w14:paraId="2A22B80B" w14:textId="77777777" w:rsidR="00410224" w:rsidRPr="00410224" w:rsidRDefault="00410224" w:rsidP="00410224">
            <w:pPr>
              <w:spacing w:line="276" w:lineRule="auto"/>
              <w:jc w:val="both"/>
              <w:rPr>
                <w:rFonts w:ascii="Arial Narrow" w:hAnsi="Arial Narrow" w:cs="Times New Roman"/>
                <w:sz w:val="24"/>
                <w:szCs w:val="24"/>
              </w:rPr>
            </w:pPr>
            <w:r w:rsidRPr="00410224">
              <w:rPr>
                <w:rFonts w:ascii="Arial Narrow" w:hAnsi="Arial Narrow" w:cs="Times New Roman"/>
                <w:sz w:val="24"/>
                <w:szCs w:val="24"/>
              </w:rPr>
              <w:t>-Baja imagen de destino turístico de la comarca, en comparación a otras comarcas líderes en la Comunitat Valenciana en este tipo de turismo.</w:t>
            </w:r>
          </w:p>
          <w:p w14:paraId="10FB54C4" w14:textId="77777777" w:rsidR="00410224" w:rsidRPr="00410224" w:rsidRDefault="00410224" w:rsidP="00410224">
            <w:pPr>
              <w:spacing w:line="276" w:lineRule="auto"/>
              <w:jc w:val="both"/>
              <w:rPr>
                <w:rFonts w:ascii="Arial Narrow" w:hAnsi="Arial Narrow" w:cs="Times New Roman"/>
                <w:sz w:val="24"/>
                <w:szCs w:val="24"/>
              </w:rPr>
            </w:pPr>
            <w:r w:rsidRPr="00410224">
              <w:rPr>
                <w:rFonts w:ascii="Arial Narrow" w:hAnsi="Arial Narrow" w:cs="Times New Roman"/>
                <w:sz w:val="24"/>
                <w:szCs w:val="24"/>
              </w:rPr>
              <w:t>- Escaso número de plazas de alojamiento turístico, y reducido número de restaurantes y de baja calidad.</w:t>
            </w:r>
          </w:p>
          <w:p w14:paraId="14EFA3B8" w14:textId="696573B8" w:rsidR="00410224" w:rsidRDefault="00410224" w:rsidP="00410224">
            <w:pPr>
              <w:spacing w:line="276" w:lineRule="auto"/>
              <w:jc w:val="both"/>
              <w:rPr>
                <w:rFonts w:ascii="Arial Narrow" w:hAnsi="Arial Narrow" w:cs="Times New Roman"/>
                <w:sz w:val="24"/>
                <w:szCs w:val="24"/>
              </w:rPr>
            </w:pPr>
            <w:r w:rsidRPr="00410224">
              <w:rPr>
                <w:rFonts w:ascii="Arial Narrow" w:hAnsi="Arial Narrow" w:cs="Times New Roman"/>
                <w:sz w:val="24"/>
                <w:szCs w:val="24"/>
              </w:rPr>
              <w:t>- Baja percepción de calidad de las instalaciones turísticas.</w:t>
            </w:r>
          </w:p>
          <w:p w14:paraId="164D9B75" w14:textId="075D8FC9" w:rsidR="008F787B" w:rsidRDefault="00D651B2" w:rsidP="003914C4">
            <w:pPr>
              <w:spacing w:line="276" w:lineRule="auto"/>
              <w:jc w:val="both"/>
              <w:rPr>
                <w:rFonts w:ascii="Arial Narrow" w:hAnsi="Arial Narrow" w:cs="Times New Roman"/>
                <w:sz w:val="24"/>
                <w:szCs w:val="24"/>
              </w:rPr>
            </w:pPr>
            <w:r>
              <w:rPr>
                <w:rFonts w:ascii="Arial Narrow" w:hAnsi="Arial Narrow" w:cs="Times New Roman"/>
                <w:sz w:val="24"/>
                <w:szCs w:val="24"/>
              </w:rPr>
              <w:t>-Baja disponibilidad de infraestructuras telemáticas.</w:t>
            </w:r>
          </w:p>
          <w:p w14:paraId="66A68156" w14:textId="77777777" w:rsidR="008F787B" w:rsidRDefault="008F787B" w:rsidP="003914C4">
            <w:pPr>
              <w:spacing w:line="276" w:lineRule="auto"/>
              <w:jc w:val="both"/>
              <w:rPr>
                <w:rFonts w:ascii="Arial Narrow" w:hAnsi="Arial Narrow" w:cs="Times New Roman"/>
                <w:sz w:val="24"/>
                <w:szCs w:val="24"/>
              </w:rPr>
            </w:pPr>
          </w:p>
          <w:p w14:paraId="7B86C8E9" w14:textId="3A5193F9" w:rsidR="008F787B" w:rsidRDefault="008F787B" w:rsidP="003914C4">
            <w:pPr>
              <w:spacing w:line="276" w:lineRule="auto"/>
              <w:jc w:val="both"/>
              <w:rPr>
                <w:rFonts w:ascii="Arial Narrow" w:hAnsi="Arial Narrow" w:cs="Times New Roman"/>
                <w:sz w:val="24"/>
                <w:szCs w:val="24"/>
              </w:rPr>
            </w:pPr>
          </w:p>
        </w:tc>
      </w:tr>
    </w:tbl>
    <w:p w14:paraId="7B4DF917" w14:textId="6329A137" w:rsidR="00410224" w:rsidRDefault="00410224" w:rsidP="00572D89">
      <w:pPr>
        <w:spacing w:line="276" w:lineRule="auto"/>
        <w:jc w:val="both"/>
        <w:rPr>
          <w:rFonts w:ascii="Arial Narrow" w:hAnsi="Arial Narrow" w:cs="Times New Roman"/>
          <w:sz w:val="24"/>
          <w:szCs w:val="24"/>
        </w:rPr>
      </w:pPr>
    </w:p>
    <w:p w14:paraId="4F1A99EA" w14:textId="4A8F852B" w:rsidR="00EB387F" w:rsidRDefault="00EB387F" w:rsidP="00572D89">
      <w:pPr>
        <w:spacing w:line="276" w:lineRule="auto"/>
        <w:jc w:val="both"/>
        <w:rPr>
          <w:rFonts w:ascii="Arial Narrow" w:hAnsi="Arial Narrow" w:cs="Times New Roman"/>
          <w:sz w:val="24"/>
          <w:szCs w:val="24"/>
        </w:rPr>
      </w:pPr>
    </w:p>
    <w:p w14:paraId="775E9438" w14:textId="7C4BD9FF" w:rsidR="003A1B76" w:rsidRPr="007021AB" w:rsidRDefault="00A25B60" w:rsidP="003A1B76">
      <w:pPr>
        <w:spacing w:line="276" w:lineRule="auto"/>
        <w:jc w:val="both"/>
        <w:rPr>
          <w:rFonts w:ascii="Arial Narrow" w:hAnsi="Arial Narrow" w:cs="Times New Roman"/>
          <w:b/>
          <w:color w:val="C00000"/>
          <w:sz w:val="24"/>
          <w:szCs w:val="24"/>
        </w:rPr>
      </w:pPr>
      <w:r>
        <w:rPr>
          <w:rFonts w:ascii="Arial Narrow" w:hAnsi="Arial Narrow" w:cs="Times New Roman"/>
          <w:b/>
          <w:color w:val="C00000"/>
          <w:sz w:val="24"/>
          <w:szCs w:val="24"/>
        </w:rPr>
        <w:t>IV</w:t>
      </w:r>
      <w:r w:rsidR="003A1B76" w:rsidRPr="007021AB">
        <w:rPr>
          <w:rFonts w:ascii="Arial Narrow" w:hAnsi="Arial Narrow" w:cs="Times New Roman"/>
          <w:b/>
          <w:color w:val="C00000"/>
          <w:sz w:val="24"/>
          <w:szCs w:val="24"/>
        </w:rPr>
        <w:t>. OBJETIVOS ESTRATÉGICOS</w:t>
      </w:r>
    </w:p>
    <w:p w14:paraId="43FB5459" w14:textId="2B935AE2" w:rsidR="00B7672B" w:rsidRDefault="00B7672B" w:rsidP="00B7672B">
      <w:pPr>
        <w:spacing w:line="276" w:lineRule="auto"/>
        <w:jc w:val="both"/>
        <w:rPr>
          <w:rFonts w:ascii="Arial Narrow" w:hAnsi="Arial Narrow" w:cs="Times New Roman"/>
          <w:sz w:val="24"/>
          <w:szCs w:val="24"/>
        </w:rPr>
      </w:pPr>
      <w:r>
        <w:rPr>
          <w:rFonts w:ascii="Arial Narrow" w:hAnsi="Arial Narrow" w:cs="Times New Roman"/>
          <w:sz w:val="24"/>
          <w:szCs w:val="24"/>
        </w:rPr>
        <w:lastRenderedPageBreak/>
        <w:t>Tomado como referencia el diagnóstico y análisis realizado, se trata, ahora, de identificar los objetivos estratégicos que deben guiar la hoja de ruta en la que consiste el plan y que se concretarán en los programas operativos que se exponen en el siguiente punto. No se debe olvidar que, para la satisfacción de esta hoja de ruta, será necesaria la implicación de todos los agentes, públicos y privados, presentes en el municipio, así como de toda la colaboración interadministrativa.</w:t>
      </w:r>
    </w:p>
    <w:p w14:paraId="5EB7694D" w14:textId="6440B167" w:rsidR="003A1B76" w:rsidRDefault="00B7672B" w:rsidP="003A1B76">
      <w:pPr>
        <w:spacing w:line="276" w:lineRule="auto"/>
        <w:jc w:val="both"/>
        <w:rPr>
          <w:rFonts w:ascii="Arial Narrow" w:hAnsi="Arial Narrow" w:cs="Times New Roman"/>
          <w:sz w:val="24"/>
          <w:szCs w:val="24"/>
        </w:rPr>
      </w:pPr>
      <w:r>
        <w:rPr>
          <w:rFonts w:ascii="Arial Narrow" w:hAnsi="Arial Narrow" w:cs="Times New Roman"/>
          <w:sz w:val="24"/>
          <w:szCs w:val="24"/>
        </w:rPr>
        <w:t>Pues bien, t</w:t>
      </w:r>
      <w:r w:rsidR="00CC0CE4">
        <w:rPr>
          <w:rFonts w:ascii="Arial Narrow" w:hAnsi="Arial Narrow" w:cs="Times New Roman"/>
          <w:sz w:val="24"/>
          <w:szCs w:val="24"/>
        </w:rPr>
        <w:t xml:space="preserve">al y como señala el preámbulo del </w:t>
      </w:r>
      <w:r w:rsidR="00CC0CE4" w:rsidRPr="00CC0CE4">
        <w:rPr>
          <w:rFonts w:ascii="Arial Narrow" w:hAnsi="Arial Narrow" w:cs="Times New Roman"/>
          <w:sz w:val="24"/>
          <w:szCs w:val="24"/>
        </w:rPr>
        <w:t>D</w:t>
      </w:r>
      <w:r w:rsidR="00CC0CE4">
        <w:rPr>
          <w:rFonts w:ascii="Arial Narrow" w:hAnsi="Arial Narrow" w:cs="Times New Roman"/>
          <w:sz w:val="24"/>
          <w:szCs w:val="24"/>
        </w:rPr>
        <w:t>ecreto</w:t>
      </w:r>
      <w:r w:rsidR="00CC0CE4" w:rsidRPr="00CC0CE4">
        <w:rPr>
          <w:rFonts w:ascii="Arial Narrow" w:hAnsi="Arial Narrow" w:cs="Times New Roman"/>
          <w:sz w:val="24"/>
          <w:szCs w:val="24"/>
        </w:rPr>
        <w:t xml:space="preserve"> 5/2020, de 10 de enero, del Consell, de regulación del estatuto del municipio turístico de la Comunitat Valenciana</w:t>
      </w:r>
      <w:r w:rsidR="00CC0CE4">
        <w:rPr>
          <w:rFonts w:ascii="Arial Narrow" w:hAnsi="Arial Narrow" w:cs="Times New Roman"/>
          <w:sz w:val="24"/>
          <w:szCs w:val="24"/>
        </w:rPr>
        <w:t>, l</w:t>
      </w:r>
      <w:r w:rsidR="00CC0CE4" w:rsidRPr="00CC0CE4">
        <w:rPr>
          <w:rFonts w:ascii="Arial Narrow" w:hAnsi="Arial Narrow" w:cs="Times New Roman"/>
          <w:sz w:val="24"/>
          <w:szCs w:val="24"/>
        </w:rPr>
        <w:t>a Ley 15/2018, de 7 de junio, de la Generalitat, de turismo, ocio y hospitalidad de la Comunitat Valenciana</w:t>
      </w:r>
      <w:r w:rsidR="00CC0CE4">
        <w:rPr>
          <w:rFonts w:ascii="Arial Narrow" w:hAnsi="Arial Narrow" w:cs="Times New Roman"/>
          <w:sz w:val="24"/>
          <w:szCs w:val="24"/>
        </w:rPr>
        <w:t>,</w:t>
      </w:r>
      <w:r w:rsidR="00CC0CE4" w:rsidRPr="00CC0CE4">
        <w:rPr>
          <w:rFonts w:ascii="Arial Narrow" w:hAnsi="Arial Narrow" w:cs="Times New Roman"/>
          <w:sz w:val="24"/>
          <w:szCs w:val="24"/>
        </w:rPr>
        <w:t xml:space="preserve"> es una norma innovadora que garantiza la sostenibilidad, la calidad y la competitividad del modelo turístico, superando el estricto concepto de sector turístico y fortaleciendo con ello la denominada economía turística, entendida como las repercusiones de esta actividad sobre el conjunto de transversalidades tanto de orden social como cultural, institucional, territorial y medioambiental.</w:t>
      </w:r>
    </w:p>
    <w:p w14:paraId="71FA046D" w14:textId="58B93678" w:rsidR="002E5624" w:rsidRDefault="00CC0CE4" w:rsidP="003A1B76">
      <w:pPr>
        <w:spacing w:line="276" w:lineRule="auto"/>
        <w:jc w:val="both"/>
        <w:rPr>
          <w:rFonts w:ascii="Arial Narrow" w:hAnsi="Arial Narrow" w:cs="Times New Roman"/>
          <w:sz w:val="24"/>
          <w:szCs w:val="24"/>
        </w:rPr>
      </w:pPr>
      <w:r>
        <w:rPr>
          <w:rFonts w:ascii="Arial Narrow" w:hAnsi="Arial Narrow" w:cs="Times New Roman"/>
          <w:sz w:val="24"/>
          <w:szCs w:val="24"/>
        </w:rPr>
        <w:t xml:space="preserve">Dentro, por tanto, de este marco, </w:t>
      </w:r>
      <w:r w:rsidR="002E5624">
        <w:rPr>
          <w:rFonts w:ascii="Arial Narrow" w:hAnsi="Arial Narrow" w:cs="Times New Roman"/>
          <w:sz w:val="24"/>
          <w:szCs w:val="24"/>
        </w:rPr>
        <w:t>puede señalarse un</w:t>
      </w:r>
      <w:r>
        <w:rPr>
          <w:rFonts w:ascii="Arial Narrow" w:hAnsi="Arial Narrow" w:cs="Times New Roman"/>
          <w:sz w:val="24"/>
          <w:szCs w:val="24"/>
        </w:rPr>
        <w:t xml:space="preserve"> </w:t>
      </w:r>
      <w:r w:rsidRPr="002E5624">
        <w:rPr>
          <w:rFonts w:ascii="Arial Narrow" w:hAnsi="Arial Narrow" w:cs="Times New Roman"/>
          <w:b/>
          <w:sz w:val="24"/>
          <w:szCs w:val="24"/>
          <w:u w:val="single"/>
        </w:rPr>
        <w:t xml:space="preserve">objetivo estratégico general </w:t>
      </w:r>
      <w:r>
        <w:rPr>
          <w:rFonts w:ascii="Arial Narrow" w:hAnsi="Arial Narrow" w:cs="Times New Roman"/>
          <w:sz w:val="24"/>
          <w:szCs w:val="24"/>
        </w:rPr>
        <w:t>de</w:t>
      </w:r>
      <w:r w:rsidR="002E5624">
        <w:rPr>
          <w:rFonts w:ascii="Arial Narrow" w:hAnsi="Arial Narrow" w:cs="Times New Roman"/>
          <w:sz w:val="24"/>
          <w:szCs w:val="24"/>
        </w:rPr>
        <w:t xml:space="preserve">l plan:  </w:t>
      </w:r>
    </w:p>
    <w:p w14:paraId="6965C770" w14:textId="44D22962" w:rsidR="002E5624" w:rsidRDefault="002E5624" w:rsidP="003A1B76">
      <w:pPr>
        <w:spacing w:line="276" w:lineRule="auto"/>
        <w:jc w:val="both"/>
        <w:rPr>
          <w:rFonts w:ascii="Arial Narrow" w:hAnsi="Arial Narrow" w:cs="Times New Roman"/>
          <w:sz w:val="24"/>
          <w:szCs w:val="24"/>
        </w:rPr>
      </w:pPr>
      <w:r>
        <w:rPr>
          <w:rFonts w:ascii="Arial Narrow" w:hAnsi="Arial Narrow" w:cs="Times New Roman"/>
          <w:sz w:val="24"/>
          <w:szCs w:val="24"/>
        </w:rPr>
        <w:t>“C</w:t>
      </w:r>
      <w:r w:rsidR="00CC0CE4">
        <w:rPr>
          <w:rFonts w:ascii="Arial Narrow" w:hAnsi="Arial Narrow" w:cs="Times New Roman"/>
          <w:sz w:val="24"/>
          <w:szCs w:val="24"/>
        </w:rPr>
        <w:t xml:space="preserve">onsolidar un modelo turístico sostenible, inclusivo, inteligente y de calidad, que </w:t>
      </w:r>
      <w:r>
        <w:rPr>
          <w:rFonts w:ascii="Arial Narrow" w:hAnsi="Arial Narrow" w:cs="Times New Roman"/>
          <w:sz w:val="24"/>
          <w:szCs w:val="24"/>
        </w:rPr>
        <w:t>conduzca a un incremento de la competitividad turística municipal y a un aumento de la cantidad y calidad del empleo turístico, en definitiva, a una mejora significativa de la economía turística del municipio, articulando debidamente todos sus factores y la necesaria colaboración público-privada”</w:t>
      </w:r>
    </w:p>
    <w:p w14:paraId="358966C6" w14:textId="3FE27031" w:rsidR="00CC0CE4" w:rsidRDefault="002E5624" w:rsidP="003A1B76">
      <w:pPr>
        <w:spacing w:line="276" w:lineRule="auto"/>
        <w:jc w:val="both"/>
        <w:rPr>
          <w:rFonts w:ascii="Arial Narrow" w:hAnsi="Arial Narrow" w:cs="Times New Roman"/>
          <w:sz w:val="24"/>
          <w:szCs w:val="24"/>
        </w:rPr>
      </w:pPr>
      <w:r>
        <w:rPr>
          <w:rFonts w:ascii="Arial Narrow" w:hAnsi="Arial Narrow" w:cs="Times New Roman"/>
          <w:sz w:val="24"/>
          <w:szCs w:val="24"/>
        </w:rPr>
        <w:t>Ello es, si cabe, más necesario después de la crisis sanitaria que hemos padecido y de la actual crisis energética y climática. Se persigue, por ello, una ineludible reactivación y reposicionamiento del turismo a través de un plan que pretende impulsar un nuevo modelo de turismo.</w:t>
      </w:r>
    </w:p>
    <w:p w14:paraId="5ED411DF" w14:textId="328E23DE" w:rsidR="004E7806" w:rsidRDefault="004E7806" w:rsidP="004E7806">
      <w:pPr>
        <w:spacing w:line="276" w:lineRule="auto"/>
        <w:jc w:val="both"/>
        <w:rPr>
          <w:rFonts w:ascii="Arial Narrow" w:hAnsi="Arial Narrow" w:cs="Times New Roman"/>
          <w:sz w:val="24"/>
          <w:szCs w:val="24"/>
        </w:rPr>
      </w:pPr>
      <w:r w:rsidRPr="004E7806">
        <w:rPr>
          <w:rFonts w:ascii="Arial Narrow" w:hAnsi="Arial Narrow" w:cs="Times New Roman"/>
          <w:sz w:val="24"/>
          <w:szCs w:val="24"/>
        </w:rPr>
        <w:t>La consecución de este objetivo genérico deberá llevarse a cabo partiendo del</w:t>
      </w:r>
      <w:r>
        <w:rPr>
          <w:rFonts w:ascii="Arial Narrow" w:hAnsi="Arial Narrow" w:cs="Times New Roman"/>
          <w:sz w:val="24"/>
          <w:szCs w:val="24"/>
        </w:rPr>
        <w:t xml:space="preserve"> </w:t>
      </w:r>
      <w:r w:rsidRPr="004E7806">
        <w:rPr>
          <w:rFonts w:ascii="Arial Narrow" w:hAnsi="Arial Narrow" w:cs="Times New Roman"/>
          <w:sz w:val="24"/>
          <w:szCs w:val="24"/>
        </w:rPr>
        <w:t xml:space="preserve">planteamiento de una serie de objetivos </w:t>
      </w:r>
      <w:r>
        <w:rPr>
          <w:rFonts w:ascii="Arial Narrow" w:hAnsi="Arial Narrow" w:cs="Times New Roman"/>
          <w:sz w:val="24"/>
          <w:szCs w:val="24"/>
        </w:rPr>
        <w:t>estratégicos concretos que, a través de los correspondientes programas operativos, permitirán</w:t>
      </w:r>
      <w:r w:rsidRPr="004E7806">
        <w:rPr>
          <w:rFonts w:ascii="Arial Narrow" w:hAnsi="Arial Narrow" w:cs="Times New Roman"/>
          <w:sz w:val="24"/>
          <w:szCs w:val="24"/>
        </w:rPr>
        <w:t xml:space="preserve"> la puesta en marcha del Plan. </w:t>
      </w:r>
      <w:r>
        <w:rPr>
          <w:rFonts w:ascii="Arial Narrow" w:hAnsi="Arial Narrow" w:cs="Times New Roman"/>
          <w:sz w:val="24"/>
          <w:szCs w:val="24"/>
        </w:rPr>
        <w:t xml:space="preserve">Estos </w:t>
      </w:r>
      <w:r w:rsidRPr="004E7806">
        <w:rPr>
          <w:rFonts w:ascii="Arial Narrow" w:hAnsi="Arial Narrow" w:cs="Times New Roman"/>
          <w:b/>
          <w:sz w:val="24"/>
          <w:szCs w:val="24"/>
          <w:u w:val="single"/>
        </w:rPr>
        <w:t>objetivos</w:t>
      </w:r>
      <w:r w:rsidR="00E00946">
        <w:rPr>
          <w:rFonts w:ascii="Arial Narrow" w:hAnsi="Arial Narrow" w:cs="Times New Roman"/>
          <w:b/>
          <w:sz w:val="24"/>
          <w:szCs w:val="24"/>
          <w:u w:val="single"/>
        </w:rPr>
        <w:t xml:space="preserve"> estratégicos</w:t>
      </w:r>
      <w:r w:rsidRPr="004E7806">
        <w:rPr>
          <w:rFonts w:ascii="Arial Narrow" w:hAnsi="Arial Narrow" w:cs="Times New Roman"/>
          <w:b/>
          <w:sz w:val="24"/>
          <w:szCs w:val="24"/>
          <w:u w:val="single"/>
        </w:rPr>
        <w:t xml:space="preserve"> </w:t>
      </w:r>
      <w:r>
        <w:rPr>
          <w:rFonts w:ascii="Arial Narrow" w:hAnsi="Arial Narrow" w:cs="Times New Roman"/>
          <w:sz w:val="24"/>
          <w:szCs w:val="24"/>
        </w:rPr>
        <w:t>son:</w:t>
      </w:r>
    </w:p>
    <w:p w14:paraId="6B57E0A0" w14:textId="0F3AC0C2" w:rsidR="001C48A2" w:rsidRDefault="008F787B" w:rsidP="008F787B">
      <w:pPr>
        <w:pStyle w:val="Prrafodelista"/>
        <w:numPr>
          <w:ilvl w:val="0"/>
          <w:numId w:val="29"/>
        </w:numPr>
        <w:spacing w:line="276" w:lineRule="auto"/>
        <w:jc w:val="both"/>
        <w:rPr>
          <w:rFonts w:ascii="Arial Narrow" w:hAnsi="Arial Narrow" w:cs="Times New Roman"/>
          <w:sz w:val="24"/>
          <w:szCs w:val="24"/>
        </w:rPr>
      </w:pPr>
      <w:r w:rsidRPr="008F787B">
        <w:rPr>
          <w:rFonts w:ascii="Arial Narrow" w:hAnsi="Arial Narrow" w:cs="Times New Roman"/>
          <w:sz w:val="24"/>
          <w:szCs w:val="24"/>
        </w:rPr>
        <w:t xml:space="preserve">Fortalecer las capacidades </w:t>
      </w:r>
      <w:r>
        <w:rPr>
          <w:rFonts w:ascii="Arial Narrow" w:hAnsi="Arial Narrow" w:cs="Times New Roman"/>
          <w:sz w:val="24"/>
          <w:szCs w:val="24"/>
        </w:rPr>
        <w:t>del municipio como destino turístico,</w:t>
      </w:r>
      <w:r w:rsidRPr="008F787B">
        <w:rPr>
          <w:rFonts w:ascii="Arial Narrow" w:hAnsi="Arial Narrow" w:cs="Times New Roman"/>
          <w:sz w:val="24"/>
          <w:szCs w:val="24"/>
        </w:rPr>
        <w:t xml:space="preserve"> mejorando los instrumentos de gobernanza</w:t>
      </w:r>
      <w:r>
        <w:rPr>
          <w:rFonts w:ascii="Arial Narrow" w:hAnsi="Arial Narrow" w:cs="Times New Roman"/>
          <w:sz w:val="24"/>
          <w:szCs w:val="24"/>
        </w:rPr>
        <w:t xml:space="preserve">, </w:t>
      </w:r>
      <w:r w:rsidR="001C48A2">
        <w:rPr>
          <w:rFonts w:ascii="Arial Narrow" w:hAnsi="Arial Narrow" w:cs="Times New Roman"/>
          <w:sz w:val="24"/>
          <w:szCs w:val="24"/>
        </w:rPr>
        <w:t>con la implicación de todos los agentes (públicos y privados).</w:t>
      </w:r>
    </w:p>
    <w:p w14:paraId="5C01849A" w14:textId="77777777" w:rsidR="00310D75" w:rsidRDefault="00310D75" w:rsidP="00310D75">
      <w:pPr>
        <w:pStyle w:val="Prrafodelista"/>
        <w:spacing w:line="276" w:lineRule="auto"/>
        <w:ind w:left="1065"/>
        <w:jc w:val="both"/>
        <w:rPr>
          <w:rFonts w:ascii="Arial Narrow" w:hAnsi="Arial Narrow" w:cs="Times New Roman"/>
          <w:sz w:val="24"/>
          <w:szCs w:val="24"/>
        </w:rPr>
      </w:pPr>
    </w:p>
    <w:p w14:paraId="3AF54A9E" w14:textId="4148F5A4" w:rsidR="001C48A2" w:rsidRDefault="008F787B" w:rsidP="001C48A2">
      <w:pPr>
        <w:pStyle w:val="Prrafodelista"/>
        <w:numPr>
          <w:ilvl w:val="0"/>
          <w:numId w:val="29"/>
        </w:numPr>
        <w:spacing w:line="276" w:lineRule="auto"/>
        <w:jc w:val="both"/>
        <w:rPr>
          <w:rFonts w:ascii="Arial Narrow" w:hAnsi="Arial Narrow" w:cs="Times New Roman"/>
          <w:sz w:val="24"/>
          <w:szCs w:val="24"/>
        </w:rPr>
      </w:pPr>
      <w:r w:rsidRPr="008F787B">
        <w:rPr>
          <w:rFonts w:ascii="Arial Narrow" w:hAnsi="Arial Narrow" w:cs="Times New Roman"/>
          <w:sz w:val="24"/>
          <w:szCs w:val="24"/>
        </w:rPr>
        <w:t xml:space="preserve">Impulsar la eficiencia energética y la economía circular en el </w:t>
      </w:r>
      <w:r>
        <w:rPr>
          <w:rFonts w:ascii="Arial Narrow" w:hAnsi="Arial Narrow" w:cs="Times New Roman"/>
          <w:sz w:val="24"/>
          <w:szCs w:val="24"/>
        </w:rPr>
        <w:t xml:space="preserve">municipio y en su </w:t>
      </w:r>
      <w:r w:rsidRPr="008F787B">
        <w:rPr>
          <w:rFonts w:ascii="Arial Narrow" w:hAnsi="Arial Narrow" w:cs="Times New Roman"/>
          <w:sz w:val="24"/>
          <w:szCs w:val="24"/>
        </w:rPr>
        <w:t>sector turístico</w:t>
      </w:r>
      <w:r>
        <w:rPr>
          <w:rFonts w:ascii="Arial Narrow" w:hAnsi="Arial Narrow" w:cs="Times New Roman"/>
          <w:sz w:val="24"/>
          <w:szCs w:val="24"/>
        </w:rPr>
        <w:t>, incorporando de</w:t>
      </w:r>
      <w:r w:rsidR="001C48A2" w:rsidRPr="001C48A2">
        <w:rPr>
          <w:rFonts w:ascii="Arial Narrow" w:hAnsi="Arial Narrow" w:cs="Times New Roman"/>
          <w:sz w:val="24"/>
          <w:szCs w:val="24"/>
        </w:rPr>
        <w:t xml:space="preserve"> manera efectiva la sostenibilidad en la gestión de los recursos, infraestructuras y productos turísticos del municipio.</w:t>
      </w:r>
    </w:p>
    <w:p w14:paraId="6F99D5B7" w14:textId="77777777" w:rsidR="00310D75" w:rsidRPr="00310D75" w:rsidRDefault="00310D75" w:rsidP="00310D75">
      <w:pPr>
        <w:pStyle w:val="Prrafodelista"/>
        <w:rPr>
          <w:rFonts w:ascii="Arial Narrow" w:hAnsi="Arial Narrow" w:cs="Times New Roman"/>
          <w:sz w:val="24"/>
          <w:szCs w:val="24"/>
        </w:rPr>
      </w:pPr>
    </w:p>
    <w:p w14:paraId="02C9E09C" w14:textId="52666BCE" w:rsidR="001C48A2" w:rsidRDefault="00C339C3" w:rsidP="001C48A2">
      <w:pPr>
        <w:pStyle w:val="Prrafodelista"/>
        <w:numPr>
          <w:ilvl w:val="0"/>
          <w:numId w:val="29"/>
        </w:numPr>
        <w:spacing w:line="276" w:lineRule="auto"/>
        <w:jc w:val="both"/>
        <w:rPr>
          <w:rFonts w:ascii="Arial Narrow" w:hAnsi="Arial Narrow" w:cs="Times New Roman"/>
          <w:sz w:val="24"/>
          <w:szCs w:val="24"/>
        </w:rPr>
      </w:pPr>
      <w:r>
        <w:rPr>
          <w:rFonts w:ascii="Arial Narrow" w:hAnsi="Arial Narrow" w:cs="Times New Roman"/>
          <w:sz w:val="24"/>
          <w:szCs w:val="24"/>
        </w:rPr>
        <w:t xml:space="preserve">Consolidar el municipio como un destino turístico inteligente, incorporando </w:t>
      </w:r>
      <w:r w:rsidR="001C48A2">
        <w:rPr>
          <w:rFonts w:ascii="Arial Narrow" w:hAnsi="Arial Narrow" w:cs="Times New Roman"/>
          <w:sz w:val="24"/>
          <w:szCs w:val="24"/>
        </w:rPr>
        <w:t>de manera efectiva la digitalización en la gestión de los recursos, infraestructuras y productos turísticos.</w:t>
      </w:r>
    </w:p>
    <w:p w14:paraId="4B13E59B" w14:textId="135A63D5" w:rsidR="001C48A2" w:rsidRDefault="001C48A2" w:rsidP="001C48A2">
      <w:pPr>
        <w:pStyle w:val="Prrafodelista"/>
        <w:numPr>
          <w:ilvl w:val="0"/>
          <w:numId w:val="29"/>
        </w:numPr>
        <w:spacing w:line="276" w:lineRule="auto"/>
        <w:jc w:val="both"/>
        <w:rPr>
          <w:rFonts w:ascii="Arial Narrow" w:hAnsi="Arial Narrow" w:cs="Times New Roman"/>
          <w:sz w:val="24"/>
          <w:szCs w:val="24"/>
        </w:rPr>
      </w:pPr>
      <w:r>
        <w:rPr>
          <w:rFonts w:ascii="Arial Narrow" w:hAnsi="Arial Narrow" w:cs="Times New Roman"/>
          <w:sz w:val="24"/>
          <w:szCs w:val="24"/>
        </w:rPr>
        <w:t>Con</w:t>
      </w:r>
      <w:r w:rsidR="00C339C3">
        <w:rPr>
          <w:rFonts w:ascii="Arial Narrow" w:hAnsi="Arial Narrow" w:cs="Times New Roman"/>
          <w:sz w:val="24"/>
          <w:szCs w:val="24"/>
        </w:rPr>
        <w:t>figurar e</w:t>
      </w:r>
      <w:r>
        <w:rPr>
          <w:rFonts w:ascii="Arial Narrow" w:hAnsi="Arial Narrow" w:cs="Times New Roman"/>
          <w:sz w:val="24"/>
          <w:szCs w:val="24"/>
        </w:rPr>
        <w:t xml:space="preserve">l municipio </w:t>
      </w:r>
      <w:r w:rsidR="00C339C3">
        <w:rPr>
          <w:rFonts w:ascii="Arial Narrow" w:hAnsi="Arial Narrow" w:cs="Times New Roman"/>
          <w:sz w:val="24"/>
          <w:szCs w:val="24"/>
        </w:rPr>
        <w:t>como</w:t>
      </w:r>
      <w:r>
        <w:rPr>
          <w:rFonts w:ascii="Arial Narrow" w:hAnsi="Arial Narrow" w:cs="Times New Roman"/>
          <w:sz w:val="24"/>
          <w:szCs w:val="24"/>
        </w:rPr>
        <w:t xml:space="preserve"> un destino turístico incluso y accesible.</w:t>
      </w:r>
    </w:p>
    <w:p w14:paraId="0DB4B03C" w14:textId="77777777" w:rsidR="00310D75" w:rsidRDefault="00310D75" w:rsidP="00310D75">
      <w:pPr>
        <w:pStyle w:val="Prrafodelista"/>
        <w:spacing w:line="276" w:lineRule="auto"/>
        <w:ind w:left="1065"/>
        <w:jc w:val="both"/>
        <w:rPr>
          <w:rFonts w:ascii="Arial Narrow" w:hAnsi="Arial Narrow" w:cs="Times New Roman"/>
          <w:sz w:val="24"/>
          <w:szCs w:val="24"/>
        </w:rPr>
      </w:pPr>
    </w:p>
    <w:p w14:paraId="5970686A" w14:textId="67D996B5" w:rsidR="001C48A2" w:rsidRDefault="001C48A2" w:rsidP="001C48A2">
      <w:pPr>
        <w:pStyle w:val="Prrafodelista"/>
        <w:numPr>
          <w:ilvl w:val="0"/>
          <w:numId w:val="29"/>
        </w:numPr>
        <w:spacing w:line="276" w:lineRule="auto"/>
        <w:jc w:val="both"/>
        <w:rPr>
          <w:rFonts w:ascii="Arial Narrow" w:hAnsi="Arial Narrow" w:cs="Times New Roman"/>
          <w:sz w:val="24"/>
          <w:szCs w:val="24"/>
        </w:rPr>
      </w:pPr>
      <w:r>
        <w:rPr>
          <w:rFonts w:ascii="Arial Narrow" w:hAnsi="Arial Narrow" w:cs="Times New Roman"/>
          <w:sz w:val="24"/>
          <w:szCs w:val="24"/>
        </w:rPr>
        <w:lastRenderedPageBreak/>
        <w:t xml:space="preserve">Aumentar los niveles de calidad de los recursos y productos turísticos, </w:t>
      </w:r>
      <w:r w:rsidR="00C339C3">
        <w:rPr>
          <w:rFonts w:ascii="Arial Narrow" w:hAnsi="Arial Narrow" w:cs="Times New Roman"/>
          <w:sz w:val="24"/>
          <w:szCs w:val="24"/>
        </w:rPr>
        <w:t xml:space="preserve">a través de valores éticos, sostenibles e inclusivos, así como de destino seguro, </w:t>
      </w:r>
      <w:r>
        <w:rPr>
          <w:rFonts w:ascii="Arial Narrow" w:hAnsi="Arial Narrow" w:cs="Times New Roman"/>
          <w:sz w:val="24"/>
          <w:szCs w:val="24"/>
        </w:rPr>
        <w:t>incrementando la competitividad del destino turístico</w:t>
      </w:r>
      <w:r w:rsidR="003C3603">
        <w:rPr>
          <w:rFonts w:ascii="Arial Narrow" w:hAnsi="Arial Narrow" w:cs="Times New Roman"/>
          <w:sz w:val="24"/>
          <w:szCs w:val="24"/>
        </w:rPr>
        <w:t xml:space="preserve"> y mejorando el empleo</w:t>
      </w:r>
      <w:r w:rsidR="00B01DA6">
        <w:rPr>
          <w:rFonts w:ascii="Arial Narrow" w:hAnsi="Arial Narrow" w:cs="Times New Roman"/>
          <w:sz w:val="24"/>
          <w:szCs w:val="24"/>
        </w:rPr>
        <w:t xml:space="preserve">. </w:t>
      </w:r>
    </w:p>
    <w:p w14:paraId="00368841" w14:textId="77777777" w:rsidR="00310D75" w:rsidRPr="00310D75" w:rsidRDefault="00310D75" w:rsidP="00310D75">
      <w:pPr>
        <w:pStyle w:val="Prrafodelista"/>
        <w:rPr>
          <w:rFonts w:ascii="Arial Narrow" w:hAnsi="Arial Narrow" w:cs="Times New Roman"/>
          <w:sz w:val="24"/>
          <w:szCs w:val="24"/>
        </w:rPr>
      </w:pPr>
    </w:p>
    <w:p w14:paraId="7D7922B0" w14:textId="7763D6F5" w:rsidR="001C48A2" w:rsidRDefault="001C48A2" w:rsidP="001C48A2">
      <w:pPr>
        <w:pStyle w:val="Prrafodelista"/>
        <w:numPr>
          <w:ilvl w:val="0"/>
          <w:numId w:val="29"/>
        </w:numPr>
        <w:spacing w:line="276" w:lineRule="auto"/>
        <w:jc w:val="both"/>
        <w:rPr>
          <w:rFonts w:ascii="Arial Narrow" w:hAnsi="Arial Narrow" w:cs="Times New Roman"/>
          <w:sz w:val="24"/>
          <w:szCs w:val="24"/>
        </w:rPr>
      </w:pPr>
      <w:r w:rsidRPr="001C48A2">
        <w:rPr>
          <w:rFonts w:ascii="Arial Narrow" w:hAnsi="Arial Narrow" w:cs="Times New Roman"/>
          <w:sz w:val="24"/>
          <w:szCs w:val="24"/>
        </w:rPr>
        <w:t>Aumentar los niveles de</w:t>
      </w:r>
      <w:r>
        <w:rPr>
          <w:rFonts w:ascii="Arial Narrow" w:hAnsi="Arial Narrow" w:cs="Times New Roman"/>
          <w:sz w:val="24"/>
          <w:szCs w:val="24"/>
        </w:rPr>
        <w:t xml:space="preserve"> conocimiento y</w:t>
      </w:r>
      <w:r w:rsidRPr="001C48A2">
        <w:rPr>
          <w:rFonts w:ascii="Arial Narrow" w:hAnsi="Arial Narrow" w:cs="Times New Roman"/>
          <w:sz w:val="24"/>
          <w:szCs w:val="24"/>
        </w:rPr>
        <w:t xml:space="preserve"> profesionalización de los </w:t>
      </w:r>
      <w:r>
        <w:rPr>
          <w:rFonts w:ascii="Arial Narrow" w:hAnsi="Arial Narrow" w:cs="Times New Roman"/>
          <w:sz w:val="24"/>
          <w:szCs w:val="24"/>
        </w:rPr>
        <w:t xml:space="preserve">gestores públicos y privados </w:t>
      </w:r>
      <w:r w:rsidRPr="001C48A2">
        <w:rPr>
          <w:rFonts w:ascii="Arial Narrow" w:hAnsi="Arial Narrow" w:cs="Times New Roman"/>
          <w:sz w:val="24"/>
          <w:szCs w:val="24"/>
        </w:rPr>
        <w:t>del sector turístico</w:t>
      </w:r>
      <w:r>
        <w:rPr>
          <w:rFonts w:ascii="Arial Narrow" w:hAnsi="Arial Narrow" w:cs="Times New Roman"/>
          <w:sz w:val="24"/>
          <w:szCs w:val="24"/>
        </w:rPr>
        <w:t>.</w:t>
      </w:r>
    </w:p>
    <w:p w14:paraId="783C74C1" w14:textId="77777777" w:rsidR="00310D75" w:rsidRPr="00310D75" w:rsidRDefault="00310D75" w:rsidP="00310D75">
      <w:pPr>
        <w:pStyle w:val="Prrafodelista"/>
        <w:rPr>
          <w:rFonts w:ascii="Arial Narrow" w:hAnsi="Arial Narrow" w:cs="Times New Roman"/>
          <w:sz w:val="24"/>
          <w:szCs w:val="24"/>
        </w:rPr>
      </w:pPr>
    </w:p>
    <w:p w14:paraId="24C975B5" w14:textId="420B2189" w:rsidR="001C48A2" w:rsidRDefault="00C339C3" w:rsidP="001C48A2">
      <w:pPr>
        <w:pStyle w:val="Prrafodelista"/>
        <w:numPr>
          <w:ilvl w:val="0"/>
          <w:numId w:val="29"/>
        </w:numPr>
        <w:spacing w:line="276" w:lineRule="auto"/>
        <w:jc w:val="both"/>
        <w:rPr>
          <w:rFonts w:ascii="Arial Narrow" w:hAnsi="Arial Narrow" w:cs="Times New Roman"/>
          <w:sz w:val="24"/>
          <w:szCs w:val="24"/>
        </w:rPr>
      </w:pPr>
      <w:r>
        <w:rPr>
          <w:rFonts w:ascii="Arial Narrow" w:hAnsi="Arial Narrow" w:cs="Times New Roman"/>
          <w:sz w:val="24"/>
          <w:szCs w:val="24"/>
        </w:rPr>
        <w:t>Mejorar el posicionamiento del municipio como destino turístico, a través de una innovadora promoción, comercialización y marketing digita</w:t>
      </w:r>
      <w:r w:rsidR="00B01DA6">
        <w:rPr>
          <w:rFonts w:ascii="Arial Narrow" w:hAnsi="Arial Narrow" w:cs="Times New Roman"/>
          <w:sz w:val="24"/>
          <w:szCs w:val="24"/>
        </w:rPr>
        <w:t>l</w:t>
      </w:r>
      <w:r>
        <w:rPr>
          <w:rFonts w:ascii="Arial Narrow" w:hAnsi="Arial Narrow" w:cs="Times New Roman"/>
          <w:sz w:val="24"/>
          <w:szCs w:val="24"/>
        </w:rPr>
        <w:t>.</w:t>
      </w:r>
    </w:p>
    <w:p w14:paraId="398D951F" w14:textId="44179036" w:rsidR="000927B2" w:rsidRDefault="000927B2" w:rsidP="004E7806">
      <w:pPr>
        <w:spacing w:line="276" w:lineRule="auto"/>
        <w:jc w:val="both"/>
        <w:rPr>
          <w:rFonts w:ascii="Arial Narrow" w:hAnsi="Arial Narrow" w:cs="Times New Roman"/>
          <w:sz w:val="24"/>
          <w:szCs w:val="24"/>
        </w:rPr>
      </w:pPr>
    </w:p>
    <w:p w14:paraId="57043E88" w14:textId="58DFDC38" w:rsidR="005C2BC7" w:rsidRDefault="005C2BC7" w:rsidP="004E7806">
      <w:pPr>
        <w:spacing w:line="276" w:lineRule="auto"/>
        <w:jc w:val="both"/>
        <w:rPr>
          <w:rFonts w:ascii="Arial Narrow" w:hAnsi="Arial Narrow" w:cs="Times New Roman"/>
          <w:sz w:val="24"/>
          <w:szCs w:val="24"/>
        </w:rPr>
      </w:pPr>
    </w:p>
    <w:p w14:paraId="1F103101" w14:textId="4B34B2FA" w:rsidR="005C2BC7" w:rsidRDefault="005C2BC7" w:rsidP="004E7806">
      <w:pPr>
        <w:spacing w:line="276" w:lineRule="auto"/>
        <w:jc w:val="both"/>
        <w:rPr>
          <w:rFonts w:ascii="Arial Narrow" w:hAnsi="Arial Narrow" w:cs="Times New Roman"/>
          <w:sz w:val="24"/>
          <w:szCs w:val="24"/>
        </w:rPr>
      </w:pPr>
    </w:p>
    <w:p w14:paraId="3FC302D4" w14:textId="375048F9" w:rsidR="005C2BC7" w:rsidRDefault="005C2BC7" w:rsidP="004E7806">
      <w:pPr>
        <w:spacing w:line="276" w:lineRule="auto"/>
        <w:jc w:val="both"/>
        <w:rPr>
          <w:rFonts w:ascii="Arial Narrow" w:hAnsi="Arial Narrow" w:cs="Times New Roman"/>
          <w:sz w:val="24"/>
          <w:szCs w:val="24"/>
        </w:rPr>
      </w:pPr>
    </w:p>
    <w:p w14:paraId="1E0C36A6" w14:textId="55994F00" w:rsidR="005C2BC7" w:rsidRDefault="005C2BC7" w:rsidP="004E7806">
      <w:pPr>
        <w:spacing w:line="276" w:lineRule="auto"/>
        <w:jc w:val="both"/>
        <w:rPr>
          <w:rFonts w:ascii="Arial Narrow" w:hAnsi="Arial Narrow" w:cs="Times New Roman"/>
          <w:sz w:val="24"/>
          <w:szCs w:val="24"/>
        </w:rPr>
      </w:pPr>
    </w:p>
    <w:p w14:paraId="7578A4E3" w14:textId="305A9C44" w:rsidR="005C2BC7" w:rsidRDefault="005C2BC7" w:rsidP="004E7806">
      <w:pPr>
        <w:spacing w:line="276" w:lineRule="auto"/>
        <w:jc w:val="both"/>
        <w:rPr>
          <w:rFonts w:ascii="Arial Narrow" w:hAnsi="Arial Narrow" w:cs="Times New Roman"/>
          <w:sz w:val="24"/>
          <w:szCs w:val="24"/>
        </w:rPr>
      </w:pPr>
    </w:p>
    <w:p w14:paraId="1F29A3AA" w14:textId="1B7864C3" w:rsidR="005C2BC7" w:rsidRDefault="005C2BC7" w:rsidP="004E7806">
      <w:pPr>
        <w:spacing w:line="276" w:lineRule="auto"/>
        <w:jc w:val="both"/>
        <w:rPr>
          <w:rFonts w:ascii="Arial Narrow" w:hAnsi="Arial Narrow" w:cs="Times New Roman"/>
          <w:sz w:val="24"/>
          <w:szCs w:val="24"/>
        </w:rPr>
      </w:pPr>
    </w:p>
    <w:p w14:paraId="74BE428F" w14:textId="420C7138" w:rsidR="005C2BC7" w:rsidRDefault="005C2BC7" w:rsidP="004E7806">
      <w:pPr>
        <w:spacing w:line="276" w:lineRule="auto"/>
        <w:jc w:val="both"/>
        <w:rPr>
          <w:rFonts w:ascii="Arial Narrow" w:hAnsi="Arial Narrow" w:cs="Times New Roman"/>
          <w:sz w:val="24"/>
          <w:szCs w:val="24"/>
        </w:rPr>
      </w:pPr>
    </w:p>
    <w:p w14:paraId="72604230" w14:textId="71D82B43" w:rsidR="005C2BC7" w:rsidRDefault="005C2BC7" w:rsidP="004E7806">
      <w:pPr>
        <w:spacing w:line="276" w:lineRule="auto"/>
        <w:jc w:val="both"/>
        <w:rPr>
          <w:rFonts w:ascii="Arial Narrow" w:hAnsi="Arial Narrow" w:cs="Times New Roman"/>
          <w:sz w:val="24"/>
          <w:szCs w:val="24"/>
        </w:rPr>
      </w:pPr>
    </w:p>
    <w:p w14:paraId="0D00A50D" w14:textId="6CC89300" w:rsidR="005C2BC7" w:rsidRDefault="005C2BC7" w:rsidP="004E7806">
      <w:pPr>
        <w:spacing w:line="276" w:lineRule="auto"/>
        <w:jc w:val="both"/>
        <w:rPr>
          <w:rFonts w:ascii="Arial Narrow" w:hAnsi="Arial Narrow" w:cs="Times New Roman"/>
          <w:sz w:val="24"/>
          <w:szCs w:val="24"/>
        </w:rPr>
      </w:pPr>
    </w:p>
    <w:p w14:paraId="65BC5871" w14:textId="0599C132" w:rsidR="005C2BC7" w:rsidRDefault="005C2BC7" w:rsidP="004E7806">
      <w:pPr>
        <w:spacing w:line="276" w:lineRule="auto"/>
        <w:jc w:val="both"/>
        <w:rPr>
          <w:rFonts w:ascii="Arial Narrow" w:hAnsi="Arial Narrow" w:cs="Times New Roman"/>
          <w:sz w:val="24"/>
          <w:szCs w:val="24"/>
        </w:rPr>
      </w:pPr>
    </w:p>
    <w:p w14:paraId="76953BFB" w14:textId="77777777" w:rsidR="005C2BC7" w:rsidRDefault="005C2BC7" w:rsidP="004E7806">
      <w:pPr>
        <w:spacing w:line="276" w:lineRule="auto"/>
        <w:jc w:val="both"/>
        <w:rPr>
          <w:rFonts w:ascii="Arial Narrow" w:hAnsi="Arial Narrow" w:cs="Times New Roman"/>
          <w:sz w:val="24"/>
          <w:szCs w:val="24"/>
        </w:rPr>
      </w:pPr>
    </w:p>
    <w:p w14:paraId="6799C358" w14:textId="10E7FCAF" w:rsidR="000927B2" w:rsidRDefault="000927B2" w:rsidP="004E7806">
      <w:pPr>
        <w:spacing w:line="276" w:lineRule="auto"/>
        <w:jc w:val="both"/>
        <w:rPr>
          <w:rFonts w:ascii="Arial Narrow" w:hAnsi="Arial Narrow" w:cs="Times New Roman"/>
          <w:sz w:val="24"/>
          <w:szCs w:val="24"/>
        </w:rPr>
      </w:pPr>
    </w:p>
    <w:p w14:paraId="2ED586C3" w14:textId="509FC1BA" w:rsidR="000927B2" w:rsidRDefault="000927B2" w:rsidP="004E7806">
      <w:pPr>
        <w:spacing w:line="276" w:lineRule="auto"/>
        <w:jc w:val="both"/>
        <w:rPr>
          <w:rFonts w:ascii="Arial Narrow" w:hAnsi="Arial Narrow" w:cs="Times New Roman"/>
          <w:sz w:val="24"/>
          <w:szCs w:val="24"/>
        </w:rPr>
      </w:pPr>
    </w:p>
    <w:p w14:paraId="1BD7E313" w14:textId="442F15F6" w:rsidR="000927B2" w:rsidRDefault="000927B2" w:rsidP="004E7806">
      <w:pPr>
        <w:spacing w:line="276" w:lineRule="auto"/>
        <w:jc w:val="both"/>
        <w:rPr>
          <w:rFonts w:ascii="Arial Narrow" w:hAnsi="Arial Narrow" w:cs="Times New Roman"/>
          <w:sz w:val="24"/>
          <w:szCs w:val="24"/>
        </w:rPr>
      </w:pPr>
    </w:p>
    <w:p w14:paraId="5D6A51D6" w14:textId="52D265EB" w:rsidR="000927B2" w:rsidRDefault="000927B2" w:rsidP="004E7806">
      <w:pPr>
        <w:spacing w:line="276" w:lineRule="auto"/>
        <w:jc w:val="both"/>
        <w:rPr>
          <w:rFonts w:ascii="Arial Narrow" w:hAnsi="Arial Narrow" w:cs="Times New Roman"/>
          <w:sz w:val="24"/>
          <w:szCs w:val="24"/>
        </w:rPr>
      </w:pPr>
    </w:p>
    <w:p w14:paraId="6C9CC6C7" w14:textId="5582BB66" w:rsidR="000927B2" w:rsidRDefault="000927B2" w:rsidP="004E7806">
      <w:pPr>
        <w:spacing w:line="276" w:lineRule="auto"/>
        <w:jc w:val="both"/>
        <w:rPr>
          <w:rFonts w:ascii="Arial Narrow" w:hAnsi="Arial Narrow" w:cs="Times New Roman"/>
          <w:sz w:val="24"/>
          <w:szCs w:val="24"/>
        </w:rPr>
      </w:pPr>
    </w:p>
    <w:p w14:paraId="135C22AE" w14:textId="50AB32E5" w:rsidR="000927B2" w:rsidRDefault="000927B2" w:rsidP="004E7806">
      <w:pPr>
        <w:spacing w:line="276" w:lineRule="auto"/>
        <w:jc w:val="both"/>
        <w:rPr>
          <w:rFonts w:ascii="Arial Narrow" w:hAnsi="Arial Narrow" w:cs="Times New Roman"/>
          <w:sz w:val="24"/>
          <w:szCs w:val="24"/>
        </w:rPr>
      </w:pPr>
    </w:p>
    <w:p w14:paraId="52CC522F" w14:textId="0379AA7F" w:rsidR="000927B2" w:rsidRDefault="000927B2" w:rsidP="004E7806">
      <w:pPr>
        <w:spacing w:line="276" w:lineRule="auto"/>
        <w:jc w:val="both"/>
        <w:rPr>
          <w:rFonts w:ascii="Arial Narrow" w:hAnsi="Arial Narrow" w:cs="Times New Roman"/>
          <w:sz w:val="24"/>
          <w:szCs w:val="24"/>
        </w:rPr>
      </w:pPr>
    </w:p>
    <w:p w14:paraId="6D8E804F" w14:textId="0EDD3D0E" w:rsidR="000927B2" w:rsidRDefault="000927B2" w:rsidP="004E7806">
      <w:pPr>
        <w:spacing w:line="276" w:lineRule="auto"/>
        <w:jc w:val="both"/>
        <w:rPr>
          <w:rFonts w:ascii="Arial Narrow" w:hAnsi="Arial Narrow" w:cs="Times New Roman"/>
          <w:sz w:val="24"/>
          <w:szCs w:val="24"/>
        </w:rPr>
      </w:pPr>
    </w:p>
    <w:p w14:paraId="587BFA5B" w14:textId="27405EB6" w:rsidR="000927B2" w:rsidRDefault="000927B2" w:rsidP="004E7806">
      <w:pPr>
        <w:spacing w:line="276" w:lineRule="auto"/>
        <w:jc w:val="both"/>
        <w:rPr>
          <w:rFonts w:ascii="Arial Narrow" w:hAnsi="Arial Narrow" w:cs="Times New Roman"/>
          <w:sz w:val="24"/>
          <w:szCs w:val="24"/>
        </w:rPr>
      </w:pPr>
    </w:p>
    <w:p w14:paraId="6B7E23F0" w14:textId="61359463" w:rsidR="000927B2" w:rsidRDefault="000927B2" w:rsidP="004E7806">
      <w:pPr>
        <w:spacing w:line="276" w:lineRule="auto"/>
        <w:jc w:val="both"/>
        <w:rPr>
          <w:rFonts w:ascii="Arial Narrow" w:hAnsi="Arial Narrow" w:cs="Times New Roman"/>
          <w:sz w:val="24"/>
          <w:szCs w:val="24"/>
        </w:rPr>
      </w:pPr>
    </w:p>
    <w:p w14:paraId="5F8A90E0" w14:textId="61E4C554" w:rsidR="000927B2" w:rsidRDefault="000927B2" w:rsidP="004E7806">
      <w:pPr>
        <w:spacing w:line="276" w:lineRule="auto"/>
        <w:jc w:val="both"/>
        <w:rPr>
          <w:rFonts w:ascii="Arial Narrow" w:hAnsi="Arial Narrow" w:cs="Times New Roman"/>
          <w:sz w:val="24"/>
          <w:szCs w:val="24"/>
        </w:rPr>
      </w:pPr>
    </w:p>
    <w:p w14:paraId="20730D32" w14:textId="78CDFD4B" w:rsidR="000927B2" w:rsidRDefault="000927B2" w:rsidP="004E7806">
      <w:pPr>
        <w:spacing w:line="276" w:lineRule="auto"/>
        <w:jc w:val="both"/>
        <w:rPr>
          <w:rFonts w:ascii="Arial Narrow" w:hAnsi="Arial Narrow" w:cs="Times New Roman"/>
          <w:sz w:val="24"/>
          <w:szCs w:val="24"/>
        </w:rPr>
      </w:pPr>
    </w:p>
    <w:p w14:paraId="117B270D" w14:textId="3C95DA7D" w:rsidR="000927B2" w:rsidRDefault="000927B2" w:rsidP="004E7806">
      <w:pPr>
        <w:spacing w:line="276" w:lineRule="auto"/>
        <w:jc w:val="both"/>
        <w:rPr>
          <w:rFonts w:ascii="Arial Narrow" w:hAnsi="Arial Narrow" w:cs="Times New Roman"/>
          <w:sz w:val="24"/>
          <w:szCs w:val="24"/>
        </w:rPr>
      </w:pPr>
    </w:p>
    <w:p w14:paraId="5BEBD329" w14:textId="0110BF5D" w:rsidR="000927B2" w:rsidRDefault="000927B2" w:rsidP="004E7806">
      <w:pPr>
        <w:spacing w:line="276" w:lineRule="auto"/>
        <w:jc w:val="both"/>
        <w:rPr>
          <w:rFonts w:ascii="Arial Narrow" w:hAnsi="Arial Narrow" w:cs="Times New Roman"/>
          <w:sz w:val="24"/>
          <w:szCs w:val="24"/>
        </w:rPr>
      </w:pPr>
    </w:p>
    <w:p w14:paraId="3CBA4CF7" w14:textId="6989E18F" w:rsidR="00572D89" w:rsidRDefault="00A25B60" w:rsidP="00572D89">
      <w:pPr>
        <w:spacing w:line="276" w:lineRule="auto"/>
        <w:jc w:val="both"/>
        <w:rPr>
          <w:rFonts w:ascii="Arial Narrow" w:hAnsi="Arial Narrow" w:cs="Times New Roman"/>
          <w:b/>
          <w:bCs/>
          <w:color w:val="C00000"/>
          <w:sz w:val="24"/>
          <w:szCs w:val="24"/>
        </w:rPr>
      </w:pPr>
      <w:r>
        <w:rPr>
          <w:rFonts w:ascii="Arial Narrow" w:hAnsi="Arial Narrow" w:cs="Times New Roman"/>
          <w:b/>
          <w:bCs/>
          <w:color w:val="C00000"/>
          <w:sz w:val="24"/>
          <w:szCs w:val="24"/>
        </w:rPr>
        <w:t>V</w:t>
      </w:r>
      <w:r w:rsidR="005068B4" w:rsidRPr="007021AB">
        <w:rPr>
          <w:rFonts w:ascii="Arial Narrow" w:hAnsi="Arial Narrow" w:cs="Times New Roman"/>
          <w:b/>
          <w:bCs/>
          <w:color w:val="C00000"/>
          <w:sz w:val="24"/>
          <w:szCs w:val="24"/>
        </w:rPr>
        <w:t xml:space="preserve">. </w:t>
      </w:r>
      <w:r w:rsidR="00572D89" w:rsidRPr="007021AB">
        <w:rPr>
          <w:rFonts w:ascii="Arial Narrow" w:hAnsi="Arial Narrow" w:cs="Times New Roman"/>
          <w:b/>
          <w:bCs/>
          <w:color w:val="C00000"/>
          <w:sz w:val="24"/>
          <w:szCs w:val="24"/>
        </w:rPr>
        <w:t>P</w:t>
      </w:r>
      <w:r w:rsidR="005068B4" w:rsidRPr="007021AB">
        <w:rPr>
          <w:rFonts w:ascii="Arial Narrow" w:hAnsi="Arial Narrow" w:cs="Times New Roman"/>
          <w:b/>
          <w:bCs/>
          <w:color w:val="C00000"/>
          <w:sz w:val="24"/>
          <w:szCs w:val="24"/>
        </w:rPr>
        <w:t>RO</w:t>
      </w:r>
      <w:r w:rsidR="00572D89" w:rsidRPr="007021AB">
        <w:rPr>
          <w:rFonts w:ascii="Arial Narrow" w:hAnsi="Arial Narrow" w:cs="Times New Roman"/>
          <w:b/>
          <w:bCs/>
          <w:color w:val="C00000"/>
          <w:sz w:val="24"/>
          <w:szCs w:val="24"/>
        </w:rPr>
        <w:t>GRAMAS OPERATIVOS Y PROPUE</w:t>
      </w:r>
      <w:r w:rsidR="005C2BC7">
        <w:rPr>
          <w:rFonts w:ascii="Arial Narrow" w:hAnsi="Arial Narrow" w:cs="Times New Roman"/>
          <w:b/>
          <w:bCs/>
          <w:color w:val="C00000"/>
          <w:sz w:val="24"/>
          <w:szCs w:val="24"/>
        </w:rPr>
        <w:t>S</w:t>
      </w:r>
      <w:r w:rsidR="00572D89" w:rsidRPr="007021AB">
        <w:rPr>
          <w:rFonts w:ascii="Arial Narrow" w:hAnsi="Arial Narrow" w:cs="Times New Roman"/>
          <w:b/>
          <w:bCs/>
          <w:color w:val="C00000"/>
          <w:sz w:val="24"/>
          <w:szCs w:val="24"/>
        </w:rPr>
        <w:t>TA DE MEDIDAS</w:t>
      </w:r>
    </w:p>
    <w:p w14:paraId="5989D4DA" w14:textId="659532AE" w:rsidR="00E97CA9" w:rsidRDefault="005C2BC7" w:rsidP="00572D89">
      <w:pPr>
        <w:spacing w:line="276" w:lineRule="auto"/>
        <w:jc w:val="both"/>
        <w:rPr>
          <w:rFonts w:ascii="Arial Narrow" w:hAnsi="Arial Narrow" w:cs="Times New Roman"/>
          <w:bCs/>
          <w:sz w:val="24"/>
          <w:szCs w:val="24"/>
        </w:rPr>
      </w:pPr>
      <w:r w:rsidRPr="00C963A7">
        <w:rPr>
          <w:rFonts w:ascii="Arial Narrow" w:hAnsi="Arial Narrow" w:cs="Times New Roman"/>
          <w:bCs/>
          <w:sz w:val="24"/>
          <w:szCs w:val="24"/>
        </w:rPr>
        <w:lastRenderedPageBreak/>
        <w:t>Una vez realizado el diagnóstico del destino y análisis de la situación, con el análisis DAFO, para alcanzar los objetivos estratégicos establecidos se deben establecer los correspondientes programas operativos</w:t>
      </w:r>
      <w:r w:rsidR="00C963A7">
        <w:rPr>
          <w:rFonts w:ascii="Arial Narrow" w:hAnsi="Arial Narrow" w:cs="Times New Roman"/>
          <w:bCs/>
          <w:sz w:val="24"/>
          <w:szCs w:val="24"/>
        </w:rPr>
        <w:t>,</w:t>
      </w:r>
      <w:r w:rsidRPr="00C963A7">
        <w:rPr>
          <w:rFonts w:ascii="Arial Narrow" w:hAnsi="Arial Narrow" w:cs="Times New Roman"/>
          <w:bCs/>
          <w:sz w:val="24"/>
          <w:szCs w:val="24"/>
        </w:rPr>
        <w:t xml:space="preserve"> que </w:t>
      </w:r>
      <w:r w:rsidR="00C963A7">
        <w:rPr>
          <w:rFonts w:ascii="Arial Narrow" w:hAnsi="Arial Narrow" w:cs="Times New Roman"/>
          <w:bCs/>
          <w:sz w:val="24"/>
          <w:szCs w:val="24"/>
        </w:rPr>
        <w:t xml:space="preserve">han de ser coherentes con los objetivos y que </w:t>
      </w:r>
      <w:r w:rsidRPr="00C963A7">
        <w:rPr>
          <w:rFonts w:ascii="Arial Narrow" w:hAnsi="Arial Narrow" w:cs="Times New Roman"/>
          <w:bCs/>
          <w:sz w:val="24"/>
          <w:szCs w:val="24"/>
        </w:rPr>
        <w:t xml:space="preserve">integran el conjunto de medidas y acciones </w:t>
      </w:r>
      <w:r w:rsidR="00C963A7">
        <w:rPr>
          <w:rFonts w:ascii="Arial Narrow" w:hAnsi="Arial Narrow" w:cs="Times New Roman"/>
          <w:bCs/>
          <w:sz w:val="24"/>
          <w:szCs w:val="24"/>
        </w:rPr>
        <w:t xml:space="preserve">objeto de la planificación. </w:t>
      </w:r>
    </w:p>
    <w:p w14:paraId="50D61735" w14:textId="19BB1A64" w:rsidR="00C963A7" w:rsidRDefault="00C963A7"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Además de identificar las correspondientes medidas que integran cada programa es recomendable realizar una breve descripción de las mismas, segregando las distintas acciones que han de llevarse a cabo, así como los principales elementos que la condicionan, es decir, los agentes implic</w:t>
      </w:r>
      <w:r w:rsidR="00B331CA">
        <w:rPr>
          <w:rFonts w:ascii="Arial Narrow" w:hAnsi="Arial Narrow" w:cs="Times New Roman"/>
          <w:bCs/>
          <w:sz w:val="24"/>
          <w:szCs w:val="24"/>
        </w:rPr>
        <w:t>ados, el presupuesto, la fase temporal de ejecución y, por último, indicadores de seguimiento.</w:t>
      </w:r>
    </w:p>
    <w:p w14:paraId="7AF0A352" w14:textId="44A3D444" w:rsidR="00E97CA9" w:rsidRDefault="00B331CA"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Todas estas cuestiones respecto de cada actuación o medida pueden realizarse con diverso formato. No obstante, por su claridad expositiva, </w:t>
      </w:r>
      <w:r w:rsidRPr="00B331CA">
        <w:rPr>
          <w:rFonts w:ascii="Arial Narrow" w:hAnsi="Arial Narrow" w:cs="Times New Roman"/>
          <w:b/>
          <w:bCs/>
          <w:sz w:val="24"/>
          <w:szCs w:val="24"/>
        </w:rPr>
        <w:t>s</w:t>
      </w:r>
      <w:r w:rsidR="00E97CA9" w:rsidRPr="00B331CA">
        <w:rPr>
          <w:rFonts w:ascii="Arial Narrow" w:hAnsi="Arial Narrow" w:cs="Times New Roman"/>
          <w:b/>
          <w:bCs/>
          <w:sz w:val="24"/>
          <w:szCs w:val="24"/>
        </w:rPr>
        <w:t>e recomienda elaborar unas sencillas fichas por cada actuación</w:t>
      </w:r>
      <w:r w:rsidR="00655D0A">
        <w:rPr>
          <w:rFonts w:ascii="Arial Narrow" w:hAnsi="Arial Narrow" w:cs="Times New Roman"/>
          <w:bCs/>
          <w:sz w:val="24"/>
          <w:szCs w:val="24"/>
        </w:rPr>
        <w:t xml:space="preserve">, de igual manera se recomienda que las distintas fichas de cada uno de los programas se ubiquen en un </w:t>
      </w:r>
      <w:r w:rsidR="00655D0A" w:rsidRPr="00D1453D">
        <w:rPr>
          <w:rFonts w:ascii="Arial Narrow" w:hAnsi="Arial Narrow" w:cs="Times New Roman"/>
          <w:b/>
          <w:bCs/>
          <w:sz w:val="24"/>
          <w:szCs w:val="24"/>
        </w:rPr>
        <w:t>anexo</w:t>
      </w:r>
      <w:r w:rsidR="00655D0A">
        <w:rPr>
          <w:rFonts w:ascii="Arial Narrow" w:hAnsi="Arial Narrow" w:cs="Times New Roman"/>
          <w:bCs/>
          <w:sz w:val="24"/>
          <w:szCs w:val="24"/>
        </w:rPr>
        <w:t xml:space="preserve"> al final del plan, lo que dará una mejor y más clara imagen del contenido del mismo</w:t>
      </w:r>
      <w:r>
        <w:rPr>
          <w:rFonts w:ascii="Arial Narrow" w:hAnsi="Arial Narrow" w:cs="Times New Roman"/>
          <w:bCs/>
          <w:sz w:val="24"/>
          <w:szCs w:val="24"/>
        </w:rPr>
        <w:t>.</w:t>
      </w:r>
    </w:p>
    <w:p w14:paraId="37BF2044" w14:textId="5041D3CA" w:rsidR="00B331CA" w:rsidRDefault="00B331CA" w:rsidP="00572D89">
      <w:pPr>
        <w:spacing w:line="276" w:lineRule="auto"/>
        <w:jc w:val="both"/>
        <w:rPr>
          <w:rFonts w:ascii="Arial Narrow" w:hAnsi="Arial Narrow" w:cs="Times New Roman"/>
          <w:bCs/>
          <w:sz w:val="24"/>
          <w:szCs w:val="24"/>
        </w:rPr>
      </w:pPr>
      <w:r w:rsidRPr="00B331CA">
        <w:rPr>
          <w:rFonts w:ascii="Arial Narrow" w:hAnsi="Arial Narrow" w:cs="Times New Roman"/>
          <w:bCs/>
          <w:sz w:val="24"/>
          <w:szCs w:val="24"/>
        </w:rPr>
        <w:t xml:space="preserve">Entre los elementos que condicionan cada actuación o medida, </w:t>
      </w:r>
      <w:r w:rsidR="00D1453D">
        <w:rPr>
          <w:rFonts w:ascii="Arial Narrow" w:hAnsi="Arial Narrow" w:cs="Times New Roman"/>
          <w:bCs/>
          <w:sz w:val="24"/>
          <w:szCs w:val="24"/>
        </w:rPr>
        <w:t>tres</w:t>
      </w:r>
      <w:r w:rsidRPr="00B331CA">
        <w:rPr>
          <w:rFonts w:ascii="Arial Narrow" w:hAnsi="Arial Narrow" w:cs="Times New Roman"/>
          <w:bCs/>
          <w:sz w:val="24"/>
          <w:szCs w:val="24"/>
        </w:rPr>
        <w:t xml:space="preserve"> de ellos revisten especial importancia y pueden no resultar de fácil determinación: </w:t>
      </w:r>
      <w:r w:rsidR="00D1453D">
        <w:rPr>
          <w:rFonts w:ascii="Arial Narrow" w:hAnsi="Arial Narrow" w:cs="Times New Roman"/>
          <w:bCs/>
          <w:sz w:val="24"/>
          <w:szCs w:val="24"/>
        </w:rPr>
        <w:t xml:space="preserve">los indicadores de seguimiento, </w:t>
      </w:r>
      <w:r w:rsidRPr="00B331CA">
        <w:rPr>
          <w:rFonts w:ascii="Arial Narrow" w:hAnsi="Arial Narrow" w:cs="Times New Roman"/>
          <w:bCs/>
          <w:sz w:val="24"/>
          <w:szCs w:val="24"/>
        </w:rPr>
        <w:t>el presupuesto</w:t>
      </w:r>
      <w:r w:rsidR="00D1453D">
        <w:rPr>
          <w:rFonts w:ascii="Arial Narrow" w:hAnsi="Arial Narrow" w:cs="Times New Roman"/>
          <w:bCs/>
          <w:sz w:val="24"/>
          <w:szCs w:val="24"/>
        </w:rPr>
        <w:t>,</w:t>
      </w:r>
      <w:r w:rsidRPr="00B331CA">
        <w:rPr>
          <w:rFonts w:ascii="Arial Narrow" w:hAnsi="Arial Narrow" w:cs="Times New Roman"/>
          <w:bCs/>
          <w:sz w:val="24"/>
          <w:szCs w:val="24"/>
        </w:rPr>
        <w:t xml:space="preserve"> la fase temporal de ejecución.</w:t>
      </w:r>
      <w:r>
        <w:rPr>
          <w:rFonts w:ascii="Arial Narrow" w:hAnsi="Arial Narrow" w:cs="Times New Roman"/>
          <w:bCs/>
          <w:sz w:val="24"/>
          <w:szCs w:val="24"/>
        </w:rPr>
        <w:t xml:space="preserve"> Por ello, es conveniente explicitar, de la forma más clara y simple posible, los criterios que se han utilizado para su concreción.</w:t>
      </w:r>
    </w:p>
    <w:p w14:paraId="270A8BEA" w14:textId="6DC1DC74" w:rsidR="00B331CA" w:rsidRPr="00D1453D" w:rsidRDefault="00D1453D" w:rsidP="00572D89">
      <w:pPr>
        <w:spacing w:line="276" w:lineRule="auto"/>
        <w:jc w:val="both"/>
        <w:rPr>
          <w:rFonts w:ascii="Arial Narrow" w:hAnsi="Arial Narrow" w:cs="Times New Roman"/>
          <w:b/>
          <w:bCs/>
          <w:sz w:val="24"/>
          <w:szCs w:val="24"/>
        </w:rPr>
      </w:pPr>
      <w:r w:rsidRPr="00D1453D">
        <w:rPr>
          <w:rFonts w:ascii="Arial Narrow" w:hAnsi="Arial Narrow" w:cs="Times New Roman"/>
          <w:b/>
          <w:bCs/>
          <w:sz w:val="24"/>
          <w:szCs w:val="24"/>
        </w:rPr>
        <w:t>-En cuanto a los indicadores de seguimiento</w:t>
      </w:r>
    </w:p>
    <w:p w14:paraId="4133523D" w14:textId="2C2D9D7D" w:rsidR="00D1453D" w:rsidRDefault="00D1453D"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Se trata del elemento esencial para el mecanismo de control y evaluación del cumplimiento de los objetivos del plan. Se recomienda utilizar indicadores cuantificables y lo más claro y sencillo posibles. En la relación de ejemplos de ficha de actuaciones que se expone como anexo, se indican algunos ejemplos de indicadores para que sirvan de orientación en la completa elaboración de fichas.</w:t>
      </w:r>
    </w:p>
    <w:p w14:paraId="0D30C060" w14:textId="066496EB" w:rsidR="00D1453D" w:rsidRDefault="00D1453D"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Además, en el plan de acción de marketing se incluye una posible tabla de indicadores y metas como mecanismo de control.</w:t>
      </w:r>
    </w:p>
    <w:p w14:paraId="1EC8198E" w14:textId="19128002" w:rsidR="00B331CA" w:rsidRDefault="00B331CA"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w:t>
      </w:r>
      <w:r w:rsidRPr="00B331CA">
        <w:rPr>
          <w:rFonts w:ascii="Arial Narrow" w:hAnsi="Arial Narrow" w:cs="Times New Roman"/>
          <w:b/>
          <w:bCs/>
          <w:sz w:val="24"/>
          <w:szCs w:val="24"/>
        </w:rPr>
        <w:t>En cuanto al presupuesto de ejecución</w:t>
      </w:r>
    </w:p>
    <w:p w14:paraId="6A2A7552" w14:textId="74ECDD93" w:rsidR="00287A18" w:rsidRDefault="00287A18"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Se trata del coste presupuestario adicional que supone al Municipio la ejecución de la actuación prevista. Las variables que aquí se relacionan son dos. Por un lado, la magnitud de la cuantía y, por otro lado, </w:t>
      </w:r>
      <w:r w:rsidR="00AB5207">
        <w:rPr>
          <w:rFonts w:ascii="Arial Narrow" w:hAnsi="Arial Narrow" w:cs="Times New Roman"/>
          <w:bCs/>
          <w:sz w:val="24"/>
          <w:szCs w:val="24"/>
        </w:rPr>
        <w:t>si se trata de actuaciones a ejecutar en corto o medio plazo.</w:t>
      </w:r>
    </w:p>
    <w:p w14:paraId="3127D063" w14:textId="073BFC41" w:rsidR="00287A18" w:rsidRDefault="00AB5207"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1º. Magnitud del coste</w:t>
      </w:r>
    </w:p>
    <w:p w14:paraId="3A2C745B" w14:textId="5F73359E" w:rsidR="00287A18" w:rsidRDefault="00AB5207" w:rsidP="00AB5207">
      <w:pPr>
        <w:spacing w:line="276" w:lineRule="auto"/>
        <w:ind w:left="708"/>
        <w:jc w:val="both"/>
        <w:rPr>
          <w:rFonts w:ascii="Arial Narrow" w:hAnsi="Arial Narrow" w:cs="Times New Roman"/>
          <w:bCs/>
          <w:sz w:val="24"/>
          <w:szCs w:val="24"/>
        </w:rPr>
      </w:pPr>
      <w:r w:rsidRPr="00AB5207">
        <w:rPr>
          <w:rFonts w:ascii="Arial Narrow" w:hAnsi="Arial Narrow" w:cs="Times New Roman"/>
          <w:bCs/>
          <w:sz w:val="24"/>
          <w:szCs w:val="24"/>
          <w:u w:val="single"/>
        </w:rPr>
        <w:t>Coste No Significativo</w:t>
      </w:r>
      <w:r>
        <w:rPr>
          <w:rFonts w:ascii="Arial Narrow" w:hAnsi="Arial Narrow" w:cs="Times New Roman"/>
          <w:bCs/>
          <w:sz w:val="24"/>
          <w:szCs w:val="24"/>
        </w:rPr>
        <w:t>: la ejecución o bien no requiere coste adicional para el municipio o bien este no es significativo para el presupuesto municipal.</w:t>
      </w:r>
    </w:p>
    <w:p w14:paraId="4244AB7A" w14:textId="2A77C7EE" w:rsidR="00AB5207" w:rsidRDefault="00AB5207" w:rsidP="00AB5207">
      <w:pPr>
        <w:spacing w:line="276" w:lineRule="auto"/>
        <w:ind w:left="708"/>
        <w:jc w:val="both"/>
        <w:rPr>
          <w:rFonts w:ascii="Arial Narrow" w:hAnsi="Arial Narrow" w:cs="Times New Roman"/>
          <w:bCs/>
          <w:sz w:val="24"/>
          <w:szCs w:val="24"/>
        </w:rPr>
      </w:pPr>
      <w:r w:rsidRPr="00AB5207">
        <w:rPr>
          <w:rFonts w:ascii="Arial Narrow" w:hAnsi="Arial Narrow" w:cs="Times New Roman"/>
          <w:bCs/>
          <w:sz w:val="24"/>
          <w:szCs w:val="24"/>
          <w:u w:val="single"/>
        </w:rPr>
        <w:t xml:space="preserve">Coste </w:t>
      </w:r>
      <w:r>
        <w:rPr>
          <w:rFonts w:ascii="Arial Narrow" w:hAnsi="Arial Narrow" w:cs="Times New Roman"/>
          <w:bCs/>
          <w:sz w:val="24"/>
          <w:szCs w:val="24"/>
          <w:u w:val="single"/>
        </w:rPr>
        <w:t>M</w:t>
      </w:r>
      <w:r w:rsidRPr="00AB5207">
        <w:rPr>
          <w:rFonts w:ascii="Arial Narrow" w:hAnsi="Arial Narrow" w:cs="Times New Roman"/>
          <w:bCs/>
          <w:sz w:val="24"/>
          <w:szCs w:val="24"/>
          <w:u w:val="single"/>
        </w:rPr>
        <w:t>enor</w:t>
      </w:r>
      <w:r>
        <w:rPr>
          <w:rFonts w:ascii="Arial Narrow" w:hAnsi="Arial Narrow" w:cs="Times New Roman"/>
          <w:bCs/>
          <w:sz w:val="24"/>
          <w:szCs w:val="24"/>
        </w:rPr>
        <w:t>: se toma de referencia el límite de los contratos menores, esto es, cuando la ejecución de la actuación requiere de un presupuesto inferior a 15.000 € (sin computar IVA).</w:t>
      </w:r>
    </w:p>
    <w:p w14:paraId="6E53D71E" w14:textId="0554C28C" w:rsidR="00287A18" w:rsidRDefault="00AB5207" w:rsidP="00AB5207">
      <w:pPr>
        <w:spacing w:line="276" w:lineRule="auto"/>
        <w:ind w:left="708"/>
        <w:jc w:val="both"/>
        <w:rPr>
          <w:rFonts w:ascii="Arial Narrow" w:hAnsi="Arial Narrow" w:cs="Times New Roman"/>
          <w:bCs/>
          <w:sz w:val="24"/>
          <w:szCs w:val="24"/>
        </w:rPr>
      </w:pPr>
      <w:r w:rsidRPr="00AB5207">
        <w:rPr>
          <w:rFonts w:ascii="Arial Narrow" w:hAnsi="Arial Narrow" w:cs="Times New Roman"/>
          <w:bCs/>
          <w:sz w:val="24"/>
          <w:szCs w:val="24"/>
          <w:u w:val="single"/>
        </w:rPr>
        <w:t>Coste Significativo</w:t>
      </w:r>
      <w:r>
        <w:rPr>
          <w:rFonts w:ascii="Arial Narrow" w:hAnsi="Arial Narrow" w:cs="Times New Roman"/>
          <w:bCs/>
          <w:sz w:val="24"/>
          <w:szCs w:val="24"/>
        </w:rPr>
        <w:t>: cuando la ejecución requiere de presupuesto superior a 15.000 € (sin computar IVA).</w:t>
      </w:r>
    </w:p>
    <w:p w14:paraId="2AFBE044" w14:textId="77777777" w:rsidR="00637616" w:rsidRDefault="00AB5207" w:rsidP="00AB5207">
      <w:pPr>
        <w:spacing w:line="276" w:lineRule="auto"/>
        <w:jc w:val="both"/>
        <w:rPr>
          <w:rFonts w:ascii="Arial Narrow" w:hAnsi="Arial Narrow" w:cs="Times New Roman"/>
          <w:bCs/>
          <w:sz w:val="24"/>
          <w:szCs w:val="24"/>
        </w:rPr>
      </w:pPr>
      <w:r>
        <w:rPr>
          <w:rFonts w:ascii="Arial Narrow" w:hAnsi="Arial Narrow" w:cs="Times New Roman"/>
          <w:bCs/>
          <w:sz w:val="24"/>
          <w:szCs w:val="24"/>
        </w:rPr>
        <w:lastRenderedPageBreak/>
        <w:t xml:space="preserve">2º. </w:t>
      </w:r>
      <w:r w:rsidR="00637616">
        <w:rPr>
          <w:rFonts w:ascii="Arial Narrow" w:hAnsi="Arial Narrow" w:cs="Times New Roman"/>
          <w:bCs/>
          <w:sz w:val="24"/>
          <w:szCs w:val="24"/>
        </w:rPr>
        <w:t>Plazo de ejecución</w:t>
      </w:r>
    </w:p>
    <w:p w14:paraId="7BF25CD3" w14:textId="0792B2C0" w:rsidR="00637616" w:rsidRDefault="00BC02E0" w:rsidP="00AB5207">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Se consideran </w:t>
      </w:r>
      <w:r w:rsidR="00287A18" w:rsidRPr="00287A18">
        <w:rPr>
          <w:rFonts w:ascii="Arial Narrow" w:hAnsi="Arial Narrow" w:cs="Times New Roman"/>
          <w:bCs/>
          <w:sz w:val="24"/>
          <w:szCs w:val="24"/>
        </w:rPr>
        <w:t xml:space="preserve">dos tipos de presupuestos: </w:t>
      </w:r>
    </w:p>
    <w:p w14:paraId="50B2A7A8" w14:textId="780C680F" w:rsidR="00637616" w:rsidRPr="00637616" w:rsidRDefault="00287A18" w:rsidP="00637616">
      <w:pPr>
        <w:pStyle w:val="Prrafodelista"/>
        <w:numPr>
          <w:ilvl w:val="0"/>
          <w:numId w:val="39"/>
        </w:numPr>
        <w:spacing w:line="276" w:lineRule="auto"/>
        <w:jc w:val="both"/>
        <w:rPr>
          <w:rFonts w:ascii="Arial Narrow" w:hAnsi="Arial Narrow" w:cs="Times New Roman"/>
          <w:bCs/>
          <w:sz w:val="24"/>
          <w:szCs w:val="24"/>
        </w:rPr>
      </w:pPr>
      <w:r w:rsidRPr="00637616">
        <w:rPr>
          <w:rFonts w:ascii="Arial Narrow" w:hAnsi="Arial Narrow" w:cs="Times New Roman"/>
          <w:bCs/>
          <w:sz w:val="24"/>
          <w:szCs w:val="24"/>
        </w:rPr>
        <w:t xml:space="preserve">presupuesto a </w:t>
      </w:r>
      <w:r w:rsidRPr="00BE04E2">
        <w:rPr>
          <w:rFonts w:ascii="Arial Narrow" w:hAnsi="Arial Narrow" w:cs="Times New Roman"/>
          <w:bCs/>
          <w:sz w:val="24"/>
          <w:szCs w:val="24"/>
          <w:u w:val="single"/>
        </w:rPr>
        <w:t>corto plazo</w:t>
      </w:r>
      <w:r w:rsidRPr="00637616">
        <w:rPr>
          <w:rFonts w:ascii="Arial Narrow" w:hAnsi="Arial Narrow" w:cs="Times New Roman"/>
          <w:bCs/>
          <w:sz w:val="24"/>
          <w:szCs w:val="24"/>
        </w:rPr>
        <w:t xml:space="preserve"> (</w:t>
      </w:r>
      <w:r w:rsidR="00637616">
        <w:rPr>
          <w:rFonts w:ascii="Arial Narrow" w:hAnsi="Arial Narrow" w:cs="Times New Roman"/>
          <w:bCs/>
          <w:sz w:val="24"/>
          <w:szCs w:val="24"/>
        </w:rPr>
        <w:t>12 meses como máximo</w:t>
      </w:r>
      <w:r w:rsidRPr="00637616">
        <w:rPr>
          <w:rFonts w:ascii="Arial Narrow" w:hAnsi="Arial Narrow" w:cs="Times New Roman"/>
          <w:bCs/>
          <w:sz w:val="24"/>
          <w:szCs w:val="24"/>
        </w:rPr>
        <w:t>)</w:t>
      </w:r>
      <w:r w:rsidR="00637616">
        <w:rPr>
          <w:rFonts w:ascii="Arial Narrow" w:hAnsi="Arial Narrow" w:cs="Times New Roman"/>
          <w:bCs/>
          <w:sz w:val="24"/>
          <w:szCs w:val="24"/>
        </w:rPr>
        <w:t xml:space="preserve"> y</w:t>
      </w:r>
    </w:p>
    <w:p w14:paraId="75C5794E" w14:textId="66A41FD3" w:rsidR="00B331CA" w:rsidRPr="00637616" w:rsidRDefault="00287A18" w:rsidP="00637616">
      <w:pPr>
        <w:pStyle w:val="Prrafodelista"/>
        <w:numPr>
          <w:ilvl w:val="0"/>
          <w:numId w:val="39"/>
        </w:numPr>
        <w:spacing w:line="276" w:lineRule="auto"/>
        <w:jc w:val="both"/>
        <w:rPr>
          <w:rFonts w:ascii="Arial Narrow" w:hAnsi="Arial Narrow" w:cs="Times New Roman"/>
          <w:bCs/>
          <w:sz w:val="24"/>
          <w:szCs w:val="24"/>
        </w:rPr>
      </w:pPr>
      <w:r w:rsidRPr="00637616">
        <w:rPr>
          <w:rFonts w:ascii="Arial Narrow" w:hAnsi="Arial Narrow" w:cs="Times New Roman"/>
          <w:bCs/>
          <w:sz w:val="24"/>
          <w:szCs w:val="24"/>
        </w:rPr>
        <w:t xml:space="preserve">previsiones presupuestarias a </w:t>
      </w:r>
      <w:r w:rsidRPr="00BE04E2">
        <w:rPr>
          <w:rFonts w:ascii="Arial Narrow" w:hAnsi="Arial Narrow" w:cs="Times New Roman"/>
          <w:bCs/>
          <w:sz w:val="24"/>
          <w:szCs w:val="24"/>
          <w:u w:val="single"/>
        </w:rPr>
        <w:t>medio plazo</w:t>
      </w:r>
      <w:r w:rsidRPr="00637616">
        <w:rPr>
          <w:rFonts w:ascii="Arial Narrow" w:hAnsi="Arial Narrow" w:cs="Times New Roman"/>
          <w:bCs/>
          <w:sz w:val="24"/>
          <w:szCs w:val="24"/>
        </w:rPr>
        <w:t xml:space="preserve"> (</w:t>
      </w:r>
      <w:r w:rsidR="00637616">
        <w:rPr>
          <w:rFonts w:ascii="Arial Narrow" w:hAnsi="Arial Narrow" w:cs="Times New Roman"/>
          <w:bCs/>
          <w:sz w:val="24"/>
          <w:szCs w:val="24"/>
        </w:rPr>
        <w:t>superior a 12 meses</w:t>
      </w:r>
      <w:r w:rsidRPr="00637616">
        <w:rPr>
          <w:rFonts w:ascii="Arial Narrow" w:hAnsi="Arial Narrow" w:cs="Times New Roman"/>
          <w:bCs/>
          <w:sz w:val="24"/>
          <w:szCs w:val="24"/>
        </w:rPr>
        <w:t>).</w:t>
      </w:r>
    </w:p>
    <w:p w14:paraId="139573F9" w14:textId="54AB12F3" w:rsidR="00E97CA9" w:rsidRPr="00287A18" w:rsidRDefault="00B331CA" w:rsidP="00572D89">
      <w:pPr>
        <w:spacing w:line="276" w:lineRule="auto"/>
        <w:jc w:val="both"/>
        <w:rPr>
          <w:rFonts w:ascii="Arial Narrow" w:hAnsi="Arial Narrow" w:cs="Times New Roman"/>
          <w:b/>
          <w:bCs/>
          <w:sz w:val="24"/>
          <w:szCs w:val="24"/>
        </w:rPr>
      </w:pPr>
      <w:r w:rsidRPr="00287A18">
        <w:rPr>
          <w:rFonts w:ascii="Arial Narrow" w:hAnsi="Arial Narrow" w:cs="Times New Roman"/>
          <w:b/>
          <w:bCs/>
          <w:sz w:val="24"/>
          <w:szCs w:val="24"/>
        </w:rPr>
        <w:t>-En cuanto a la fase temporal de ejecución</w:t>
      </w:r>
    </w:p>
    <w:p w14:paraId="6C709FF8" w14:textId="3FC10488" w:rsidR="00E97CA9" w:rsidRDefault="00AB5207" w:rsidP="00572D89">
      <w:pPr>
        <w:spacing w:line="276" w:lineRule="auto"/>
        <w:jc w:val="both"/>
        <w:rPr>
          <w:rFonts w:ascii="Arial Narrow" w:hAnsi="Arial Narrow" w:cs="Times New Roman"/>
          <w:bCs/>
          <w:sz w:val="24"/>
          <w:szCs w:val="24"/>
        </w:rPr>
      </w:pPr>
      <w:r w:rsidRPr="00637616">
        <w:rPr>
          <w:rFonts w:ascii="Arial Narrow" w:hAnsi="Arial Narrow" w:cs="Times New Roman"/>
          <w:bCs/>
          <w:sz w:val="24"/>
          <w:szCs w:val="24"/>
        </w:rPr>
        <w:t xml:space="preserve">De acuerdo con los criterios establecidos, las previsiones del plan alcanzan un mínimo </w:t>
      </w:r>
      <w:r w:rsidR="00BC02E0">
        <w:rPr>
          <w:rFonts w:ascii="Arial Narrow" w:hAnsi="Arial Narrow" w:cs="Times New Roman"/>
          <w:bCs/>
          <w:sz w:val="24"/>
          <w:szCs w:val="24"/>
        </w:rPr>
        <w:t>ámbito</w:t>
      </w:r>
      <w:r w:rsidRPr="00637616">
        <w:rPr>
          <w:rFonts w:ascii="Arial Narrow" w:hAnsi="Arial Narrow" w:cs="Times New Roman"/>
          <w:bCs/>
          <w:sz w:val="24"/>
          <w:szCs w:val="24"/>
        </w:rPr>
        <w:t xml:space="preserve"> temporal, esto es, 3 años. De esta forma</w:t>
      </w:r>
      <w:r w:rsidR="00BC02E0">
        <w:rPr>
          <w:rFonts w:ascii="Arial Narrow" w:hAnsi="Arial Narrow" w:cs="Times New Roman"/>
          <w:bCs/>
          <w:sz w:val="24"/>
          <w:szCs w:val="24"/>
        </w:rPr>
        <w:t>, se establecen 3 fases dentro del horizonte temporal de ejecución del plan, fases que se corresponden, por tanto, con cada uno de los tres años</w:t>
      </w:r>
      <w:r w:rsidR="00216A93">
        <w:rPr>
          <w:rFonts w:ascii="Arial Narrow" w:hAnsi="Arial Narrow" w:cs="Times New Roman"/>
          <w:bCs/>
          <w:sz w:val="24"/>
          <w:szCs w:val="24"/>
        </w:rPr>
        <w:t>:</w:t>
      </w:r>
    </w:p>
    <w:tbl>
      <w:tblPr>
        <w:tblStyle w:val="Tablaconcuadrcula"/>
        <w:tblW w:w="0" w:type="auto"/>
        <w:tblLook w:val="04A0" w:firstRow="1" w:lastRow="0" w:firstColumn="1" w:lastColumn="0" w:noHBand="0" w:noVBand="1"/>
      </w:tblPr>
      <w:tblGrid>
        <w:gridCol w:w="2118"/>
        <w:gridCol w:w="2118"/>
        <w:gridCol w:w="2118"/>
      </w:tblGrid>
      <w:tr w:rsidR="00216A93" w:rsidRPr="00BC7B05" w14:paraId="2EBDDE3F" w14:textId="77777777" w:rsidTr="005E40A1">
        <w:tc>
          <w:tcPr>
            <w:tcW w:w="2739" w:type="dxa"/>
            <w:shd w:val="clear" w:color="auto" w:fill="FF0000"/>
          </w:tcPr>
          <w:p w14:paraId="6AD7A2CE" w14:textId="77777777" w:rsidR="00216A93" w:rsidRPr="00BC7B05" w:rsidRDefault="00216A93" w:rsidP="005E40A1">
            <w:pPr>
              <w:rPr>
                <w:rFonts w:ascii="Arial Narrow" w:hAnsi="Arial Narrow" w:cs="Times New Roman"/>
                <w:b/>
                <w:sz w:val="16"/>
                <w:szCs w:val="16"/>
              </w:rPr>
            </w:pPr>
            <w:r w:rsidRPr="00BC7B05">
              <w:rPr>
                <w:rFonts w:ascii="Arial Narrow" w:hAnsi="Arial Narrow" w:cs="Times New Roman"/>
                <w:b/>
                <w:sz w:val="16"/>
                <w:szCs w:val="16"/>
              </w:rPr>
              <w:t>FASE 1 (año 1)</w:t>
            </w:r>
          </w:p>
        </w:tc>
        <w:tc>
          <w:tcPr>
            <w:tcW w:w="2739" w:type="dxa"/>
            <w:shd w:val="clear" w:color="auto" w:fill="FFC000"/>
          </w:tcPr>
          <w:p w14:paraId="6D8DAB06" w14:textId="77777777" w:rsidR="00216A93" w:rsidRPr="00BC7B05" w:rsidRDefault="00216A93" w:rsidP="005E40A1">
            <w:pPr>
              <w:rPr>
                <w:rFonts w:ascii="Arial Narrow" w:hAnsi="Arial Narrow" w:cs="Times New Roman"/>
                <w:b/>
                <w:sz w:val="16"/>
                <w:szCs w:val="16"/>
              </w:rPr>
            </w:pPr>
            <w:r w:rsidRPr="00BC7B05">
              <w:rPr>
                <w:rFonts w:ascii="Arial Narrow" w:hAnsi="Arial Narrow" w:cs="Times New Roman"/>
                <w:b/>
                <w:sz w:val="16"/>
                <w:szCs w:val="16"/>
              </w:rPr>
              <w:t>FASE 2 (año 2)</w:t>
            </w:r>
          </w:p>
        </w:tc>
        <w:tc>
          <w:tcPr>
            <w:tcW w:w="2740" w:type="dxa"/>
            <w:shd w:val="clear" w:color="auto" w:fill="92D050"/>
          </w:tcPr>
          <w:p w14:paraId="6EE6FE7C" w14:textId="77777777" w:rsidR="00216A93" w:rsidRPr="00BC7B05" w:rsidRDefault="00216A93" w:rsidP="005E40A1">
            <w:pPr>
              <w:rPr>
                <w:rFonts w:ascii="Arial Narrow" w:hAnsi="Arial Narrow" w:cs="Times New Roman"/>
                <w:b/>
                <w:sz w:val="16"/>
                <w:szCs w:val="16"/>
              </w:rPr>
            </w:pPr>
            <w:r w:rsidRPr="00BC7B05">
              <w:rPr>
                <w:rFonts w:ascii="Arial Narrow" w:hAnsi="Arial Narrow" w:cs="Times New Roman"/>
                <w:b/>
                <w:sz w:val="16"/>
                <w:szCs w:val="16"/>
              </w:rPr>
              <w:t xml:space="preserve">FASE </w:t>
            </w:r>
            <w:r w:rsidRPr="00C963A7">
              <w:rPr>
                <w:rFonts w:ascii="Arial Narrow" w:hAnsi="Arial Narrow" w:cs="Times New Roman"/>
                <w:b/>
                <w:sz w:val="16"/>
                <w:szCs w:val="16"/>
                <w:shd w:val="clear" w:color="auto" w:fill="92D050"/>
              </w:rPr>
              <w:t>3 (año</w:t>
            </w:r>
            <w:r w:rsidRPr="00BC7B05">
              <w:rPr>
                <w:rFonts w:ascii="Arial Narrow" w:hAnsi="Arial Narrow" w:cs="Times New Roman"/>
                <w:b/>
                <w:sz w:val="16"/>
                <w:szCs w:val="16"/>
              </w:rPr>
              <w:t xml:space="preserve"> 3)</w:t>
            </w:r>
          </w:p>
        </w:tc>
      </w:tr>
    </w:tbl>
    <w:p w14:paraId="43875D9F" w14:textId="77777777" w:rsidR="00216A93" w:rsidRDefault="00216A93" w:rsidP="00572D89">
      <w:pPr>
        <w:spacing w:line="276" w:lineRule="auto"/>
        <w:jc w:val="both"/>
        <w:rPr>
          <w:rFonts w:ascii="Arial Narrow" w:hAnsi="Arial Narrow" w:cs="Times New Roman"/>
          <w:bCs/>
          <w:sz w:val="24"/>
          <w:szCs w:val="24"/>
        </w:rPr>
      </w:pPr>
    </w:p>
    <w:p w14:paraId="2AB4F998" w14:textId="4503F2D3" w:rsidR="00B761D7" w:rsidRDefault="00BC02E0"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Por tanto, las medidas y actuaciones previstas se deben diversificar temporalmente, determinando su momento de puesta en marcha y desarrollo. Evidentemente, habrá </w:t>
      </w:r>
      <w:r w:rsidR="00B761D7">
        <w:rPr>
          <w:rFonts w:ascii="Arial Narrow" w:hAnsi="Arial Narrow" w:cs="Times New Roman"/>
          <w:bCs/>
          <w:sz w:val="24"/>
          <w:szCs w:val="24"/>
        </w:rPr>
        <w:t>alguna actuación</w:t>
      </w:r>
      <w:r>
        <w:rPr>
          <w:rFonts w:ascii="Arial Narrow" w:hAnsi="Arial Narrow" w:cs="Times New Roman"/>
          <w:bCs/>
          <w:sz w:val="24"/>
          <w:szCs w:val="24"/>
        </w:rPr>
        <w:t xml:space="preserve"> que se desarrolla</w:t>
      </w:r>
      <w:r w:rsidR="00B761D7">
        <w:rPr>
          <w:rFonts w:ascii="Arial Narrow" w:hAnsi="Arial Narrow" w:cs="Times New Roman"/>
          <w:bCs/>
          <w:sz w:val="24"/>
          <w:szCs w:val="24"/>
        </w:rPr>
        <w:t xml:space="preserve">rá a lo largo de las tres fases del plan o en momentos concretos de cada una de ellas. </w:t>
      </w:r>
    </w:p>
    <w:p w14:paraId="66276869" w14:textId="738148A3" w:rsidR="00B761D7" w:rsidRDefault="00B761D7"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En este último sentido, las medidas que se incorporan al programa de promoción y comunicación de los recursos turísticos (plan de marketing) tienen una clara singularidad en cuanto a sus fases temporal de ejecución, por cuanto que son medidas que, normalmente, se deben realizar en todas las fases, aunque en momentos determinados.</w:t>
      </w:r>
    </w:p>
    <w:p w14:paraId="41CC8635" w14:textId="4615A96C" w:rsidR="00B761D7" w:rsidRPr="00B761D7" w:rsidRDefault="00B761D7"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La concreción de este aspecto temporal respecto de cada una de las medidas y actuaciones, y para su clarificación, conduce a la elaboración de un </w:t>
      </w:r>
      <w:r w:rsidRPr="00B761D7">
        <w:rPr>
          <w:rFonts w:ascii="Arial Narrow" w:hAnsi="Arial Narrow" w:cs="Times New Roman"/>
          <w:b/>
          <w:bCs/>
          <w:sz w:val="24"/>
          <w:szCs w:val="24"/>
        </w:rPr>
        <w:t>cronograma</w:t>
      </w:r>
      <w:r>
        <w:rPr>
          <w:rFonts w:ascii="Arial Narrow" w:hAnsi="Arial Narrow" w:cs="Times New Roman"/>
          <w:bCs/>
          <w:sz w:val="24"/>
          <w:szCs w:val="24"/>
        </w:rPr>
        <w:t>. En este plan se incorpora</w:t>
      </w:r>
      <w:r w:rsidR="00655D0A">
        <w:rPr>
          <w:rFonts w:ascii="Arial Narrow" w:hAnsi="Arial Narrow" w:cs="Times New Roman"/>
          <w:bCs/>
          <w:sz w:val="24"/>
          <w:szCs w:val="24"/>
        </w:rPr>
        <w:t xml:space="preserve">, como </w:t>
      </w:r>
      <w:r w:rsidR="00D1453D">
        <w:rPr>
          <w:rFonts w:ascii="Arial Narrow" w:hAnsi="Arial Narrow" w:cs="Times New Roman"/>
          <w:bCs/>
          <w:sz w:val="24"/>
          <w:szCs w:val="24"/>
        </w:rPr>
        <w:t>punto VI</w:t>
      </w:r>
      <w:r w:rsidR="00655D0A">
        <w:rPr>
          <w:rFonts w:ascii="Arial Narrow" w:hAnsi="Arial Narrow" w:cs="Times New Roman"/>
          <w:bCs/>
          <w:sz w:val="24"/>
          <w:szCs w:val="24"/>
        </w:rPr>
        <w:t>,</w:t>
      </w:r>
      <w:r>
        <w:rPr>
          <w:rFonts w:ascii="Arial Narrow" w:hAnsi="Arial Narrow" w:cs="Times New Roman"/>
          <w:bCs/>
          <w:sz w:val="24"/>
          <w:szCs w:val="24"/>
        </w:rPr>
        <w:t xml:space="preserve"> una matriz de cronograma general para todas las actuaciones de los diversos programas, diversificado en virtud de las tres fases del plan, así como una matriz de cronograma específico para las acciones de marketing diversificado por meses de una anualidad.</w:t>
      </w:r>
    </w:p>
    <w:p w14:paraId="6654D3F5" w14:textId="77777777" w:rsidR="00BC02E0" w:rsidRPr="00637616" w:rsidRDefault="00BC02E0" w:rsidP="00572D89">
      <w:pPr>
        <w:spacing w:line="276" w:lineRule="auto"/>
        <w:jc w:val="both"/>
        <w:rPr>
          <w:rFonts w:ascii="Arial Narrow" w:hAnsi="Arial Narrow" w:cs="Times New Roman"/>
          <w:bCs/>
          <w:sz w:val="24"/>
          <w:szCs w:val="24"/>
        </w:rPr>
      </w:pPr>
    </w:p>
    <w:p w14:paraId="1514A090" w14:textId="45A2B837" w:rsidR="00E97CA9" w:rsidRDefault="00B761D7" w:rsidP="00572D89">
      <w:pPr>
        <w:spacing w:line="276" w:lineRule="auto"/>
        <w:jc w:val="both"/>
        <w:rPr>
          <w:rFonts w:ascii="Arial Narrow" w:hAnsi="Arial Narrow" w:cs="Times New Roman"/>
          <w:b/>
          <w:bCs/>
          <w:color w:val="C00000"/>
          <w:sz w:val="24"/>
          <w:szCs w:val="24"/>
        </w:rPr>
      </w:pPr>
      <w:r>
        <w:rPr>
          <w:rFonts w:ascii="Arial Narrow" w:hAnsi="Arial Narrow" w:cs="Times New Roman"/>
          <w:bCs/>
          <w:sz w:val="24"/>
          <w:szCs w:val="24"/>
        </w:rPr>
        <w:t xml:space="preserve">Para mayor clarificación, </w:t>
      </w:r>
      <w:r w:rsidR="00655D0A">
        <w:rPr>
          <w:rFonts w:ascii="Arial Narrow" w:hAnsi="Arial Narrow" w:cs="Times New Roman"/>
          <w:bCs/>
          <w:sz w:val="24"/>
          <w:szCs w:val="24"/>
        </w:rPr>
        <w:t>también se incorpora como anexo</w:t>
      </w:r>
      <w:r>
        <w:rPr>
          <w:rFonts w:ascii="Arial Narrow" w:hAnsi="Arial Narrow" w:cs="Times New Roman"/>
          <w:bCs/>
          <w:sz w:val="24"/>
          <w:szCs w:val="24"/>
        </w:rPr>
        <w:t xml:space="preserve"> un cuadro-resumen con todas las acciones propuestas para su cumplimentación en cuanto a</w:t>
      </w:r>
      <w:r w:rsidR="00BE04E2">
        <w:rPr>
          <w:rFonts w:ascii="Arial Narrow" w:hAnsi="Arial Narrow" w:cs="Times New Roman"/>
          <w:bCs/>
          <w:sz w:val="24"/>
          <w:szCs w:val="24"/>
        </w:rPr>
        <w:t xml:space="preserve"> la temporalidad y al presupuesto.</w:t>
      </w:r>
    </w:p>
    <w:p w14:paraId="29D45D39" w14:textId="414CC236" w:rsidR="00655D0A" w:rsidRPr="00655D0A" w:rsidRDefault="00655D0A" w:rsidP="00572D89">
      <w:pPr>
        <w:spacing w:line="276" w:lineRule="auto"/>
        <w:jc w:val="both"/>
        <w:rPr>
          <w:rFonts w:ascii="Arial Narrow" w:hAnsi="Arial Narrow" w:cs="Times New Roman"/>
          <w:bCs/>
          <w:sz w:val="24"/>
          <w:szCs w:val="24"/>
        </w:rPr>
      </w:pPr>
      <w:r w:rsidRPr="00655D0A">
        <w:rPr>
          <w:rFonts w:ascii="Arial Narrow" w:hAnsi="Arial Narrow" w:cs="Times New Roman"/>
          <w:bCs/>
          <w:sz w:val="24"/>
          <w:szCs w:val="24"/>
        </w:rPr>
        <w:t>A continuación</w:t>
      </w:r>
      <w:r>
        <w:rPr>
          <w:rFonts w:ascii="Arial Narrow" w:hAnsi="Arial Narrow" w:cs="Times New Roman"/>
          <w:bCs/>
          <w:sz w:val="24"/>
          <w:szCs w:val="24"/>
        </w:rPr>
        <w:t>,</w:t>
      </w:r>
      <w:r w:rsidRPr="00655D0A">
        <w:rPr>
          <w:rFonts w:ascii="Arial Narrow" w:hAnsi="Arial Narrow" w:cs="Times New Roman"/>
          <w:bCs/>
          <w:sz w:val="24"/>
          <w:szCs w:val="24"/>
        </w:rPr>
        <w:t xml:space="preserve"> incluimos un modelo simple de ficha por actuación, cuya relación completa se recomienda incluir como anexo al final del plan.</w:t>
      </w:r>
    </w:p>
    <w:p w14:paraId="081C8CA4" w14:textId="38C3592D" w:rsidR="00637616" w:rsidRDefault="00637616" w:rsidP="00572D89">
      <w:pPr>
        <w:spacing w:line="276" w:lineRule="auto"/>
        <w:jc w:val="both"/>
        <w:rPr>
          <w:rFonts w:ascii="Arial Narrow" w:hAnsi="Arial Narrow" w:cs="Times New Roman"/>
          <w:bCs/>
          <w:sz w:val="24"/>
          <w:szCs w:val="24"/>
        </w:rPr>
      </w:pPr>
    </w:p>
    <w:p w14:paraId="3940D8BB" w14:textId="07C75F6B" w:rsidR="00655D0A" w:rsidRDefault="00655D0A" w:rsidP="00572D89">
      <w:pPr>
        <w:spacing w:line="276" w:lineRule="auto"/>
        <w:jc w:val="both"/>
        <w:rPr>
          <w:rFonts w:ascii="Arial Narrow" w:hAnsi="Arial Narrow" w:cs="Times New Roman"/>
          <w:bCs/>
          <w:sz w:val="24"/>
          <w:szCs w:val="24"/>
        </w:rPr>
      </w:pPr>
    </w:p>
    <w:p w14:paraId="06A44B6A" w14:textId="67EDD62E" w:rsidR="00655D0A" w:rsidRDefault="00655D0A" w:rsidP="00572D89">
      <w:pPr>
        <w:spacing w:line="276" w:lineRule="auto"/>
        <w:jc w:val="both"/>
        <w:rPr>
          <w:rFonts w:ascii="Arial Narrow" w:hAnsi="Arial Narrow" w:cs="Times New Roman"/>
          <w:bCs/>
          <w:sz w:val="24"/>
          <w:szCs w:val="24"/>
        </w:rPr>
      </w:pPr>
    </w:p>
    <w:p w14:paraId="2A3E9727" w14:textId="3E3970FC" w:rsidR="00655D0A" w:rsidRDefault="00655D0A" w:rsidP="00572D89">
      <w:pPr>
        <w:spacing w:line="276" w:lineRule="auto"/>
        <w:jc w:val="both"/>
        <w:rPr>
          <w:rFonts w:ascii="Arial Narrow" w:hAnsi="Arial Narrow" w:cs="Times New Roman"/>
          <w:bCs/>
          <w:sz w:val="24"/>
          <w:szCs w:val="24"/>
        </w:rPr>
      </w:pPr>
    </w:p>
    <w:p w14:paraId="3CB047C4" w14:textId="51BE0A56" w:rsidR="00655D0A" w:rsidRDefault="00655D0A" w:rsidP="00572D89">
      <w:pPr>
        <w:spacing w:line="276" w:lineRule="auto"/>
        <w:jc w:val="both"/>
        <w:rPr>
          <w:rFonts w:ascii="Arial Narrow" w:hAnsi="Arial Narrow" w:cs="Times New Roman"/>
          <w:bCs/>
          <w:sz w:val="24"/>
          <w:szCs w:val="24"/>
        </w:rPr>
      </w:pPr>
    </w:p>
    <w:p w14:paraId="029F60CF" w14:textId="37519754" w:rsidR="00655D0A" w:rsidRDefault="00655D0A" w:rsidP="00572D89">
      <w:pPr>
        <w:spacing w:line="276" w:lineRule="auto"/>
        <w:jc w:val="both"/>
        <w:rPr>
          <w:rFonts w:ascii="Arial Narrow" w:hAnsi="Arial Narrow" w:cs="Times New Roman"/>
          <w:bCs/>
          <w:sz w:val="24"/>
          <w:szCs w:val="24"/>
        </w:rPr>
      </w:pPr>
    </w:p>
    <w:p w14:paraId="502738D9" w14:textId="62864C84" w:rsidR="00655D0A" w:rsidRPr="00D8648A" w:rsidRDefault="00D1453D" w:rsidP="00572D89">
      <w:pPr>
        <w:spacing w:line="276" w:lineRule="auto"/>
        <w:jc w:val="both"/>
        <w:rPr>
          <w:rFonts w:ascii="Arial Narrow" w:hAnsi="Arial Narrow" w:cs="Times New Roman"/>
          <w:b/>
          <w:bCs/>
          <w:color w:val="C00000"/>
          <w:sz w:val="24"/>
          <w:szCs w:val="24"/>
        </w:rPr>
      </w:pPr>
      <w:r>
        <w:rPr>
          <w:rFonts w:ascii="Arial Narrow" w:hAnsi="Arial Narrow" w:cs="Times New Roman"/>
          <w:bCs/>
          <w:sz w:val="24"/>
          <w:szCs w:val="24"/>
        </w:rPr>
        <w:tab/>
      </w:r>
      <w:r w:rsidR="00D8648A" w:rsidRPr="00D8648A">
        <w:rPr>
          <w:rFonts w:ascii="Arial Narrow" w:hAnsi="Arial Narrow" w:cs="Times New Roman"/>
          <w:b/>
          <w:bCs/>
          <w:color w:val="C00000"/>
          <w:sz w:val="24"/>
          <w:szCs w:val="24"/>
        </w:rPr>
        <w:tab/>
      </w:r>
      <w:r w:rsidR="00D8648A">
        <w:rPr>
          <w:rFonts w:ascii="Arial Narrow" w:hAnsi="Arial Narrow" w:cs="Times New Roman"/>
          <w:b/>
          <w:bCs/>
          <w:color w:val="C00000"/>
          <w:sz w:val="24"/>
          <w:szCs w:val="24"/>
        </w:rPr>
        <w:tab/>
      </w:r>
      <w:r w:rsidR="00D8648A">
        <w:rPr>
          <w:rFonts w:ascii="Arial Narrow" w:hAnsi="Arial Narrow" w:cs="Times New Roman"/>
          <w:b/>
          <w:bCs/>
          <w:color w:val="C00000"/>
          <w:sz w:val="24"/>
          <w:szCs w:val="24"/>
        </w:rPr>
        <w:tab/>
      </w:r>
      <w:r w:rsidRPr="00D8648A">
        <w:rPr>
          <w:rFonts w:ascii="Arial Narrow" w:hAnsi="Arial Narrow" w:cs="Times New Roman"/>
          <w:b/>
          <w:bCs/>
          <w:color w:val="C00000"/>
          <w:sz w:val="24"/>
          <w:szCs w:val="24"/>
        </w:rPr>
        <w:t xml:space="preserve">MODELO DE FICHA </w:t>
      </w:r>
      <w:r w:rsidR="00D8648A" w:rsidRPr="00D8648A">
        <w:rPr>
          <w:rFonts w:ascii="Arial Narrow" w:hAnsi="Arial Narrow" w:cs="Times New Roman"/>
          <w:b/>
          <w:bCs/>
          <w:color w:val="C00000"/>
          <w:sz w:val="24"/>
          <w:szCs w:val="24"/>
        </w:rPr>
        <w:t>POR ACTUACIÓN</w:t>
      </w:r>
    </w:p>
    <w:p w14:paraId="51E01E20" w14:textId="1DF09379" w:rsidR="00655D0A" w:rsidRDefault="00655D0A" w:rsidP="00572D89">
      <w:pPr>
        <w:spacing w:line="276" w:lineRule="auto"/>
        <w:jc w:val="both"/>
        <w:rPr>
          <w:rFonts w:ascii="Arial Narrow" w:hAnsi="Arial Narrow" w:cs="Times New Roman"/>
          <w:bCs/>
          <w:sz w:val="24"/>
          <w:szCs w:val="24"/>
        </w:rPr>
      </w:pPr>
    </w:p>
    <w:p w14:paraId="7A364F61" w14:textId="77777777" w:rsidR="00655D0A" w:rsidRDefault="00655D0A" w:rsidP="00572D89">
      <w:pPr>
        <w:spacing w:line="276" w:lineRule="auto"/>
        <w:jc w:val="both"/>
        <w:rPr>
          <w:rFonts w:ascii="Arial Narrow" w:hAnsi="Arial Narrow" w:cs="Times New Roman"/>
          <w:bCs/>
          <w:sz w:val="24"/>
          <w:szCs w:val="24"/>
        </w:rPr>
        <w:sectPr w:rsidR="00655D0A" w:rsidSect="008F787B">
          <w:type w:val="continuous"/>
          <w:pgSz w:w="16838" w:h="11906" w:orient="landscape"/>
          <w:pgMar w:top="1985" w:right="1701" w:bottom="1418" w:left="1701" w:header="708" w:footer="708" w:gutter="0"/>
          <w:cols w:num="2" w:space="708"/>
          <w:titlePg/>
          <w:docGrid w:linePitch="360"/>
        </w:sectPr>
      </w:pPr>
    </w:p>
    <w:tbl>
      <w:tblPr>
        <w:tblStyle w:val="Tablaconcuadrcula"/>
        <w:tblpPr w:leftFromText="141" w:rightFromText="141" w:vertAnchor="text" w:horzAnchor="page" w:tblpX="3481" w:tblpY="297"/>
        <w:tblW w:w="0" w:type="auto"/>
        <w:tblLook w:val="04A0" w:firstRow="1" w:lastRow="0" w:firstColumn="1" w:lastColumn="0" w:noHBand="0" w:noVBand="1"/>
      </w:tblPr>
      <w:tblGrid>
        <w:gridCol w:w="8444"/>
      </w:tblGrid>
      <w:tr w:rsidR="00655D0A" w:rsidRPr="00BC7B05" w14:paraId="298ECA2B" w14:textId="77777777" w:rsidTr="00655D0A">
        <w:tc>
          <w:tcPr>
            <w:tcW w:w="0" w:type="auto"/>
            <w:tcBorders>
              <w:top w:val="single" w:sz="4" w:space="0" w:color="auto"/>
              <w:left w:val="single" w:sz="4" w:space="0" w:color="auto"/>
              <w:bottom w:val="single" w:sz="12" w:space="0" w:color="auto"/>
              <w:right w:val="single" w:sz="4" w:space="0" w:color="auto"/>
            </w:tcBorders>
            <w:shd w:val="clear" w:color="auto" w:fill="C00000"/>
          </w:tcPr>
          <w:p w14:paraId="01A88DA0" w14:textId="662083DC" w:rsidR="00655D0A" w:rsidRPr="002E6633" w:rsidRDefault="00655D0A" w:rsidP="00655D0A">
            <w:pPr>
              <w:rPr>
                <w:rFonts w:ascii="Arial Narrow" w:hAnsi="Arial Narrow" w:cs="Times New Roman"/>
                <w:b/>
                <w:sz w:val="18"/>
                <w:szCs w:val="18"/>
              </w:rPr>
            </w:pPr>
            <w:r w:rsidRPr="002E6633">
              <w:rPr>
                <w:rFonts w:ascii="Arial Narrow" w:hAnsi="Arial Narrow" w:cs="Times New Roman"/>
                <w:b/>
                <w:sz w:val="18"/>
                <w:szCs w:val="18"/>
              </w:rPr>
              <w:lastRenderedPageBreak/>
              <w:t>PROGRAMA</w:t>
            </w:r>
            <w:r>
              <w:rPr>
                <w:rFonts w:ascii="Arial Narrow" w:hAnsi="Arial Narrow" w:cs="Times New Roman"/>
                <w:b/>
                <w:sz w:val="18"/>
                <w:szCs w:val="18"/>
              </w:rPr>
              <w:t>.</w:t>
            </w:r>
          </w:p>
          <w:p w14:paraId="281FC6F6" w14:textId="77777777" w:rsidR="00655D0A" w:rsidRDefault="00655D0A" w:rsidP="00655D0A">
            <w:pPr>
              <w:rPr>
                <w:rFonts w:ascii="Arial Narrow" w:hAnsi="Arial Narrow" w:cs="Times New Roman"/>
                <w:b/>
                <w:sz w:val="18"/>
                <w:szCs w:val="18"/>
              </w:rPr>
            </w:pPr>
          </w:p>
          <w:p w14:paraId="1E907C76" w14:textId="6AD97EF8" w:rsidR="00655D0A" w:rsidRDefault="00655D0A" w:rsidP="00655D0A">
            <w:pPr>
              <w:rPr>
                <w:rFonts w:ascii="Arial Narrow" w:hAnsi="Arial Narrow" w:cs="Times New Roman"/>
                <w:b/>
                <w:sz w:val="18"/>
                <w:szCs w:val="18"/>
              </w:rPr>
            </w:pPr>
            <w:r w:rsidRPr="002E6633">
              <w:rPr>
                <w:rFonts w:ascii="Arial Narrow" w:hAnsi="Arial Narrow" w:cs="Times New Roman"/>
                <w:b/>
                <w:sz w:val="18"/>
                <w:szCs w:val="18"/>
              </w:rPr>
              <w:t>ACTUACIÓN</w:t>
            </w:r>
            <w:r>
              <w:rPr>
                <w:rFonts w:ascii="Arial Narrow" w:hAnsi="Arial Narrow" w:cs="Times New Roman"/>
                <w:b/>
                <w:sz w:val="18"/>
                <w:szCs w:val="18"/>
              </w:rPr>
              <w:t>.</w:t>
            </w:r>
            <w:r w:rsidRPr="002E6633">
              <w:rPr>
                <w:rFonts w:ascii="Arial Narrow" w:hAnsi="Arial Narrow" w:cs="Times New Roman"/>
                <w:b/>
                <w:sz w:val="18"/>
                <w:szCs w:val="18"/>
              </w:rPr>
              <w:t xml:space="preserve"> </w:t>
            </w:r>
          </w:p>
          <w:p w14:paraId="57A329FE" w14:textId="58390563" w:rsidR="00655D0A" w:rsidRPr="00BC7B05" w:rsidRDefault="00655D0A" w:rsidP="00655D0A">
            <w:pPr>
              <w:rPr>
                <w:rFonts w:ascii="Arial Narrow" w:hAnsi="Arial Narrow" w:cs="Times New Roman"/>
                <w:b/>
                <w:sz w:val="16"/>
                <w:szCs w:val="16"/>
              </w:rPr>
            </w:pPr>
          </w:p>
        </w:tc>
      </w:tr>
      <w:tr w:rsidR="00655D0A" w:rsidRPr="00BC7B05" w14:paraId="0F5946DD" w14:textId="77777777" w:rsidTr="00655D0A">
        <w:tc>
          <w:tcPr>
            <w:tcW w:w="0" w:type="auto"/>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65EEA5BE" w14:textId="77777777" w:rsidR="00655D0A" w:rsidRPr="00BC7B05" w:rsidRDefault="00655D0A" w:rsidP="00655D0A">
            <w:pPr>
              <w:rPr>
                <w:rFonts w:ascii="Arial Narrow" w:hAnsi="Arial Narrow" w:cs="Times New Roman"/>
                <w:b/>
                <w:sz w:val="16"/>
                <w:szCs w:val="16"/>
              </w:rPr>
            </w:pPr>
            <w:r w:rsidRPr="00BC7B05">
              <w:rPr>
                <w:rFonts w:ascii="Arial Narrow" w:hAnsi="Arial Narrow" w:cs="Times New Roman"/>
                <w:b/>
                <w:sz w:val="16"/>
                <w:szCs w:val="16"/>
              </w:rPr>
              <w:t>DESCRIPCIÓN</w:t>
            </w:r>
          </w:p>
        </w:tc>
      </w:tr>
      <w:tr w:rsidR="00655D0A" w:rsidRPr="00BC7B05" w14:paraId="3D4FF91A" w14:textId="77777777" w:rsidTr="00655D0A">
        <w:tc>
          <w:tcPr>
            <w:tcW w:w="0" w:type="auto"/>
            <w:tcBorders>
              <w:top w:val="single" w:sz="12" w:space="0" w:color="auto"/>
              <w:left w:val="single" w:sz="4" w:space="0" w:color="auto"/>
              <w:right w:val="single" w:sz="4" w:space="0" w:color="auto"/>
            </w:tcBorders>
          </w:tcPr>
          <w:p w14:paraId="6F0041C8" w14:textId="77777777" w:rsidR="00655D0A" w:rsidRPr="00BC7B05" w:rsidRDefault="00655D0A" w:rsidP="00655D0A">
            <w:pPr>
              <w:rPr>
                <w:rFonts w:ascii="Arial Narrow" w:hAnsi="Arial Narrow" w:cs="Times New Roman"/>
                <w:b/>
                <w:sz w:val="16"/>
                <w:szCs w:val="16"/>
              </w:rPr>
            </w:pPr>
          </w:p>
          <w:p w14:paraId="77E88A04" w14:textId="77777777" w:rsidR="00655D0A" w:rsidRDefault="00655D0A" w:rsidP="00655D0A">
            <w:pPr>
              <w:rPr>
                <w:rFonts w:ascii="Arial Narrow" w:hAnsi="Arial Narrow" w:cs="Times New Roman"/>
                <w:b/>
                <w:sz w:val="16"/>
                <w:szCs w:val="16"/>
              </w:rPr>
            </w:pPr>
          </w:p>
          <w:p w14:paraId="2F03BF1A" w14:textId="77777777" w:rsidR="00655D0A" w:rsidRDefault="00655D0A" w:rsidP="00655D0A">
            <w:pPr>
              <w:rPr>
                <w:rFonts w:ascii="Arial Narrow" w:hAnsi="Arial Narrow" w:cs="Times New Roman"/>
                <w:b/>
                <w:sz w:val="16"/>
                <w:szCs w:val="16"/>
              </w:rPr>
            </w:pPr>
          </w:p>
          <w:p w14:paraId="3DC727D4" w14:textId="77777777" w:rsidR="00655D0A" w:rsidRDefault="00655D0A" w:rsidP="00655D0A">
            <w:pPr>
              <w:rPr>
                <w:rFonts w:ascii="Arial Narrow" w:hAnsi="Arial Narrow" w:cs="Times New Roman"/>
                <w:b/>
                <w:sz w:val="16"/>
                <w:szCs w:val="16"/>
              </w:rPr>
            </w:pPr>
          </w:p>
          <w:p w14:paraId="1C4FD2A0" w14:textId="77777777" w:rsidR="00655D0A" w:rsidRPr="00BC7B05" w:rsidRDefault="00655D0A" w:rsidP="00655D0A">
            <w:pPr>
              <w:rPr>
                <w:rFonts w:ascii="Arial Narrow" w:hAnsi="Arial Narrow" w:cs="Times New Roman"/>
                <w:b/>
                <w:sz w:val="16"/>
                <w:szCs w:val="16"/>
              </w:rPr>
            </w:pPr>
          </w:p>
        </w:tc>
      </w:tr>
      <w:tr w:rsidR="00655D0A" w:rsidRPr="00BC7B05" w14:paraId="5ED0EC99" w14:textId="77777777" w:rsidTr="00655D0A">
        <w:tc>
          <w:tcPr>
            <w:tcW w:w="0" w:type="auto"/>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40141E08" w14:textId="77777777" w:rsidR="00655D0A" w:rsidRPr="00BC7B05" w:rsidRDefault="00655D0A" w:rsidP="00655D0A">
            <w:pPr>
              <w:rPr>
                <w:rFonts w:ascii="Arial Narrow" w:hAnsi="Arial Narrow" w:cs="Times New Roman"/>
                <w:b/>
                <w:sz w:val="16"/>
                <w:szCs w:val="16"/>
              </w:rPr>
            </w:pPr>
            <w:r w:rsidRPr="00BC7B05">
              <w:rPr>
                <w:rFonts w:ascii="Arial Narrow" w:hAnsi="Arial Narrow" w:cs="Times New Roman"/>
                <w:b/>
                <w:sz w:val="16"/>
                <w:szCs w:val="16"/>
              </w:rPr>
              <w:t>ACCIONES</w:t>
            </w:r>
          </w:p>
        </w:tc>
      </w:tr>
      <w:tr w:rsidR="00655D0A" w:rsidRPr="00BC7B05" w14:paraId="372D7FF4" w14:textId="77777777" w:rsidTr="00D8648A">
        <w:trPr>
          <w:trHeight w:val="1611"/>
        </w:trPr>
        <w:tc>
          <w:tcPr>
            <w:tcW w:w="0" w:type="auto"/>
            <w:tcBorders>
              <w:top w:val="single" w:sz="12" w:space="0" w:color="auto"/>
              <w:left w:val="single" w:sz="4" w:space="0" w:color="auto"/>
              <w:right w:val="single" w:sz="4" w:space="0" w:color="auto"/>
            </w:tcBorders>
          </w:tcPr>
          <w:p w14:paraId="1011A5AB" w14:textId="77777777" w:rsidR="00655D0A" w:rsidRDefault="00655D0A" w:rsidP="00655D0A">
            <w:pPr>
              <w:rPr>
                <w:rFonts w:ascii="Arial Narrow" w:hAnsi="Arial Narrow" w:cs="Times New Roman"/>
                <w:b/>
                <w:sz w:val="16"/>
                <w:szCs w:val="16"/>
              </w:rPr>
            </w:pPr>
          </w:p>
          <w:p w14:paraId="100D3CCF" w14:textId="77777777" w:rsidR="00655D0A" w:rsidRDefault="00655D0A" w:rsidP="00655D0A">
            <w:pPr>
              <w:rPr>
                <w:rFonts w:ascii="Arial Narrow" w:hAnsi="Arial Narrow" w:cs="Times New Roman"/>
                <w:b/>
                <w:sz w:val="16"/>
                <w:szCs w:val="16"/>
              </w:rPr>
            </w:pPr>
          </w:p>
          <w:p w14:paraId="66E280B4" w14:textId="77777777" w:rsidR="00655D0A" w:rsidRDefault="00655D0A" w:rsidP="00655D0A">
            <w:pPr>
              <w:rPr>
                <w:rFonts w:ascii="Arial Narrow" w:hAnsi="Arial Narrow" w:cs="Times New Roman"/>
                <w:b/>
                <w:sz w:val="16"/>
                <w:szCs w:val="16"/>
              </w:rPr>
            </w:pPr>
          </w:p>
          <w:p w14:paraId="1A705960" w14:textId="77777777" w:rsidR="00655D0A" w:rsidRDefault="00655D0A" w:rsidP="00655D0A">
            <w:pPr>
              <w:rPr>
                <w:rFonts w:ascii="Arial Narrow" w:hAnsi="Arial Narrow" w:cs="Times New Roman"/>
                <w:b/>
                <w:sz w:val="16"/>
                <w:szCs w:val="16"/>
              </w:rPr>
            </w:pPr>
          </w:p>
          <w:p w14:paraId="13E9FB20" w14:textId="77777777" w:rsidR="00655D0A" w:rsidRDefault="00655D0A" w:rsidP="00655D0A">
            <w:pPr>
              <w:rPr>
                <w:rFonts w:ascii="Arial Narrow" w:hAnsi="Arial Narrow" w:cs="Times New Roman"/>
                <w:b/>
                <w:sz w:val="16"/>
                <w:szCs w:val="16"/>
              </w:rPr>
            </w:pPr>
          </w:p>
          <w:p w14:paraId="1253C4F5" w14:textId="77777777" w:rsidR="00655D0A" w:rsidRDefault="00655D0A" w:rsidP="00655D0A">
            <w:pPr>
              <w:rPr>
                <w:rFonts w:ascii="Arial Narrow" w:hAnsi="Arial Narrow" w:cs="Times New Roman"/>
                <w:b/>
                <w:sz w:val="16"/>
                <w:szCs w:val="16"/>
              </w:rPr>
            </w:pPr>
          </w:p>
          <w:p w14:paraId="32B7A5AD" w14:textId="77777777" w:rsidR="00655D0A" w:rsidRDefault="00655D0A" w:rsidP="00655D0A">
            <w:pPr>
              <w:rPr>
                <w:rFonts w:ascii="Arial Narrow" w:hAnsi="Arial Narrow" w:cs="Times New Roman"/>
                <w:b/>
                <w:sz w:val="16"/>
                <w:szCs w:val="16"/>
              </w:rPr>
            </w:pPr>
          </w:p>
          <w:p w14:paraId="4A5B99F1" w14:textId="77777777" w:rsidR="00655D0A" w:rsidRPr="00BC7B05" w:rsidRDefault="00655D0A" w:rsidP="00655D0A">
            <w:pPr>
              <w:rPr>
                <w:rFonts w:ascii="Arial Narrow" w:hAnsi="Arial Narrow" w:cs="Times New Roman"/>
                <w:b/>
                <w:sz w:val="16"/>
                <w:szCs w:val="16"/>
              </w:rPr>
            </w:pPr>
          </w:p>
        </w:tc>
      </w:tr>
      <w:tr w:rsidR="00655D0A" w:rsidRPr="00BC7B05" w14:paraId="7A30F189" w14:textId="77777777" w:rsidTr="00655D0A">
        <w:tc>
          <w:tcPr>
            <w:tcW w:w="0" w:type="auto"/>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67927F77" w14:textId="77777777" w:rsidR="00655D0A" w:rsidRPr="00BC7B05" w:rsidRDefault="00655D0A" w:rsidP="00655D0A">
            <w:pPr>
              <w:rPr>
                <w:rFonts w:ascii="Arial Narrow" w:hAnsi="Arial Narrow" w:cs="Times New Roman"/>
                <w:b/>
                <w:sz w:val="16"/>
                <w:szCs w:val="16"/>
              </w:rPr>
            </w:pPr>
            <w:r w:rsidRPr="00BC7B05">
              <w:rPr>
                <w:rFonts w:ascii="Arial Narrow" w:hAnsi="Arial Narrow" w:cs="Times New Roman"/>
                <w:b/>
                <w:sz w:val="16"/>
                <w:szCs w:val="16"/>
              </w:rPr>
              <w:t>AGENTES IMPLICADOS</w:t>
            </w:r>
          </w:p>
        </w:tc>
      </w:tr>
      <w:tr w:rsidR="00655D0A" w:rsidRPr="00BC7B05" w14:paraId="7F6E0CC7" w14:textId="77777777" w:rsidTr="00655D0A">
        <w:tc>
          <w:tcPr>
            <w:tcW w:w="0" w:type="auto"/>
            <w:tcBorders>
              <w:top w:val="single" w:sz="12" w:space="0" w:color="auto"/>
              <w:left w:val="single" w:sz="4" w:space="0" w:color="auto"/>
              <w:bottom w:val="single" w:sz="12" w:space="0" w:color="auto"/>
              <w:right w:val="single" w:sz="4" w:space="0" w:color="auto"/>
            </w:tcBorders>
            <w:shd w:val="clear" w:color="auto" w:fill="FFFFFF" w:themeFill="background1"/>
          </w:tcPr>
          <w:p w14:paraId="42AF17E5" w14:textId="77777777" w:rsidR="00655D0A" w:rsidRDefault="00655D0A" w:rsidP="00655D0A">
            <w:pPr>
              <w:rPr>
                <w:rFonts w:ascii="Arial Narrow" w:hAnsi="Arial Narrow" w:cs="Times New Roman"/>
                <w:b/>
                <w:sz w:val="16"/>
                <w:szCs w:val="16"/>
              </w:rPr>
            </w:pPr>
          </w:p>
          <w:p w14:paraId="5234813C" w14:textId="77777777" w:rsidR="00655D0A" w:rsidRDefault="00655D0A" w:rsidP="00655D0A">
            <w:pPr>
              <w:rPr>
                <w:rFonts w:ascii="Arial Narrow" w:hAnsi="Arial Narrow" w:cs="Times New Roman"/>
                <w:b/>
                <w:sz w:val="16"/>
                <w:szCs w:val="16"/>
              </w:rPr>
            </w:pPr>
          </w:p>
          <w:p w14:paraId="434EBADB" w14:textId="77777777" w:rsidR="00655D0A" w:rsidRDefault="00655D0A" w:rsidP="00655D0A">
            <w:pPr>
              <w:rPr>
                <w:rFonts w:ascii="Arial Narrow" w:hAnsi="Arial Narrow" w:cs="Times New Roman"/>
                <w:b/>
                <w:sz w:val="16"/>
                <w:szCs w:val="16"/>
              </w:rPr>
            </w:pPr>
          </w:p>
          <w:p w14:paraId="3E633827" w14:textId="77777777" w:rsidR="00655D0A" w:rsidRPr="00BC7B05" w:rsidRDefault="00655D0A" w:rsidP="00655D0A">
            <w:pPr>
              <w:rPr>
                <w:rFonts w:ascii="Arial Narrow" w:hAnsi="Arial Narrow" w:cs="Times New Roman"/>
                <w:b/>
                <w:sz w:val="16"/>
                <w:szCs w:val="16"/>
              </w:rPr>
            </w:pPr>
          </w:p>
        </w:tc>
      </w:tr>
      <w:tr w:rsidR="00655D0A" w:rsidRPr="00BC7B05" w14:paraId="1249307A" w14:textId="77777777" w:rsidTr="00655D0A">
        <w:tc>
          <w:tcPr>
            <w:tcW w:w="0" w:type="auto"/>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3BED1B9D" w14:textId="77777777" w:rsidR="00655D0A" w:rsidRPr="00BC7B05" w:rsidRDefault="00655D0A" w:rsidP="00655D0A">
            <w:pPr>
              <w:rPr>
                <w:rFonts w:ascii="Arial Narrow" w:hAnsi="Arial Narrow" w:cs="Times New Roman"/>
                <w:b/>
                <w:sz w:val="16"/>
                <w:szCs w:val="16"/>
              </w:rPr>
            </w:pPr>
            <w:r>
              <w:rPr>
                <w:rFonts w:ascii="Arial Narrow" w:hAnsi="Arial Narrow" w:cs="Times New Roman"/>
                <w:b/>
                <w:sz w:val="16"/>
                <w:szCs w:val="16"/>
              </w:rPr>
              <w:t>PRESUPUESTO</w:t>
            </w:r>
          </w:p>
        </w:tc>
      </w:tr>
      <w:tr w:rsidR="00655D0A" w:rsidRPr="00BC7B05" w14:paraId="215E3F87" w14:textId="77777777" w:rsidTr="00655D0A">
        <w:tc>
          <w:tcPr>
            <w:tcW w:w="0" w:type="auto"/>
            <w:tcBorders>
              <w:top w:val="single" w:sz="12" w:space="0" w:color="auto"/>
              <w:left w:val="single" w:sz="4" w:space="0" w:color="auto"/>
              <w:bottom w:val="single" w:sz="12" w:space="0" w:color="auto"/>
              <w:right w:val="single" w:sz="4" w:space="0" w:color="auto"/>
            </w:tcBorders>
            <w:shd w:val="clear" w:color="auto" w:fill="auto"/>
          </w:tcPr>
          <w:p w14:paraId="1CD57504" w14:textId="77777777" w:rsidR="00655D0A" w:rsidRDefault="00655D0A" w:rsidP="00655D0A">
            <w:pPr>
              <w:rPr>
                <w:rFonts w:ascii="Arial Narrow" w:hAnsi="Arial Narrow" w:cs="Times New Roman"/>
                <w:b/>
                <w:sz w:val="16"/>
                <w:szCs w:val="16"/>
              </w:rPr>
            </w:pPr>
          </w:p>
          <w:p w14:paraId="43F6D2E0" w14:textId="77777777" w:rsidR="00655D0A" w:rsidRDefault="00655D0A" w:rsidP="00655D0A">
            <w:pPr>
              <w:rPr>
                <w:rFonts w:ascii="Arial Narrow" w:hAnsi="Arial Narrow" w:cs="Times New Roman"/>
                <w:b/>
                <w:sz w:val="16"/>
                <w:szCs w:val="16"/>
              </w:rPr>
            </w:pPr>
          </w:p>
          <w:p w14:paraId="6F04AC98" w14:textId="77777777" w:rsidR="00655D0A" w:rsidRPr="00BC7B05" w:rsidRDefault="00655D0A" w:rsidP="00655D0A">
            <w:pPr>
              <w:rPr>
                <w:rFonts w:ascii="Arial Narrow" w:hAnsi="Arial Narrow" w:cs="Times New Roman"/>
                <w:b/>
                <w:sz w:val="16"/>
                <w:szCs w:val="16"/>
              </w:rPr>
            </w:pPr>
          </w:p>
        </w:tc>
      </w:tr>
      <w:tr w:rsidR="00655D0A" w:rsidRPr="00BC7B05" w14:paraId="23E7963B" w14:textId="77777777" w:rsidTr="00655D0A">
        <w:tc>
          <w:tcPr>
            <w:tcW w:w="0" w:type="auto"/>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37B7DEB5" w14:textId="77777777" w:rsidR="00655D0A" w:rsidRPr="00BC7B05" w:rsidRDefault="00655D0A" w:rsidP="00655D0A">
            <w:pPr>
              <w:rPr>
                <w:rFonts w:ascii="Arial Narrow" w:hAnsi="Arial Narrow" w:cs="Times New Roman"/>
                <w:b/>
                <w:sz w:val="16"/>
                <w:szCs w:val="16"/>
              </w:rPr>
            </w:pPr>
            <w:r w:rsidRPr="00BC7B05">
              <w:rPr>
                <w:rFonts w:ascii="Arial Narrow" w:hAnsi="Arial Narrow" w:cs="Times New Roman"/>
                <w:b/>
                <w:sz w:val="16"/>
                <w:szCs w:val="16"/>
              </w:rPr>
              <w:t>ESCENARIO TEMPORAL DE EJECUCIÓN</w:t>
            </w:r>
          </w:p>
        </w:tc>
      </w:tr>
      <w:tr w:rsidR="00655D0A" w:rsidRPr="00BC7B05" w14:paraId="6FDA2E49" w14:textId="77777777" w:rsidTr="00655D0A">
        <w:tc>
          <w:tcPr>
            <w:tcW w:w="0" w:type="auto"/>
            <w:tcBorders>
              <w:top w:val="single" w:sz="12" w:space="0" w:color="auto"/>
              <w:left w:val="single" w:sz="4" w:space="0" w:color="auto"/>
              <w:bottom w:val="single" w:sz="4" w:space="0" w:color="auto"/>
              <w:right w:val="single" w:sz="4" w:space="0" w:color="auto"/>
            </w:tcBorders>
          </w:tcPr>
          <w:p w14:paraId="067B0C0F" w14:textId="77777777" w:rsidR="00655D0A" w:rsidRDefault="00655D0A" w:rsidP="00655D0A">
            <w:pPr>
              <w:rPr>
                <w:rFonts w:ascii="Arial Narrow" w:hAnsi="Arial Narrow" w:cs="Times New Roman"/>
                <w:b/>
                <w:sz w:val="16"/>
                <w:szCs w:val="16"/>
              </w:rPr>
            </w:pPr>
          </w:p>
          <w:p w14:paraId="398A5EE3" w14:textId="77777777" w:rsidR="00655D0A" w:rsidRPr="00BC7B05" w:rsidRDefault="00655D0A" w:rsidP="00655D0A">
            <w:pPr>
              <w:rPr>
                <w:rFonts w:ascii="Arial Narrow" w:hAnsi="Arial Narrow" w:cs="Times New Roman"/>
                <w:b/>
                <w:sz w:val="16"/>
                <w:szCs w:val="16"/>
              </w:rPr>
            </w:pPr>
          </w:p>
          <w:tbl>
            <w:tblPr>
              <w:tblStyle w:val="Tablaconcuadrcula"/>
              <w:tblW w:w="0" w:type="auto"/>
              <w:tblLook w:val="04A0" w:firstRow="1" w:lastRow="0" w:firstColumn="1" w:lastColumn="0" w:noHBand="0" w:noVBand="1"/>
            </w:tblPr>
            <w:tblGrid>
              <w:gridCol w:w="2739"/>
              <w:gridCol w:w="2739"/>
              <w:gridCol w:w="2740"/>
            </w:tblGrid>
            <w:tr w:rsidR="00655D0A" w:rsidRPr="00BC7B05" w14:paraId="4FF34AC8" w14:textId="77777777" w:rsidTr="00E9165E">
              <w:tc>
                <w:tcPr>
                  <w:tcW w:w="2739" w:type="dxa"/>
                  <w:shd w:val="clear" w:color="auto" w:fill="FF0000"/>
                </w:tcPr>
                <w:p w14:paraId="0C66F03A" w14:textId="77777777" w:rsidR="00655D0A" w:rsidRPr="00BC7B05" w:rsidRDefault="00655D0A" w:rsidP="00D231E5">
                  <w:pPr>
                    <w:framePr w:hSpace="141" w:wrap="around" w:vAnchor="text" w:hAnchor="page" w:x="3481" w:y="297"/>
                    <w:rPr>
                      <w:rFonts w:ascii="Arial Narrow" w:hAnsi="Arial Narrow" w:cs="Times New Roman"/>
                      <w:b/>
                      <w:sz w:val="16"/>
                      <w:szCs w:val="16"/>
                    </w:rPr>
                  </w:pPr>
                  <w:r w:rsidRPr="00BC7B05">
                    <w:rPr>
                      <w:rFonts w:ascii="Arial Narrow" w:hAnsi="Arial Narrow" w:cs="Times New Roman"/>
                      <w:b/>
                      <w:sz w:val="16"/>
                      <w:szCs w:val="16"/>
                    </w:rPr>
                    <w:t>FASE 1 (año 1)</w:t>
                  </w:r>
                </w:p>
              </w:tc>
              <w:tc>
                <w:tcPr>
                  <w:tcW w:w="2739" w:type="dxa"/>
                  <w:shd w:val="clear" w:color="auto" w:fill="FFC000"/>
                </w:tcPr>
                <w:p w14:paraId="641A98AA" w14:textId="77777777" w:rsidR="00655D0A" w:rsidRPr="00BC7B05" w:rsidRDefault="00655D0A" w:rsidP="00D231E5">
                  <w:pPr>
                    <w:framePr w:hSpace="141" w:wrap="around" w:vAnchor="text" w:hAnchor="page" w:x="3481" w:y="297"/>
                    <w:rPr>
                      <w:rFonts w:ascii="Arial Narrow" w:hAnsi="Arial Narrow" w:cs="Times New Roman"/>
                      <w:b/>
                      <w:sz w:val="16"/>
                      <w:szCs w:val="16"/>
                    </w:rPr>
                  </w:pPr>
                  <w:r w:rsidRPr="00BC7B05">
                    <w:rPr>
                      <w:rFonts w:ascii="Arial Narrow" w:hAnsi="Arial Narrow" w:cs="Times New Roman"/>
                      <w:b/>
                      <w:sz w:val="16"/>
                      <w:szCs w:val="16"/>
                    </w:rPr>
                    <w:t>FASE 2 (año 2)</w:t>
                  </w:r>
                </w:p>
              </w:tc>
              <w:tc>
                <w:tcPr>
                  <w:tcW w:w="2740" w:type="dxa"/>
                  <w:shd w:val="clear" w:color="auto" w:fill="92D050"/>
                </w:tcPr>
                <w:p w14:paraId="6B5FA96A" w14:textId="77777777" w:rsidR="00655D0A" w:rsidRPr="00BC7B05" w:rsidRDefault="00655D0A" w:rsidP="00D231E5">
                  <w:pPr>
                    <w:framePr w:hSpace="141" w:wrap="around" w:vAnchor="text" w:hAnchor="page" w:x="3481" w:y="297"/>
                    <w:rPr>
                      <w:rFonts w:ascii="Arial Narrow" w:hAnsi="Arial Narrow" w:cs="Times New Roman"/>
                      <w:b/>
                      <w:sz w:val="16"/>
                      <w:szCs w:val="16"/>
                    </w:rPr>
                  </w:pPr>
                  <w:r w:rsidRPr="00BC7B05">
                    <w:rPr>
                      <w:rFonts w:ascii="Arial Narrow" w:hAnsi="Arial Narrow" w:cs="Times New Roman"/>
                      <w:b/>
                      <w:sz w:val="16"/>
                      <w:szCs w:val="16"/>
                    </w:rPr>
                    <w:t xml:space="preserve">FASE </w:t>
                  </w:r>
                  <w:r w:rsidRPr="00C963A7">
                    <w:rPr>
                      <w:rFonts w:ascii="Arial Narrow" w:hAnsi="Arial Narrow" w:cs="Times New Roman"/>
                      <w:b/>
                      <w:sz w:val="16"/>
                      <w:szCs w:val="16"/>
                      <w:shd w:val="clear" w:color="auto" w:fill="92D050"/>
                    </w:rPr>
                    <w:t>3 (año</w:t>
                  </w:r>
                  <w:r w:rsidRPr="00BC7B05">
                    <w:rPr>
                      <w:rFonts w:ascii="Arial Narrow" w:hAnsi="Arial Narrow" w:cs="Times New Roman"/>
                      <w:b/>
                      <w:sz w:val="16"/>
                      <w:szCs w:val="16"/>
                    </w:rPr>
                    <w:t xml:space="preserve"> 3)</w:t>
                  </w:r>
                </w:p>
              </w:tc>
            </w:tr>
          </w:tbl>
          <w:p w14:paraId="4388BD7D" w14:textId="77777777" w:rsidR="00655D0A" w:rsidRPr="00BC7B05" w:rsidRDefault="00655D0A" w:rsidP="00655D0A">
            <w:pPr>
              <w:rPr>
                <w:rFonts w:ascii="Arial Narrow" w:hAnsi="Arial Narrow" w:cs="Times New Roman"/>
                <w:b/>
                <w:sz w:val="16"/>
                <w:szCs w:val="16"/>
              </w:rPr>
            </w:pPr>
          </w:p>
        </w:tc>
      </w:tr>
      <w:tr w:rsidR="00655D0A" w:rsidRPr="00BC7B05" w14:paraId="394E927D" w14:textId="77777777" w:rsidTr="00655D0A">
        <w:tc>
          <w:tcPr>
            <w:tcW w:w="0" w:type="auto"/>
            <w:tcBorders>
              <w:top w:val="single" w:sz="4" w:space="0" w:color="auto"/>
              <w:left w:val="single" w:sz="4" w:space="0" w:color="auto"/>
              <w:bottom w:val="single" w:sz="12" w:space="0" w:color="auto"/>
              <w:right w:val="single" w:sz="4" w:space="0" w:color="auto"/>
            </w:tcBorders>
            <w:shd w:val="clear" w:color="auto" w:fill="F2F2F2" w:themeFill="background1" w:themeFillShade="F2"/>
          </w:tcPr>
          <w:p w14:paraId="202EAA78" w14:textId="77777777" w:rsidR="00655D0A" w:rsidRPr="00BC7B05" w:rsidRDefault="00655D0A" w:rsidP="00655D0A">
            <w:pPr>
              <w:rPr>
                <w:rFonts w:ascii="Arial Narrow" w:hAnsi="Arial Narrow" w:cs="Times New Roman"/>
                <w:b/>
                <w:sz w:val="16"/>
                <w:szCs w:val="16"/>
              </w:rPr>
            </w:pPr>
            <w:r>
              <w:rPr>
                <w:rFonts w:ascii="Arial Narrow" w:hAnsi="Arial Narrow" w:cs="Times New Roman"/>
                <w:b/>
                <w:sz w:val="16"/>
                <w:szCs w:val="16"/>
              </w:rPr>
              <w:t xml:space="preserve"> </w:t>
            </w:r>
            <w:r w:rsidRPr="00BC7B05">
              <w:rPr>
                <w:rFonts w:ascii="Arial Narrow" w:hAnsi="Arial Narrow" w:cs="Times New Roman"/>
                <w:b/>
                <w:sz w:val="16"/>
                <w:szCs w:val="16"/>
              </w:rPr>
              <w:t>INDICADORES DE SEGUIMIENTO</w:t>
            </w:r>
          </w:p>
        </w:tc>
      </w:tr>
      <w:tr w:rsidR="00655D0A" w:rsidRPr="00BC7B05" w14:paraId="14686AF2" w14:textId="77777777" w:rsidTr="00655D0A">
        <w:tc>
          <w:tcPr>
            <w:tcW w:w="0" w:type="auto"/>
            <w:tcBorders>
              <w:top w:val="single" w:sz="12" w:space="0" w:color="auto"/>
              <w:left w:val="single" w:sz="4" w:space="0" w:color="auto"/>
              <w:bottom w:val="single" w:sz="12" w:space="0" w:color="auto"/>
              <w:right w:val="single" w:sz="4" w:space="0" w:color="auto"/>
            </w:tcBorders>
          </w:tcPr>
          <w:p w14:paraId="16569789" w14:textId="77777777" w:rsidR="00655D0A" w:rsidRDefault="00655D0A" w:rsidP="00655D0A">
            <w:pPr>
              <w:rPr>
                <w:rFonts w:ascii="Arial Narrow" w:hAnsi="Arial Narrow" w:cs="Times New Roman"/>
                <w:b/>
                <w:sz w:val="16"/>
                <w:szCs w:val="16"/>
              </w:rPr>
            </w:pPr>
          </w:p>
          <w:p w14:paraId="1300193F" w14:textId="77777777" w:rsidR="00655D0A" w:rsidRDefault="00655D0A" w:rsidP="00655D0A">
            <w:pPr>
              <w:rPr>
                <w:rFonts w:ascii="Arial Narrow" w:hAnsi="Arial Narrow" w:cs="Times New Roman"/>
                <w:b/>
                <w:sz w:val="16"/>
                <w:szCs w:val="16"/>
              </w:rPr>
            </w:pPr>
          </w:p>
          <w:p w14:paraId="05D53B64" w14:textId="77777777" w:rsidR="00655D0A" w:rsidRPr="00BC7B05" w:rsidRDefault="00655D0A" w:rsidP="00655D0A">
            <w:pPr>
              <w:rPr>
                <w:rFonts w:ascii="Arial Narrow" w:hAnsi="Arial Narrow" w:cs="Times New Roman"/>
                <w:b/>
                <w:sz w:val="16"/>
                <w:szCs w:val="16"/>
              </w:rPr>
            </w:pPr>
          </w:p>
          <w:p w14:paraId="605412F7" w14:textId="77777777" w:rsidR="00655D0A" w:rsidRPr="00BC7B05" w:rsidRDefault="00655D0A" w:rsidP="00655D0A">
            <w:pPr>
              <w:rPr>
                <w:rFonts w:ascii="Arial Narrow" w:hAnsi="Arial Narrow" w:cs="Times New Roman"/>
                <w:b/>
                <w:sz w:val="16"/>
                <w:szCs w:val="16"/>
              </w:rPr>
            </w:pPr>
          </w:p>
        </w:tc>
      </w:tr>
      <w:tr w:rsidR="00655D0A" w:rsidRPr="003F2D61" w14:paraId="72934595" w14:textId="77777777" w:rsidTr="00655D0A">
        <w:tc>
          <w:tcPr>
            <w:tcW w:w="0" w:type="auto"/>
            <w:tcBorders>
              <w:top w:val="single" w:sz="12" w:space="0" w:color="auto"/>
              <w:left w:val="single" w:sz="4" w:space="0" w:color="auto"/>
              <w:bottom w:val="single" w:sz="4" w:space="0" w:color="auto"/>
              <w:right w:val="single" w:sz="4" w:space="0" w:color="auto"/>
            </w:tcBorders>
            <w:shd w:val="clear" w:color="auto" w:fill="E7E6E6" w:themeFill="background2"/>
          </w:tcPr>
          <w:p w14:paraId="04DB77E5" w14:textId="77777777" w:rsidR="00655D0A" w:rsidRPr="003F2D61" w:rsidRDefault="00655D0A" w:rsidP="00655D0A">
            <w:pPr>
              <w:rPr>
                <w:rFonts w:ascii="Arial Narrow" w:hAnsi="Arial Narrow" w:cs="Times New Roman"/>
                <w:b/>
                <w:color w:val="E7E6E6" w:themeColor="background2"/>
                <w:sz w:val="16"/>
                <w:szCs w:val="16"/>
              </w:rPr>
            </w:pPr>
          </w:p>
        </w:tc>
      </w:tr>
    </w:tbl>
    <w:p w14:paraId="79A725D6" w14:textId="55323F37" w:rsidR="00655D0A" w:rsidRPr="00655D0A" w:rsidRDefault="00655D0A" w:rsidP="00572D89">
      <w:pPr>
        <w:spacing w:line="276" w:lineRule="auto"/>
        <w:jc w:val="both"/>
        <w:rPr>
          <w:rFonts w:ascii="Arial Narrow" w:hAnsi="Arial Narrow" w:cs="Times New Roman"/>
          <w:b/>
          <w:bCs/>
          <w:sz w:val="24"/>
          <w:szCs w:val="24"/>
        </w:rPr>
      </w:pPr>
      <w:r>
        <w:rPr>
          <w:rFonts w:ascii="Arial Narrow" w:hAnsi="Arial Narrow" w:cs="Times New Roman"/>
          <w:bCs/>
          <w:sz w:val="24"/>
          <w:szCs w:val="24"/>
        </w:rPr>
        <w:tab/>
      </w:r>
      <w:r>
        <w:rPr>
          <w:rFonts w:ascii="Arial Narrow" w:hAnsi="Arial Narrow" w:cs="Times New Roman"/>
          <w:bCs/>
          <w:sz w:val="24"/>
          <w:szCs w:val="24"/>
        </w:rPr>
        <w:tab/>
      </w:r>
      <w:r>
        <w:rPr>
          <w:rFonts w:ascii="Arial Narrow" w:hAnsi="Arial Narrow" w:cs="Times New Roman"/>
          <w:bCs/>
          <w:sz w:val="24"/>
          <w:szCs w:val="24"/>
        </w:rPr>
        <w:tab/>
      </w:r>
    </w:p>
    <w:p w14:paraId="470B80E3" w14:textId="1F5C5756" w:rsidR="00655D0A" w:rsidRDefault="00655D0A" w:rsidP="00572D89">
      <w:pPr>
        <w:spacing w:line="276" w:lineRule="auto"/>
        <w:jc w:val="both"/>
        <w:rPr>
          <w:rFonts w:ascii="Arial Narrow" w:hAnsi="Arial Narrow" w:cs="Times New Roman"/>
          <w:bCs/>
          <w:sz w:val="24"/>
          <w:szCs w:val="24"/>
        </w:rPr>
      </w:pPr>
    </w:p>
    <w:p w14:paraId="348F5409" w14:textId="7997B648" w:rsidR="00655D0A" w:rsidRDefault="00655D0A" w:rsidP="00572D89">
      <w:pPr>
        <w:spacing w:line="276" w:lineRule="auto"/>
        <w:jc w:val="both"/>
        <w:rPr>
          <w:rFonts w:ascii="Arial Narrow" w:hAnsi="Arial Narrow" w:cs="Times New Roman"/>
          <w:bCs/>
          <w:sz w:val="24"/>
          <w:szCs w:val="24"/>
        </w:rPr>
      </w:pPr>
    </w:p>
    <w:p w14:paraId="4C38E044" w14:textId="3D007123" w:rsidR="00655D0A" w:rsidRDefault="00655D0A" w:rsidP="00572D89">
      <w:pPr>
        <w:spacing w:line="276" w:lineRule="auto"/>
        <w:jc w:val="both"/>
        <w:rPr>
          <w:rFonts w:ascii="Arial Narrow" w:hAnsi="Arial Narrow" w:cs="Times New Roman"/>
          <w:bCs/>
          <w:sz w:val="24"/>
          <w:szCs w:val="24"/>
        </w:rPr>
      </w:pPr>
    </w:p>
    <w:p w14:paraId="55011CC9" w14:textId="26BA3964" w:rsidR="00655D0A" w:rsidRDefault="00655D0A" w:rsidP="00572D89">
      <w:pPr>
        <w:spacing w:line="276" w:lineRule="auto"/>
        <w:jc w:val="both"/>
        <w:rPr>
          <w:rFonts w:ascii="Arial Narrow" w:hAnsi="Arial Narrow" w:cs="Times New Roman"/>
          <w:bCs/>
          <w:sz w:val="24"/>
          <w:szCs w:val="24"/>
        </w:rPr>
      </w:pPr>
    </w:p>
    <w:p w14:paraId="51387A28" w14:textId="7EB33FA5" w:rsidR="00655D0A" w:rsidRDefault="00655D0A" w:rsidP="00572D89">
      <w:pPr>
        <w:spacing w:line="276" w:lineRule="auto"/>
        <w:jc w:val="both"/>
        <w:rPr>
          <w:rFonts w:ascii="Arial Narrow" w:hAnsi="Arial Narrow" w:cs="Times New Roman"/>
          <w:bCs/>
          <w:sz w:val="24"/>
          <w:szCs w:val="24"/>
        </w:rPr>
      </w:pPr>
    </w:p>
    <w:p w14:paraId="09EF9B6B" w14:textId="77777777" w:rsidR="00655D0A" w:rsidRDefault="00655D0A" w:rsidP="00572D89">
      <w:pPr>
        <w:spacing w:line="276" w:lineRule="auto"/>
        <w:jc w:val="both"/>
        <w:rPr>
          <w:rFonts w:ascii="Arial Narrow" w:hAnsi="Arial Narrow" w:cs="Times New Roman"/>
          <w:bCs/>
          <w:sz w:val="24"/>
          <w:szCs w:val="24"/>
        </w:rPr>
        <w:sectPr w:rsidR="00655D0A" w:rsidSect="00655D0A">
          <w:type w:val="continuous"/>
          <w:pgSz w:w="16838" w:h="11906" w:orient="landscape"/>
          <w:pgMar w:top="1985" w:right="1701" w:bottom="1418" w:left="1701" w:header="708" w:footer="708" w:gutter="0"/>
          <w:cols w:space="708"/>
          <w:titlePg/>
          <w:docGrid w:linePitch="360"/>
        </w:sectPr>
      </w:pPr>
    </w:p>
    <w:p w14:paraId="3D9DAB75" w14:textId="1090468F" w:rsidR="00655D0A" w:rsidRDefault="00655D0A" w:rsidP="00572D89">
      <w:pPr>
        <w:spacing w:line="276" w:lineRule="auto"/>
        <w:jc w:val="both"/>
        <w:rPr>
          <w:rFonts w:ascii="Arial Narrow" w:hAnsi="Arial Narrow" w:cs="Times New Roman"/>
          <w:bCs/>
          <w:sz w:val="24"/>
          <w:szCs w:val="24"/>
        </w:rPr>
      </w:pPr>
    </w:p>
    <w:p w14:paraId="51C300C8" w14:textId="4101DFD5" w:rsidR="00655D0A" w:rsidRDefault="00655D0A" w:rsidP="00572D89">
      <w:pPr>
        <w:spacing w:line="276" w:lineRule="auto"/>
        <w:jc w:val="both"/>
        <w:rPr>
          <w:rFonts w:ascii="Arial Narrow" w:hAnsi="Arial Narrow" w:cs="Times New Roman"/>
          <w:bCs/>
          <w:sz w:val="24"/>
          <w:szCs w:val="24"/>
        </w:rPr>
      </w:pPr>
    </w:p>
    <w:p w14:paraId="7FF4CCC9" w14:textId="6D613620" w:rsidR="00655D0A" w:rsidRDefault="00655D0A" w:rsidP="00572D89">
      <w:pPr>
        <w:spacing w:line="276" w:lineRule="auto"/>
        <w:jc w:val="both"/>
        <w:rPr>
          <w:rFonts w:ascii="Arial Narrow" w:hAnsi="Arial Narrow" w:cs="Times New Roman"/>
          <w:bCs/>
          <w:sz w:val="24"/>
          <w:szCs w:val="24"/>
        </w:rPr>
      </w:pPr>
    </w:p>
    <w:p w14:paraId="4566543F" w14:textId="01BAE103" w:rsidR="00655D0A" w:rsidRDefault="00655D0A" w:rsidP="00572D89">
      <w:pPr>
        <w:spacing w:line="276" w:lineRule="auto"/>
        <w:jc w:val="both"/>
        <w:rPr>
          <w:rFonts w:ascii="Arial Narrow" w:hAnsi="Arial Narrow" w:cs="Times New Roman"/>
          <w:bCs/>
          <w:sz w:val="24"/>
          <w:szCs w:val="24"/>
        </w:rPr>
      </w:pPr>
    </w:p>
    <w:p w14:paraId="7956E7AF" w14:textId="16031C3D" w:rsidR="00655D0A" w:rsidRDefault="00655D0A" w:rsidP="00572D89">
      <w:pPr>
        <w:spacing w:line="276" w:lineRule="auto"/>
        <w:jc w:val="both"/>
        <w:rPr>
          <w:rFonts w:ascii="Arial Narrow" w:hAnsi="Arial Narrow" w:cs="Times New Roman"/>
          <w:bCs/>
          <w:sz w:val="24"/>
          <w:szCs w:val="24"/>
        </w:rPr>
      </w:pPr>
    </w:p>
    <w:p w14:paraId="105F1DB7" w14:textId="2C03A8E2" w:rsidR="00655D0A" w:rsidRDefault="00655D0A" w:rsidP="00572D89">
      <w:pPr>
        <w:spacing w:line="276" w:lineRule="auto"/>
        <w:jc w:val="both"/>
        <w:rPr>
          <w:rFonts w:ascii="Arial Narrow" w:hAnsi="Arial Narrow" w:cs="Times New Roman"/>
          <w:bCs/>
          <w:sz w:val="24"/>
          <w:szCs w:val="24"/>
        </w:rPr>
      </w:pPr>
    </w:p>
    <w:p w14:paraId="2372B0CF" w14:textId="01F5AC5A" w:rsidR="00655D0A" w:rsidRDefault="00655D0A" w:rsidP="00572D89">
      <w:pPr>
        <w:spacing w:line="276" w:lineRule="auto"/>
        <w:jc w:val="both"/>
        <w:rPr>
          <w:rFonts w:ascii="Arial Narrow" w:hAnsi="Arial Narrow" w:cs="Times New Roman"/>
          <w:bCs/>
          <w:sz w:val="24"/>
          <w:szCs w:val="24"/>
        </w:rPr>
      </w:pPr>
    </w:p>
    <w:p w14:paraId="48E1A02F" w14:textId="12CAFA5B" w:rsidR="00655D0A" w:rsidRDefault="00655D0A" w:rsidP="00572D89">
      <w:pPr>
        <w:spacing w:line="276" w:lineRule="auto"/>
        <w:jc w:val="both"/>
        <w:rPr>
          <w:rFonts w:ascii="Arial Narrow" w:hAnsi="Arial Narrow" w:cs="Times New Roman"/>
          <w:bCs/>
          <w:sz w:val="24"/>
          <w:szCs w:val="24"/>
        </w:rPr>
      </w:pPr>
    </w:p>
    <w:p w14:paraId="0FF31FEC" w14:textId="7D1C504F" w:rsidR="00655D0A" w:rsidRDefault="00655D0A" w:rsidP="00572D89">
      <w:pPr>
        <w:spacing w:line="276" w:lineRule="auto"/>
        <w:jc w:val="both"/>
        <w:rPr>
          <w:rFonts w:ascii="Arial Narrow" w:hAnsi="Arial Narrow" w:cs="Times New Roman"/>
          <w:bCs/>
          <w:sz w:val="24"/>
          <w:szCs w:val="24"/>
        </w:rPr>
      </w:pPr>
    </w:p>
    <w:p w14:paraId="4241F404" w14:textId="773B071B" w:rsidR="00655D0A" w:rsidRDefault="00655D0A" w:rsidP="00572D89">
      <w:pPr>
        <w:spacing w:line="276" w:lineRule="auto"/>
        <w:jc w:val="both"/>
        <w:rPr>
          <w:rFonts w:ascii="Arial Narrow" w:hAnsi="Arial Narrow" w:cs="Times New Roman"/>
          <w:bCs/>
          <w:sz w:val="24"/>
          <w:szCs w:val="24"/>
        </w:rPr>
      </w:pPr>
    </w:p>
    <w:p w14:paraId="2E8C85DB" w14:textId="5FF7DD87" w:rsidR="00655D0A" w:rsidRDefault="00655D0A" w:rsidP="00572D89">
      <w:pPr>
        <w:spacing w:line="276" w:lineRule="auto"/>
        <w:jc w:val="both"/>
        <w:rPr>
          <w:rFonts w:ascii="Arial Narrow" w:hAnsi="Arial Narrow" w:cs="Times New Roman"/>
          <w:bCs/>
          <w:sz w:val="24"/>
          <w:szCs w:val="24"/>
        </w:rPr>
      </w:pPr>
    </w:p>
    <w:p w14:paraId="42FA5C02" w14:textId="19A89C02" w:rsidR="00655D0A" w:rsidRDefault="00655D0A" w:rsidP="00572D89">
      <w:pPr>
        <w:spacing w:line="276" w:lineRule="auto"/>
        <w:jc w:val="both"/>
        <w:rPr>
          <w:rFonts w:ascii="Arial Narrow" w:hAnsi="Arial Narrow" w:cs="Times New Roman"/>
          <w:bCs/>
          <w:sz w:val="24"/>
          <w:szCs w:val="24"/>
        </w:rPr>
      </w:pPr>
    </w:p>
    <w:p w14:paraId="7475C60D" w14:textId="653BCBF1" w:rsidR="00655D0A" w:rsidRDefault="00655D0A" w:rsidP="00572D89">
      <w:pPr>
        <w:spacing w:line="276" w:lineRule="auto"/>
        <w:jc w:val="both"/>
        <w:rPr>
          <w:rFonts w:ascii="Arial Narrow" w:hAnsi="Arial Narrow" w:cs="Times New Roman"/>
          <w:bCs/>
          <w:sz w:val="24"/>
          <w:szCs w:val="24"/>
        </w:rPr>
      </w:pPr>
    </w:p>
    <w:p w14:paraId="420BDA0E" w14:textId="5BB92E71" w:rsidR="00655D0A" w:rsidRDefault="00655D0A" w:rsidP="00572D89">
      <w:pPr>
        <w:spacing w:line="276" w:lineRule="auto"/>
        <w:jc w:val="both"/>
        <w:rPr>
          <w:rFonts w:ascii="Arial Narrow" w:hAnsi="Arial Narrow" w:cs="Times New Roman"/>
          <w:bCs/>
          <w:sz w:val="24"/>
          <w:szCs w:val="24"/>
        </w:rPr>
      </w:pPr>
    </w:p>
    <w:p w14:paraId="6A377958" w14:textId="6D370C11" w:rsidR="00655D0A" w:rsidRDefault="00655D0A" w:rsidP="00572D89">
      <w:pPr>
        <w:spacing w:line="276" w:lineRule="auto"/>
        <w:jc w:val="both"/>
        <w:rPr>
          <w:rFonts w:ascii="Arial Narrow" w:hAnsi="Arial Narrow" w:cs="Times New Roman"/>
          <w:bCs/>
          <w:sz w:val="24"/>
          <w:szCs w:val="24"/>
        </w:rPr>
      </w:pPr>
    </w:p>
    <w:p w14:paraId="73D6E5FA" w14:textId="1641A720" w:rsidR="00655D0A" w:rsidRDefault="00655D0A" w:rsidP="00572D89">
      <w:pPr>
        <w:spacing w:line="276" w:lineRule="auto"/>
        <w:jc w:val="both"/>
        <w:rPr>
          <w:rFonts w:ascii="Arial Narrow" w:hAnsi="Arial Narrow" w:cs="Times New Roman"/>
          <w:bCs/>
          <w:sz w:val="24"/>
          <w:szCs w:val="24"/>
        </w:rPr>
      </w:pPr>
    </w:p>
    <w:p w14:paraId="6FB5417A" w14:textId="179DD0C5" w:rsidR="00655D0A" w:rsidRDefault="00655D0A" w:rsidP="00572D89">
      <w:pPr>
        <w:spacing w:line="276" w:lineRule="auto"/>
        <w:jc w:val="both"/>
        <w:rPr>
          <w:rFonts w:ascii="Arial Narrow" w:hAnsi="Arial Narrow" w:cs="Times New Roman"/>
          <w:bCs/>
          <w:sz w:val="24"/>
          <w:szCs w:val="24"/>
        </w:rPr>
      </w:pPr>
    </w:p>
    <w:p w14:paraId="1C5EDB54" w14:textId="7E10DD1C" w:rsidR="00655D0A" w:rsidRDefault="00655D0A" w:rsidP="00572D89">
      <w:pPr>
        <w:spacing w:line="276" w:lineRule="auto"/>
        <w:jc w:val="both"/>
        <w:rPr>
          <w:rFonts w:ascii="Arial Narrow" w:hAnsi="Arial Narrow" w:cs="Times New Roman"/>
          <w:bCs/>
          <w:sz w:val="24"/>
          <w:szCs w:val="24"/>
        </w:rPr>
      </w:pPr>
    </w:p>
    <w:p w14:paraId="67FF72D5" w14:textId="77777777" w:rsidR="00655D0A" w:rsidRPr="00655D0A" w:rsidRDefault="00655D0A" w:rsidP="00572D89">
      <w:pPr>
        <w:spacing w:line="276" w:lineRule="auto"/>
        <w:jc w:val="both"/>
        <w:rPr>
          <w:rFonts w:ascii="Arial Narrow" w:hAnsi="Arial Narrow" w:cs="Times New Roman"/>
          <w:bCs/>
          <w:sz w:val="24"/>
          <w:szCs w:val="24"/>
        </w:rPr>
      </w:pPr>
    </w:p>
    <w:p w14:paraId="098904D7" w14:textId="05E1E492" w:rsidR="00BE04E2" w:rsidRDefault="00BE04E2" w:rsidP="00572D89">
      <w:pPr>
        <w:spacing w:line="276" w:lineRule="auto"/>
        <w:jc w:val="both"/>
        <w:rPr>
          <w:rFonts w:ascii="Arial Narrow" w:hAnsi="Arial Narrow" w:cs="Times New Roman"/>
          <w:b/>
          <w:bCs/>
          <w:color w:val="C00000"/>
          <w:sz w:val="24"/>
          <w:szCs w:val="24"/>
        </w:rPr>
      </w:pPr>
    </w:p>
    <w:p w14:paraId="460A7507" w14:textId="77777777" w:rsidR="00D8648A" w:rsidRDefault="00D8648A" w:rsidP="00572D89">
      <w:pPr>
        <w:spacing w:line="276" w:lineRule="auto"/>
        <w:jc w:val="both"/>
        <w:rPr>
          <w:rFonts w:ascii="Arial Narrow" w:hAnsi="Arial Narrow" w:cs="Times New Roman"/>
          <w:b/>
          <w:bCs/>
          <w:color w:val="C00000"/>
          <w:sz w:val="24"/>
          <w:szCs w:val="24"/>
        </w:rPr>
      </w:pPr>
    </w:p>
    <w:p w14:paraId="5C2ED2A6" w14:textId="057A3EB4" w:rsidR="00572D89" w:rsidRPr="007021AB" w:rsidRDefault="00C60FC7" w:rsidP="00A25B60">
      <w:pPr>
        <w:spacing w:line="276" w:lineRule="auto"/>
        <w:jc w:val="both"/>
        <w:rPr>
          <w:rFonts w:ascii="Arial Narrow" w:hAnsi="Arial Narrow" w:cs="Times New Roman"/>
          <w:b/>
          <w:bCs/>
          <w:color w:val="C00000"/>
          <w:sz w:val="24"/>
          <w:szCs w:val="24"/>
        </w:rPr>
      </w:pPr>
      <w:r w:rsidRPr="007021AB">
        <w:rPr>
          <w:rFonts w:ascii="Arial Narrow" w:hAnsi="Arial Narrow" w:cs="Times New Roman"/>
          <w:b/>
          <w:bCs/>
          <w:color w:val="C00000"/>
          <w:sz w:val="24"/>
          <w:szCs w:val="24"/>
        </w:rPr>
        <w:t>1</w:t>
      </w:r>
      <w:r w:rsidR="000A1B36" w:rsidRPr="007021AB">
        <w:rPr>
          <w:rFonts w:ascii="Arial Narrow" w:hAnsi="Arial Narrow" w:cs="Times New Roman"/>
          <w:b/>
          <w:bCs/>
          <w:color w:val="C00000"/>
          <w:sz w:val="24"/>
          <w:szCs w:val="24"/>
        </w:rPr>
        <w:t xml:space="preserve">. </w:t>
      </w:r>
      <w:r w:rsidR="00572D89" w:rsidRPr="007021AB">
        <w:rPr>
          <w:rFonts w:ascii="Arial Narrow" w:hAnsi="Arial Narrow" w:cs="Times New Roman"/>
          <w:b/>
          <w:bCs/>
          <w:color w:val="C00000"/>
          <w:sz w:val="24"/>
          <w:szCs w:val="24"/>
        </w:rPr>
        <w:t>PROGRAMA GOBERNANZA TURÍSTICA</w:t>
      </w:r>
    </w:p>
    <w:p w14:paraId="49D186CA" w14:textId="77777777" w:rsidR="00D4434B" w:rsidRDefault="00572D89" w:rsidP="00572D89">
      <w:pPr>
        <w:spacing w:line="276" w:lineRule="auto"/>
        <w:jc w:val="both"/>
        <w:rPr>
          <w:rFonts w:ascii="Arial Narrow" w:hAnsi="Arial Narrow" w:cs="Times New Roman"/>
          <w:sz w:val="24"/>
          <w:szCs w:val="24"/>
        </w:rPr>
      </w:pPr>
      <w:r w:rsidRPr="00D4434B">
        <w:rPr>
          <w:rFonts w:ascii="Arial Narrow" w:hAnsi="Arial Narrow" w:cs="Times New Roman"/>
          <w:sz w:val="24"/>
          <w:szCs w:val="24"/>
        </w:rPr>
        <w:lastRenderedPageBreak/>
        <w:t>El plan estratégico se llevará a cabo a través de mecanismos y procesos de gobernanza colaborativa y multinivel, implicando a toda la población residente, turistas y agentes económicos y sociales. De esta forma, se pondrá en práctica un sistema de seguimiento del plan, asegurando la participación y transparencia en su ejecución. Además, el plan estará disponible en la web municipal.</w:t>
      </w:r>
    </w:p>
    <w:p w14:paraId="0A5C0014" w14:textId="223DD8EC" w:rsidR="00D4434B" w:rsidRDefault="00572D89" w:rsidP="00572D89">
      <w:pPr>
        <w:spacing w:line="276" w:lineRule="auto"/>
        <w:jc w:val="both"/>
        <w:rPr>
          <w:rFonts w:ascii="Arial Narrow" w:hAnsi="Arial Narrow" w:cs="Times New Roman"/>
          <w:sz w:val="24"/>
          <w:szCs w:val="24"/>
        </w:rPr>
      </w:pPr>
      <w:r w:rsidRPr="00C875AB">
        <w:rPr>
          <w:rFonts w:ascii="Arial Narrow" w:hAnsi="Arial Narrow" w:cs="Times New Roman"/>
          <w:sz w:val="24"/>
          <w:szCs w:val="24"/>
        </w:rPr>
        <w:t xml:space="preserve">Este sistema de gobernanza se basará en medidas de organización, </w:t>
      </w:r>
      <w:r w:rsidR="00E118CE">
        <w:rPr>
          <w:rFonts w:ascii="Arial Narrow" w:hAnsi="Arial Narrow" w:cs="Times New Roman"/>
          <w:sz w:val="24"/>
          <w:szCs w:val="24"/>
        </w:rPr>
        <w:t xml:space="preserve">de procedimientos </w:t>
      </w:r>
      <w:r w:rsidRPr="00C875AB">
        <w:rPr>
          <w:rFonts w:ascii="Arial Narrow" w:hAnsi="Arial Narrow" w:cs="Times New Roman"/>
          <w:sz w:val="24"/>
          <w:szCs w:val="24"/>
        </w:rPr>
        <w:t>y también en medidas de actuación directa para recoger la opinión de los destinatarios, presenciales y telemáticas.</w:t>
      </w:r>
    </w:p>
    <w:p w14:paraId="0075BE04" w14:textId="77777777" w:rsidR="00655D0A" w:rsidRPr="00655D0A" w:rsidRDefault="00655D0A" w:rsidP="00655D0A">
      <w:pPr>
        <w:spacing w:line="276" w:lineRule="auto"/>
        <w:ind w:left="1080"/>
        <w:jc w:val="both"/>
        <w:rPr>
          <w:rFonts w:ascii="Arial Narrow" w:hAnsi="Arial Narrow" w:cs="Times New Roman"/>
          <w:sz w:val="24"/>
          <w:szCs w:val="24"/>
        </w:rPr>
      </w:pPr>
      <w:r w:rsidRPr="00655D0A">
        <w:rPr>
          <w:rFonts w:ascii="Arial Narrow" w:hAnsi="Arial Narrow" w:cs="Times New Roman"/>
          <w:b/>
          <w:sz w:val="24"/>
          <w:szCs w:val="24"/>
        </w:rPr>
        <w:t>ACTUACIONES/MEDIDAS</w:t>
      </w:r>
    </w:p>
    <w:p w14:paraId="68C404B5" w14:textId="4D445594" w:rsidR="00D05173" w:rsidRDefault="00D05173" w:rsidP="00572D89">
      <w:pPr>
        <w:spacing w:line="276" w:lineRule="auto"/>
        <w:jc w:val="both"/>
        <w:rPr>
          <w:rFonts w:ascii="Arial Narrow" w:hAnsi="Arial Narrow" w:cs="Times New Roman"/>
          <w:sz w:val="24"/>
          <w:szCs w:val="24"/>
        </w:rPr>
      </w:pPr>
      <w:r>
        <w:rPr>
          <w:rFonts w:ascii="Arial Narrow" w:hAnsi="Arial Narrow" w:cs="Times New Roman"/>
          <w:sz w:val="24"/>
          <w:szCs w:val="24"/>
        </w:rPr>
        <w:t xml:space="preserve">A) </w:t>
      </w:r>
      <w:r w:rsidR="00572D89" w:rsidRPr="00C875AB">
        <w:rPr>
          <w:rFonts w:ascii="Arial Narrow" w:hAnsi="Arial Narrow" w:cs="Times New Roman"/>
          <w:sz w:val="24"/>
          <w:szCs w:val="24"/>
        </w:rPr>
        <w:t>Respecto de las primeras</w:t>
      </w:r>
      <w:r>
        <w:rPr>
          <w:rFonts w:ascii="Arial Narrow" w:hAnsi="Arial Narrow" w:cs="Times New Roman"/>
          <w:sz w:val="24"/>
          <w:szCs w:val="24"/>
        </w:rPr>
        <w:t>, pueden seleccionarse estas actuaciones:</w:t>
      </w:r>
    </w:p>
    <w:p w14:paraId="6CBE6D3E" w14:textId="49EBCD17" w:rsidR="00D4434B" w:rsidRDefault="00D05173" w:rsidP="00572D89">
      <w:pPr>
        <w:spacing w:line="276" w:lineRule="auto"/>
        <w:jc w:val="both"/>
        <w:rPr>
          <w:rFonts w:ascii="Arial Narrow" w:hAnsi="Arial Narrow" w:cs="Times New Roman"/>
          <w:sz w:val="24"/>
          <w:szCs w:val="24"/>
        </w:rPr>
      </w:pPr>
      <w:r>
        <w:rPr>
          <w:rFonts w:ascii="Arial Narrow" w:hAnsi="Arial Narrow" w:cs="Times New Roman"/>
          <w:sz w:val="24"/>
          <w:szCs w:val="24"/>
        </w:rPr>
        <w:t xml:space="preserve">1. Impulso de la </w:t>
      </w:r>
      <w:r w:rsidR="00572D89" w:rsidRPr="00C875AB">
        <w:rPr>
          <w:rFonts w:ascii="Arial Narrow" w:hAnsi="Arial Narrow" w:cs="Times New Roman"/>
          <w:sz w:val="24"/>
          <w:szCs w:val="24"/>
        </w:rPr>
        <w:t>labor del Consejo Sectorial de Turismo del Ayuntamiento, órgano de participación en los procesos municipales de toma de decisión en el sector turístico. Además, este órgano también tendrá por objeto la coordinación en materia de turismo de todas las concejalías y departamentos afectados.</w:t>
      </w:r>
    </w:p>
    <w:p w14:paraId="5B1D6FFC" w14:textId="7C662EE3" w:rsidR="00D05173" w:rsidRDefault="00D05173" w:rsidP="00572D89">
      <w:pPr>
        <w:spacing w:line="276" w:lineRule="auto"/>
        <w:jc w:val="both"/>
        <w:rPr>
          <w:rFonts w:ascii="Arial Narrow" w:hAnsi="Arial Narrow" w:cs="Times New Roman"/>
          <w:sz w:val="24"/>
          <w:szCs w:val="24"/>
        </w:rPr>
      </w:pPr>
      <w:r>
        <w:rPr>
          <w:rFonts w:ascii="Arial Narrow" w:hAnsi="Arial Narrow" w:cs="Times New Roman"/>
          <w:sz w:val="24"/>
          <w:szCs w:val="24"/>
        </w:rPr>
        <w:t>2. Aprobación (o actualización) de normativa sobre participación ciudadana.</w:t>
      </w:r>
    </w:p>
    <w:p w14:paraId="7F963847" w14:textId="50EA2D6C" w:rsidR="00D05173" w:rsidRDefault="00D05173" w:rsidP="00572D89">
      <w:pPr>
        <w:spacing w:line="276" w:lineRule="auto"/>
        <w:jc w:val="both"/>
        <w:rPr>
          <w:rFonts w:ascii="Arial Narrow" w:hAnsi="Arial Narrow" w:cs="Times New Roman"/>
          <w:sz w:val="24"/>
          <w:szCs w:val="24"/>
        </w:rPr>
      </w:pPr>
      <w:r>
        <w:rPr>
          <w:rFonts w:ascii="Arial Narrow" w:hAnsi="Arial Narrow" w:cs="Times New Roman"/>
          <w:sz w:val="24"/>
          <w:szCs w:val="24"/>
        </w:rPr>
        <w:t>3. Puesta en marcha de un Foro telemático de participación turística.</w:t>
      </w:r>
    </w:p>
    <w:p w14:paraId="5ED09C86" w14:textId="1C6BDE5D" w:rsidR="00D05173" w:rsidRPr="00C875AB" w:rsidRDefault="00D05173" w:rsidP="00572D89">
      <w:pPr>
        <w:spacing w:line="276" w:lineRule="auto"/>
        <w:jc w:val="both"/>
        <w:rPr>
          <w:rFonts w:ascii="Arial Narrow" w:hAnsi="Arial Narrow" w:cs="Times New Roman"/>
          <w:sz w:val="24"/>
          <w:szCs w:val="24"/>
        </w:rPr>
      </w:pPr>
      <w:r>
        <w:rPr>
          <w:rFonts w:ascii="Arial Narrow" w:hAnsi="Arial Narrow" w:cs="Times New Roman"/>
          <w:sz w:val="24"/>
          <w:szCs w:val="24"/>
        </w:rPr>
        <w:t xml:space="preserve">4. </w:t>
      </w:r>
      <w:r w:rsidR="00D84AF4">
        <w:rPr>
          <w:rFonts w:ascii="Arial Narrow" w:hAnsi="Arial Narrow" w:cs="Times New Roman"/>
          <w:sz w:val="24"/>
          <w:szCs w:val="24"/>
        </w:rPr>
        <w:t xml:space="preserve">Realización de campañas de información y celebración de jornadas para estimular la </w:t>
      </w:r>
      <w:r w:rsidRPr="00C875AB">
        <w:rPr>
          <w:rFonts w:ascii="Arial Narrow" w:hAnsi="Arial Narrow" w:cs="Times New Roman"/>
          <w:bCs/>
          <w:sz w:val="24"/>
          <w:szCs w:val="24"/>
        </w:rPr>
        <w:t>participación</w:t>
      </w:r>
      <w:r w:rsidR="00D84AF4">
        <w:rPr>
          <w:rFonts w:ascii="Arial Narrow" w:hAnsi="Arial Narrow" w:cs="Times New Roman"/>
          <w:bCs/>
          <w:sz w:val="24"/>
          <w:szCs w:val="24"/>
        </w:rPr>
        <w:t xml:space="preserve"> y sensibilización turística de la ciudadanía</w:t>
      </w:r>
      <w:r w:rsidRPr="00C875AB">
        <w:rPr>
          <w:rFonts w:ascii="Arial Narrow" w:hAnsi="Arial Narrow" w:cs="Times New Roman"/>
          <w:bCs/>
          <w:sz w:val="24"/>
          <w:szCs w:val="24"/>
        </w:rPr>
        <w:t>.</w:t>
      </w:r>
    </w:p>
    <w:p w14:paraId="6281A8C6" w14:textId="44CA0C78" w:rsidR="00572D89" w:rsidRPr="00C875AB" w:rsidRDefault="00D05173" w:rsidP="00572D89">
      <w:pPr>
        <w:spacing w:line="276" w:lineRule="auto"/>
        <w:jc w:val="both"/>
        <w:rPr>
          <w:rFonts w:ascii="Arial Narrow" w:hAnsi="Arial Narrow" w:cs="Times New Roman"/>
          <w:bCs/>
          <w:sz w:val="24"/>
          <w:szCs w:val="24"/>
        </w:rPr>
      </w:pPr>
      <w:r>
        <w:rPr>
          <w:rFonts w:ascii="Arial Narrow" w:hAnsi="Arial Narrow" w:cs="Times New Roman"/>
          <w:sz w:val="24"/>
          <w:szCs w:val="24"/>
        </w:rPr>
        <w:t>B) Referente</w:t>
      </w:r>
      <w:r w:rsidR="00572D89" w:rsidRPr="00C875AB">
        <w:rPr>
          <w:rFonts w:ascii="Arial Narrow" w:hAnsi="Arial Narrow" w:cs="Times New Roman"/>
          <w:sz w:val="24"/>
          <w:szCs w:val="24"/>
        </w:rPr>
        <w:t xml:space="preserve"> al segundo tipo de medidas, </w:t>
      </w:r>
      <w:r>
        <w:rPr>
          <w:rFonts w:ascii="Arial Narrow" w:hAnsi="Arial Narrow" w:cs="Times New Roman"/>
          <w:sz w:val="24"/>
          <w:szCs w:val="24"/>
        </w:rPr>
        <w:t xml:space="preserve">pueden seleccionarse </w:t>
      </w:r>
      <w:r w:rsidR="00572D89" w:rsidRPr="00C875AB">
        <w:rPr>
          <w:rFonts w:ascii="Arial Narrow" w:hAnsi="Arial Narrow" w:cs="Times New Roman"/>
          <w:sz w:val="24"/>
          <w:szCs w:val="24"/>
        </w:rPr>
        <w:t xml:space="preserve">las </w:t>
      </w:r>
      <w:r w:rsidR="00572D89" w:rsidRPr="00C875AB">
        <w:rPr>
          <w:rFonts w:ascii="Arial Narrow" w:hAnsi="Arial Narrow" w:cs="Times New Roman"/>
          <w:bCs/>
          <w:sz w:val="24"/>
          <w:szCs w:val="24"/>
        </w:rPr>
        <w:t>siguientes acciones:</w:t>
      </w:r>
    </w:p>
    <w:p w14:paraId="23349111" w14:textId="6947519B" w:rsidR="00572D89" w:rsidRPr="00C875AB" w:rsidRDefault="00D05173" w:rsidP="00D05173">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1. </w:t>
      </w:r>
      <w:r w:rsidR="00572D89" w:rsidRPr="00C875AB">
        <w:rPr>
          <w:rFonts w:ascii="Arial Narrow" w:hAnsi="Arial Narrow" w:cs="Times New Roman"/>
          <w:bCs/>
          <w:sz w:val="24"/>
          <w:szCs w:val="24"/>
        </w:rPr>
        <w:t>Encuesta online abierta a la población residente, agentes económicos y turistas.</w:t>
      </w:r>
    </w:p>
    <w:p w14:paraId="32AE0A8D" w14:textId="7CE4AD52" w:rsidR="00572D89" w:rsidRPr="00C875AB" w:rsidRDefault="00D05173" w:rsidP="00D05173">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2. </w:t>
      </w:r>
      <w:r w:rsidR="00572D89" w:rsidRPr="00C875AB">
        <w:rPr>
          <w:rFonts w:ascii="Arial Narrow" w:hAnsi="Arial Narrow" w:cs="Times New Roman"/>
          <w:bCs/>
          <w:sz w:val="24"/>
          <w:szCs w:val="24"/>
        </w:rPr>
        <w:t>Realización de cuestionarios en formato papel.</w:t>
      </w:r>
    </w:p>
    <w:p w14:paraId="59D780BD" w14:textId="4F0C00AC" w:rsidR="00572D89" w:rsidRPr="00C875AB" w:rsidRDefault="00D05173" w:rsidP="00D05173">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3. </w:t>
      </w:r>
      <w:r w:rsidR="00572D89" w:rsidRPr="00C875AB">
        <w:rPr>
          <w:rFonts w:ascii="Arial Narrow" w:hAnsi="Arial Narrow" w:cs="Times New Roman"/>
          <w:bCs/>
          <w:sz w:val="24"/>
          <w:szCs w:val="24"/>
        </w:rPr>
        <w:t>Puesta en funcionamiento de un correo electrónico, visible y accesible desde la web, para la recogida de ideas y sugerencias.</w:t>
      </w:r>
    </w:p>
    <w:p w14:paraId="3B72B15F" w14:textId="2D0248B0" w:rsidR="00572D89" w:rsidRPr="00C875AB" w:rsidRDefault="00D05173" w:rsidP="00D05173">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4. </w:t>
      </w:r>
      <w:r w:rsidR="00572D89" w:rsidRPr="00C875AB">
        <w:rPr>
          <w:rFonts w:ascii="Arial Narrow" w:hAnsi="Arial Narrow" w:cs="Times New Roman"/>
          <w:bCs/>
          <w:sz w:val="24"/>
          <w:szCs w:val="24"/>
        </w:rPr>
        <w:t>Reuniones con asociaciones y agentes económicos.</w:t>
      </w:r>
    </w:p>
    <w:p w14:paraId="3A0B53C4" w14:textId="0ED28881" w:rsidR="00572D89" w:rsidRPr="00C875AB" w:rsidRDefault="00D05173" w:rsidP="00D05173">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5. </w:t>
      </w:r>
      <w:r w:rsidR="00572D89" w:rsidRPr="00C875AB">
        <w:rPr>
          <w:rFonts w:ascii="Arial Narrow" w:hAnsi="Arial Narrow" w:cs="Times New Roman"/>
          <w:bCs/>
          <w:sz w:val="24"/>
          <w:szCs w:val="24"/>
        </w:rPr>
        <w:t>Consulta a otras administraciones públicas implicadas (mancomunidad, Diputación Provincial, Turisme Comunitat Valenciana).</w:t>
      </w:r>
    </w:p>
    <w:p w14:paraId="7422F53F" w14:textId="6FEA13A4" w:rsidR="00E97CA9" w:rsidRDefault="00E97CA9" w:rsidP="00572D89">
      <w:pPr>
        <w:spacing w:line="276" w:lineRule="auto"/>
        <w:jc w:val="both"/>
        <w:rPr>
          <w:rFonts w:ascii="Arial Narrow" w:hAnsi="Arial Narrow" w:cs="Times New Roman"/>
          <w:bCs/>
          <w:sz w:val="24"/>
          <w:szCs w:val="24"/>
        </w:rPr>
      </w:pPr>
    </w:p>
    <w:p w14:paraId="77D643B7" w14:textId="1DC73A67" w:rsidR="00C963A7" w:rsidRDefault="00C963A7" w:rsidP="00572D89">
      <w:pPr>
        <w:spacing w:line="276" w:lineRule="auto"/>
        <w:jc w:val="both"/>
        <w:rPr>
          <w:rFonts w:ascii="Arial Narrow" w:hAnsi="Arial Narrow" w:cs="Times New Roman"/>
          <w:bCs/>
          <w:sz w:val="24"/>
          <w:szCs w:val="24"/>
        </w:rPr>
      </w:pPr>
    </w:p>
    <w:p w14:paraId="7F184A2B" w14:textId="61E26222" w:rsidR="00655D0A" w:rsidRDefault="00655D0A" w:rsidP="00572D89">
      <w:pPr>
        <w:spacing w:line="276" w:lineRule="auto"/>
        <w:jc w:val="both"/>
        <w:rPr>
          <w:rFonts w:ascii="Arial Narrow" w:hAnsi="Arial Narrow" w:cs="Times New Roman"/>
          <w:bCs/>
          <w:sz w:val="24"/>
          <w:szCs w:val="24"/>
        </w:rPr>
      </w:pPr>
    </w:p>
    <w:p w14:paraId="44DB9EC6" w14:textId="3866E567" w:rsidR="00655D0A" w:rsidRDefault="00655D0A" w:rsidP="00572D89">
      <w:pPr>
        <w:spacing w:line="276" w:lineRule="auto"/>
        <w:jc w:val="both"/>
        <w:rPr>
          <w:rFonts w:ascii="Arial Narrow" w:hAnsi="Arial Narrow" w:cs="Times New Roman"/>
          <w:bCs/>
          <w:sz w:val="24"/>
          <w:szCs w:val="24"/>
        </w:rPr>
      </w:pPr>
    </w:p>
    <w:p w14:paraId="5E7B613B" w14:textId="3E4DF2D8" w:rsidR="00655D0A" w:rsidRDefault="00655D0A" w:rsidP="00572D89">
      <w:pPr>
        <w:spacing w:line="276" w:lineRule="auto"/>
        <w:jc w:val="both"/>
        <w:rPr>
          <w:rFonts w:ascii="Arial Narrow" w:hAnsi="Arial Narrow" w:cs="Times New Roman"/>
          <w:bCs/>
          <w:sz w:val="24"/>
          <w:szCs w:val="24"/>
        </w:rPr>
      </w:pPr>
    </w:p>
    <w:p w14:paraId="4F6A1D36" w14:textId="77777777" w:rsidR="00655D0A" w:rsidRDefault="00655D0A" w:rsidP="00572D89">
      <w:pPr>
        <w:spacing w:line="276" w:lineRule="auto"/>
        <w:jc w:val="both"/>
        <w:rPr>
          <w:rFonts w:ascii="Arial Narrow" w:hAnsi="Arial Narrow" w:cs="Times New Roman"/>
          <w:bCs/>
          <w:sz w:val="24"/>
          <w:szCs w:val="24"/>
        </w:rPr>
      </w:pPr>
    </w:p>
    <w:p w14:paraId="72619903" w14:textId="2538072C" w:rsidR="00655D0A" w:rsidRDefault="00655D0A" w:rsidP="00572D89">
      <w:pPr>
        <w:spacing w:line="276" w:lineRule="auto"/>
        <w:jc w:val="both"/>
        <w:rPr>
          <w:rFonts w:ascii="Arial Narrow" w:hAnsi="Arial Narrow" w:cs="Times New Roman"/>
          <w:bCs/>
          <w:sz w:val="24"/>
          <w:szCs w:val="24"/>
        </w:rPr>
      </w:pPr>
    </w:p>
    <w:p w14:paraId="7177D8DB" w14:textId="77777777" w:rsidR="00655D0A" w:rsidRDefault="00655D0A" w:rsidP="00572D89">
      <w:pPr>
        <w:spacing w:line="276" w:lineRule="auto"/>
        <w:jc w:val="both"/>
        <w:rPr>
          <w:rFonts w:ascii="Arial Narrow" w:hAnsi="Arial Narrow" w:cs="Times New Roman"/>
          <w:bCs/>
          <w:sz w:val="24"/>
          <w:szCs w:val="24"/>
        </w:rPr>
      </w:pPr>
    </w:p>
    <w:p w14:paraId="21F6FED4" w14:textId="1B9ACF5A" w:rsidR="00C963A7" w:rsidRDefault="00C963A7" w:rsidP="00572D89">
      <w:pPr>
        <w:spacing w:line="276" w:lineRule="auto"/>
        <w:jc w:val="both"/>
        <w:rPr>
          <w:rFonts w:ascii="Arial Narrow" w:hAnsi="Arial Narrow" w:cs="Times New Roman"/>
          <w:bCs/>
          <w:sz w:val="24"/>
          <w:szCs w:val="24"/>
        </w:rPr>
      </w:pPr>
    </w:p>
    <w:p w14:paraId="3C39C75A" w14:textId="7C395F64" w:rsidR="00572D89" w:rsidRPr="007021AB" w:rsidRDefault="00C60FC7" w:rsidP="00A25B60">
      <w:pPr>
        <w:spacing w:line="276" w:lineRule="auto"/>
        <w:jc w:val="both"/>
        <w:rPr>
          <w:rFonts w:ascii="Arial Narrow" w:hAnsi="Arial Narrow" w:cs="Times New Roman"/>
          <w:b/>
          <w:bCs/>
          <w:color w:val="C00000"/>
          <w:sz w:val="24"/>
          <w:szCs w:val="24"/>
        </w:rPr>
      </w:pPr>
      <w:r w:rsidRPr="007021AB">
        <w:rPr>
          <w:rFonts w:ascii="Arial Narrow" w:hAnsi="Arial Narrow" w:cs="Times New Roman"/>
          <w:b/>
          <w:bCs/>
          <w:color w:val="C00000"/>
          <w:sz w:val="24"/>
          <w:szCs w:val="24"/>
        </w:rPr>
        <w:lastRenderedPageBreak/>
        <w:t xml:space="preserve">2. </w:t>
      </w:r>
      <w:r w:rsidR="00572D89" w:rsidRPr="007021AB">
        <w:rPr>
          <w:rFonts w:ascii="Arial Narrow" w:hAnsi="Arial Narrow" w:cs="Times New Roman"/>
          <w:b/>
          <w:bCs/>
          <w:color w:val="C00000"/>
          <w:sz w:val="24"/>
          <w:szCs w:val="24"/>
        </w:rPr>
        <w:t>PROGRAMA TRANSICIÓN VERDE Y SOSTENIBLE</w:t>
      </w:r>
    </w:p>
    <w:p w14:paraId="7C7E1ED5" w14:textId="4B20D56E" w:rsidR="00572D89" w:rsidRDefault="00D4434B"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El artículo </w:t>
      </w:r>
      <w:r w:rsidR="00572D89" w:rsidRPr="00C875AB">
        <w:rPr>
          <w:rFonts w:ascii="Arial Narrow" w:hAnsi="Arial Narrow" w:cs="Times New Roman"/>
          <w:bCs/>
          <w:sz w:val="24"/>
          <w:szCs w:val="24"/>
        </w:rPr>
        <w:t xml:space="preserve">28 de la LTOH, </w:t>
      </w:r>
      <w:r>
        <w:rPr>
          <w:rFonts w:ascii="Arial Narrow" w:hAnsi="Arial Narrow" w:cs="Times New Roman"/>
          <w:bCs/>
          <w:sz w:val="24"/>
          <w:szCs w:val="24"/>
        </w:rPr>
        <w:t xml:space="preserve">señala que </w:t>
      </w:r>
      <w:r w:rsidR="00572D89" w:rsidRPr="00C875AB">
        <w:rPr>
          <w:rFonts w:ascii="Arial Narrow" w:hAnsi="Arial Narrow" w:cs="Times New Roman"/>
          <w:bCs/>
          <w:sz w:val="24"/>
          <w:szCs w:val="24"/>
        </w:rPr>
        <w:t>la naturaleza turística de los municipios de la Comunitat Valenciana impone que estos deban orientar la prestación de sus servicios</w:t>
      </w:r>
      <w:r>
        <w:rPr>
          <w:rFonts w:ascii="Arial Narrow" w:hAnsi="Arial Narrow" w:cs="Times New Roman"/>
          <w:bCs/>
          <w:sz w:val="24"/>
          <w:szCs w:val="24"/>
        </w:rPr>
        <w:t>, ente otros aspectos, hacia l</w:t>
      </w:r>
      <w:r w:rsidR="00572D89" w:rsidRPr="00C875AB">
        <w:rPr>
          <w:rFonts w:ascii="Arial Narrow" w:hAnsi="Arial Narrow" w:cs="Times New Roman"/>
          <w:bCs/>
          <w:sz w:val="24"/>
          <w:szCs w:val="24"/>
        </w:rPr>
        <w:t>a salvaguarda del medioambiente y los valores ecológicos como activo turístico del territorio valenciano</w:t>
      </w:r>
      <w:r>
        <w:rPr>
          <w:rFonts w:ascii="Arial Narrow" w:hAnsi="Arial Narrow" w:cs="Times New Roman"/>
          <w:bCs/>
          <w:sz w:val="24"/>
          <w:szCs w:val="24"/>
        </w:rPr>
        <w:t>. De esta forma, en este programa operativo puede señalarse las siguientes posibles actuaciones seleccionables.</w:t>
      </w:r>
    </w:p>
    <w:p w14:paraId="45A8B933" w14:textId="77777777" w:rsidR="000A1B36" w:rsidRPr="00C875AB" w:rsidRDefault="000A1B36" w:rsidP="00572D89">
      <w:pPr>
        <w:spacing w:line="276" w:lineRule="auto"/>
        <w:jc w:val="both"/>
        <w:rPr>
          <w:rFonts w:ascii="Arial Narrow" w:hAnsi="Arial Narrow" w:cs="Times New Roman"/>
          <w:bCs/>
          <w:sz w:val="24"/>
          <w:szCs w:val="24"/>
        </w:rPr>
      </w:pPr>
    </w:p>
    <w:p w14:paraId="640EC107" w14:textId="79099541" w:rsidR="00572D89" w:rsidRPr="00C60FC7" w:rsidRDefault="00D4434B" w:rsidP="000A1B36">
      <w:pPr>
        <w:spacing w:line="276" w:lineRule="auto"/>
        <w:ind w:left="720"/>
        <w:jc w:val="both"/>
        <w:rPr>
          <w:rFonts w:ascii="Arial Narrow" w:hAnsi="Arial Narrow" w:cs="Times New Roman"/>
          <w:b/>
          <w:bCs/>
          <w:sz w:val="24"/>
          <w:szCs w:val="24"/>
        </w:rPr>
      </w:pPr>
      <w:r w:rsidRPr="00C60FC7">
        <w:rPr>
          <w:rFonts w:ascii="Arial Narrow" w:hAnsi="Arial Narrow" w:cs="Times New Roman"/>
          <w:b/>
          <w:bCs/>
          <w:sz w:val="24"/>
          <w:szCs w:val="24"/>
        </w:rPr>
        <w:t>MEDIDAS/</w:t>
      </w:r>
      <w:r w:rsidR="00572D89" w:rsidRPr="00C60FC7">
        <w:rPr>
          <w:rFonts w:ascii="Arial Narrow" w:hAnsi="Arial Narrow" w:cs="Times New Roman"/>
          <w:b/>
          <w:bCs/>
          <w:sz w:val="24"/>
          <w:szCs w:val="24"/>
        </w:rPr>
        <w:t>ACTUACIONES</w:t>
      </w:r>
    </w:p>
    <w:p w14:paraId="745B6161" w14:textId="77777777" w:rsidR="00572D89" w:rsidRPr="00C875AB" w:rsidRDefault="00572D89" w:rsidP="00572D89">
      <w:pPr>
        <w:spacing w:line="276" w:lineRule="auto"/>
        <w:jc w:val="both"/>
        <w:rPr>
          <w:rFonts w:ascii="Arial Narrow" w:hAnsi="Arial Narrow" w:cs="Times New Roman"/>
          <w:bCs/>
          <w:sz w:val="24"/>
          <w:szCs w:val="24"/>
        </w:rPr>
      </w:pPr>
      <w:r w:rsidRPr="00C875AB">
        <w:rPr>
          <w:rFonts w:ascii="Arial Narrow" w:hAnsi="Arial Narrow" w:cs="Times New Roman"/>
          <w:bCs/>
          <w:sz w:val="24"/>
          <w:szCs w:val="24"/>
        </w:rPr>
        <w:t>1. De transición ecológica y energética</w:t>
      </w:r>
    </w:p>
    <w:p w14:paraId="70B3C577" w14:textId="77777777" w:rsidR="00572D89" w:rsidRPr="00C875AB" w:rsidRDefault="00572D89" w:rsidP="00572D89">
      <w:pPr>
        <w:spacing w:line="276" w:lineRule="auto"/>
        <w:ind w:left="708"/>
        <w:jc w:val="both"/>
        <w:rPr>
          <w:rFonts w:ascii="Arial Narrow" w:hAnsi="Arial Narrow" w:cs="Times New Roman"/>
          <w:bCs/>
          <w:sz w:val="24"/>
          <w:szCs w:val="24"/>
        </w:rPr>
      </w:pPr>
      <w:r w:rsidRPr="00C875AB">
        <w:rPr>
          <w:rFonts w:ascii="Arial Narrow" w:hAnsi="Arial Narrow" w:cs="Times New Roman"/>
          <w:bCs/>
          <w:sz w:val="24"/>
          <w:szCs w:val="24"/>
        </w:rPr>
        <w:t>1.1. Implantar herramientas tecnológicas para monitorizar el consumo de agua y mejorar la eficiencia energética, a través del uso de sensores en los edificios públicos turísticos (museos, oficinas de turismo, bienes patrimonio cultural …), iluminación de calles, y sistemas de riego de jardines y zonas verdes.</w:t>
      </w:r>
    </w:p>
    <w:p w14:paraId="3BAB508E" w14:textId="77777777" w:rsidR="00572D89" w:rsidRPr="00C875AB" w:rsidRDefault="00572D89" w:rsidP="00572D89">
      <w:pPr>
        <w:spacing w:line="276" w:lineRule="auto"/>
        <w:ind w:left="708"/>
        <w:jc w:val="both"/>
        <w:rPr>
          <w:rFonts w:ascii="Arial Narrow" w:hAnsi="Arial Narrow" w:cs="Times New Roman"/>
          <w:bCs/>
          <w:sz w:val="24"/>
          <w:szCs w:val="24"/>
        </w:rPr>
      </w:pPr>
      <w:r w:rsidRPr="00C875AB">
        <w:rPr>
          <w:rFonts w:ascii="Arial Narrow" w:hAnsi="Arial Narrow" w:cs="Times New Roman"/>
          <w:bCs/>
          <w:sz w:val="24"/>
          <w:szCs w:val="24"/>
        </w:rPr>
        <w:t xml:space="preserve">1.2. Impulsar la transición del Ayuntamiento hacia consumo energético 100% procedente de energías renovables, a través de </w:t>
      </w:r>
      <w:r w:rsidRPr="00C875AB">
        <w:rPr>
          <w:rFonts w:ascii="Arial Narrow" w:hAnsi="Arial Narrow" w:cs="Times New Roman"/>
          <w:bCs/>
          <w:sz w:val="24"/>
          <w:szCs w:val="24"/>
        </w:rPr>
        <w:t>la aplicación de criterios medioambientales en las contrataciones públicas del municipio.</w:t>
      </w:r>
    </w:p>
    <w:p w14:paraId="363E27D6" w14:textId="77777777" w:rsidR="00572D89" w:rsidRPr="00C875AB" w:rsidRDefault="00572D89" w:rsidP="00572D89">
      <w:pPr>
        <w:spacing w:line="276" w:lineRule="auto"/>
        <w:ind w:left="708"/>
        <w:jc w:val="both"/>
        <w:rPr>
          <w:rFonts w:ascii="Arial Narrow" w:hAnsi="Arial Narrow" w:cs="Times New Roman"/>
          <w:bCs/>
          <w:sz w:val="24"/>
          <w:szCs w:val="24"/>
        </w:rPr>
      </w:pPr>
      <w:r w:rsidRPr="00C875AB">
        <w:rPr>
          <w:rFonts w:ascii="Arial Narrow" w:hAnsi="Arial Narrow" w:cs="Times New Roman"/>
          <w:bCs/>
          <w:sz w:val="24"/>
          <w:szCs w:val="24"/>
        </w:rPr>
        <w:t>1.3. Sustitución progresiva por tecnología led en el alumbrado público.</w:t>
      </w:r>
    </w:p>
    <w:p w14:paraId="098B04D4" w14:textId="77777777" w:rsidR="00572D89" w:rsidRPr="00C875AB" w:rsidRDefault="00572D89" w:rsidP="00572D89">
      <w:pPr>
        <w:spacing w:line="276" w:lineRule="auto"/>
        <w:ind w:left="708"/>
        <w:jc w:val="both"/>
        <w:rPr>
          <w:rFonts w:ascii="Arial Narrow" w:hAnsi="Arial Narrow" w:cs="Times New Roman"/>
          <w:bCs/>
          <w:sz w:val="24"/>
          <w:szCs w:val="24"/>
        </w:rPr>
      </w:pPr>
      <w:r w:rsidRPr="00C875AB">
        <w:rPr>
          <w:rFonts w:ascii="Arial Narrow" w:hAnsi="Arial Narrow" w:cs="Times New Roman"/>
          <w:bCs/>
          <w:sz w:val="24"/>
          <w:szCs w:val="24"/>
        </w:rPr>
        <w:t>1.4. Desarrollar una política municipal de gestión de residuos que promueva el reciclaje, a través de la aplicación de criterios medioambientales en las contrataciones públicas del municipio.</w:t>
      </w:r>
    </w:p>
    <w:p w14:paraId="3544E274" w14:textId="77777777" w:rsidR="00572D89" w:rsidRPr="00C875AB" w:rsidRDefault="00572D89" w:rsidP="0053400A">
      <w:pPr>
        <w:spacing w:line="276" w:lineRule="auto"/>
        <w:jc w:val="both"/>
        <w:rPr>
          <w:rFonts w:ascii="Arial Narrow" w:hAnsi="Arial Narrow" w:cs="Times New Roman"/>
          <w:bCs/>
          <w:sz w:val="24"/>
          <w:szCs w:val="24"/>
        </w:rPr>
      </w:pPr>
      <w:r w:rsidRPr="00C875AB">
        <w:rPr>
          <w:rFonts w:ascii="Arial Narrow" w:hAnsi="Arial Narrow" w:cs="Times New Roman"/>
          <w:bCs/>
          <w:sz w:val="24"/>
          <w:szCs w:val="24"/>
        </w:rPr>
        <w:t>2. De movilidad sostenible</w:t>
      </w:r>
    </w:p>
    <w:p w14:paraId="2EB040C7" w14:textId="77777777" w:rsidR="00572D89" w:rsidRPr="00C875AB" w:rsidRDefault="00572D89" w:rsidP="00572D89">
      <w:pPr>
        <w:spacing w:line="276" w:lineRule="auto"/>
        <w:ind w:left="708" w:firstLine="12"/>
        <w:jc w:val="both"/>
        <w:rPr>
          <w:rFonts w:ascii="Arial Narrow" w:hAnsi="Arial Narrow" w:cs="Times New Roman"/>
          <w:bCs/>
          <w:sz w:val="24"/>
          <w:szCs w:val="24"/>
        </w:rPr>
      </w:pPr>
      <w:r w:rsidRPr="00C875AB">
        <w:rPr>
          <w:rFonts w:ascii="Arial Narrow" w:hAnsi="Arial Narrow" w:cs="Times New Roman"/>
          <w:bCs/>
          <w:sz w:val="24"/>
          <w:szCs w:val="24"/>
        </w:rPr>
        <w:t xml:space="preserve">2.1. </w:t>
      </w:r>
      <w:bookmarkStart w:id="17" w:name="_Hlk114066008"/>
      <w:r w:rsidRPr="00C875AB">
        <w:rPr>
          <w:rFonts w:ascii="Arial Narrow" w:hAnsi="Arial Narrow" w:cs="Times New Roman"/>
          <w:bCs/>
          <w:sz w:val="24"/>
          <w:szCs w:val="24"/>
        </w:rPr>
        <w:t xml:space="preserve">Peatonalización del centro histórico, </w:t>
      </w:r>
      <w:bookmarkEnd w:id="17"/>
      <w:r w:rsidRPr="00C875AB">
        <w:rPr>
          <w:rFonts w:ascii="Arial Narrow" w:hAnsi="Arial Narrow" w:cs="Times New Roman"/>
          <w:bCs/>
          <w:sz w:val="24"/>
          <w:szCs w:val="24"/>
        </w:rPr>
        <w:t xml:space="preserve">en particular de las plazas principales y las calles que tienen acceso a las mismas. </w:t>
      </w:r>
    </w:p>
    <w:p w14:paraId="3AB1D475" w14:textId="77777777" w:rsidR="00572D89" w:rsidRPr="00C875AB" w:rsidRDefault="00572D89" w:rsidP="00572D89">
      <w:pPr>
        <w:spacing w:line="276" w:lineRule="auto"/>
        <w:ind w:left="708" w:firstLine="12"/>
        <w:jc w:val="both"/>
        <w:rPr>
          <w:rFonts w:ascii="Arial Narrow" w:hAnsi="Arial Narrow" w:cs="Times New Roman"/>
          <w:bCs/>
          <w:sz w:val="24"/>
          <w:szCs w:val="24"/>
        </w:rPr>
      </w:pPr>
      <w:r w:rsidRPr="00C875AB">
        <w:rPr>
          <w:rFonts w:ascii="Arial Narrow" w:hAnsi="Arial Narrow" w:cs="Times New Roman"/>
          <w:bCs/>
          <w:sz w:val="24"/>
          <w:szCs w:val="24"/>
        </w:rPr>
        <w:t>2.2. Implantar un carril bici.</w:t>
      </w:r>
    </w:p>
    <w:p w14:paraId="53304EE4" w14:textId="77777777" w:rsidR="00572D89" w:rsidRPr="00C875AB" w:rsidRDefault="00572D89" w:rsidP="00572D89">
      <w:pPr>
        <w:spacing w:line="276" w:lineRule="auto"/>
        <w:ind w:left="708" w:firstLine="12"/>
        <w:jc w:val="both"/>
        <w:rPr>
          <w:rFonts w:ascii="Arial Narrow" w:hAnsi="Arial Narrow" w:cs="Times New Roman"/>
          <w:bCs/>
          <w:sz w:val="24"/>
          <w:szCs w:val="24"/>
        </w:rPr>
      </w:pPr>
      <w:r w:rsidRPr="00C875AB">
        <w:rPr>
          <w:rFonts w:ascii="Arial Narrow" w:hAnsi="Arial Narrow" w:cs="Times New Roman"/>
          <w:bCs/>
          <w:sz w:val="24"/>
          <w:szCs w:val="24"/>
        </w:rPr>
        <w:t>2.3. Establecimiento de plazas de aparcamiento con recarga para vehículos eléctricos.</w:t>
      </w:r>
    </w:p>
    <w:p w14:paraId="7F4F581E" w14:textId="77777777" w:rsidR="00572D89" w:rsidRPr="00C875AB" w:rsidRDefault="00572D89" w:rsidP="00572D89">
      <w:pPr>
        <w:spacing w:line="276" w:lineRule="auto"/>
        <w:ind w:left="708" w:firstLine="12"/>
        <w:jc w:val="both"/>
        <w:rPr>
          <w:rFonts w:ascii="Arial Narrow" w:hAnsi="Arial Narrow" w:cs="Times New Roman"/>
          <w:bCs/>
          <w:sz w:val="24"/>
          <w:szCs w:val="24"/>
        </w:rPr>
      </w:pPr>
      <w:r w:rsidRPr="00C875AB">
        <w:rPr>
          <w:rFonts w:ascii="Arial Narrow" w:hAnsi="Arial Narrow" w:cs="Times New Roman"/>
          <w:bCs/>
          <w:sz w:val="24"/>
          <w:szCs w:val="24"/>
        </w:rPr>
        <w:t xml:space="preserve">2.4. Potenciación de caminos, sendas y vías pecuarias para conectar recursos turísticos. </w:t>
      </w:r>
    </w:p>
    <w:p w14:paraId="21F46831" w14:textId="32DEE186" w:rsidR="00572D89" w:rsidRPr="00C875AB" w:rsidRDefault="00572D89" w:rsidP="00572D89">
      <w:pPr>
        <w:spacing w:line="276" w:lineRule="auto"/>
        <w:jc w:val="both"/>
        <w:rPr>
          <w:rFonts w:ascii="Arial Narrow" w:hAnsi="Arial Narrow" w:cs="Times New Roman"/>
          <w:bCs/>
          <w:sz w:val="24"/>
          <w:szCs w:val="24"/>
        </w:rPr>
      </w:pPr>
      <w:r w:rsidRPr="00C875AB">
        <w:rPr>
          <w:rFonts w:ascii="Arial Narrow" w:hAnsi="Arial Narrow" w:cs="Times New Roman"/>
          <w:bCs/>
          <w:sz w:val="24"/>
          <w:szCs w:val="24"/>
        </w:rPr>
        <w:t>3. De impulso al ecoturismo</w:t>
      </w:r>
      <w:r w:rsidR="00D4434B">
        <w:rPr>
          <w:rStyle w:val="Refdenotaalpie"/>
          <w:rFonts w:ascii="Arial Narrow" w:hAnsi="Arial Narrow" w:cs="Times New Roman"/>
          <w:bCs/>
          <w:sz w:val="24"/>
          <w:szCs w:val="24"/>
        </w:rPr>
        <w:footnoteReference w:id="28"/>
      </w:r>
      <w:r w:rsidRPr="00C875AB">
        <w:rPr>
          <w:rFonts w:ascii="Arial Narrow" w:hAnsi="Arial Narrow" w:cs="Times New Roman"/>
          <w:bCs/>
          <w:sz w:val="24"/>
          <w:szCs w:val="24"/>
        </w:rPr>
        <w:t xml:space="preserve"> y de sostenibilidad del patrimonio natural y cultural</w:t>
      </w:r>
    </w:p>
    <w:p w14:paraId="384DEBDB" w14:textId="77777777" w:rsidR="00572D89" w:rsidRPr="00C875AB" w:rsidRDefault="00572D89" w:rsidP="00572D89">
      <w:pPr>
        <w:spacing w:line="276" w:lineRule="auto"/>
        <w:ind w:left="708"/>
        <w:jc w:val="both"/>
        <w:rPr>
          <w:rFonts w:ascii="Arial Narrow" w:hAnsi="Arial Narrow" w:cs="Times New Roman"/>
          <w:bCs/>
          <w:sz w:val="24"/>
          <w:szCs w:val="24"/>
        </w:rPr>
      </w:pPr>
      <w:r w:rsidRPr="00C875AB">
        <w:rPr>
          <w:rFonts w:ascii="Arial Narrow" w:hAnsi="Arial Narrow" w:cs="Times New Roman"/>
          <w:bCs/>
          <w:sz w:val="24"/>
          <w:szCs w:val="24"/>
        </w:rPr>
        <w:lastRenderedPageBreak/>
        <w:t>3.1. Elaborar y poner en marcha proyectos de interpretación y divulgación del patrimonio cultural y natural, y ejecutar las infraestructuras necesarias como miradores o paneles interpretativos, entre otras.</w:t>
      </w:r>
    </w:p>
    <w:p w14:paraId="205DF20C" w14:textId="77777777" w:rsidR="00572D89" w:rsidRPr="00C875AB" w:rsidRDefault="00572D89" w:rsidP="00572D89">
      <w:pPr>
        <w:spacing w:line="276" w:lineRule="auto"/>
        <w:ind w:left="708"/>
        <w:jc w:val="both"/>
        <w:rPr>
          <w:rFonts w:ascii="Arial Narrow" w:hAnsi="Arial Narrow" w:cs="Times New Roman"/>
          <w:bCs/>
          <w:sz w:val="24"/>
          <w:szCs w:val="24"/>
        </w:rPr>
      </w:pPr>
      <w:r w:rsidRPr="00C875AB">
        <w:rPr>
          <w:rFonts w:ascii="Arial Narrow" w:hAnsi="Arial Narrow" w:cs="Times New Roman"/>
          <w:bCs/>
          <w:sz w:val="24"/>
          <w:szCs w:val="24"/>
        </w:rPr>
        <w:t>3.2. En las áreas naturales protegidas, elaborar guías de avistamiento de aves y dotar de observatorios en lugares estratégicos en coordinación con la administración autonómica competente.</w:t>
      </w:r>
    </w:p>
    <w:p w14:paraId="4F1B86C2" w14:textId="77777777" w:rsidR="00572D89" w:rsidRPr="00C875AB" w:rsidRDefault="00572D89" w:rsidP="00572D89">
      <w:pPr>
        <w:spacing w:line="276" w:lineRule="auto"/>
        <w:ind w:left="708"/>
        <w:jc w:val="both"/>
        <w:rPr>
          <w:rFonts w:ascii="Arial Narrow" w:hAnsi="Arial Narrow" w:cs="Times New Roman"/>
          <w:bCs/>
          <w:sz w:val="24"/>
          <w:szCs w:val="24"/>
        </w:rPr>
      </w:pPr>
      <w:r w:rsidRPr="00C875AB">
        <w:rPr>
          <w:rFonts w:ascii="Arial Narrow" w:hAnsi="Arial Narrow" w:cs="Times New Roman"/>
          <w:bCs/>
          <w:sz w:val="24"/>
          <w:szCs w:val="24"/>
        </w:rPr>
        <w:t>3.3. Actuaciones de mejora y homogeneización de la señalización de los recursos turísticos del patrimonio natural y cultural.</w:t>
      </w:r>
    </w:p>
    <w:p w14:paraId="6E0D967E" w14:textId="77777777" w:rsidR="00572D89" w:rsidRPr="00C875AB" w:rsidRDefault="00572D89" w:rsidP="00572D89">
      <w:pPr>
        <w:spacing w:line="276" w:lineRule="auto"/>
        <w:ind w:left="708"/>
        <w:jc w:val="both"/>
        <w:rPr>
          <w:rFonts w:ascii="Arial Narrow" w:hAnsi="Arial Narrow" w:cs="Times New Roman"/>
          <w:bCs/>
          <w:sz w:val="24"/>
          <w:szCs w:val="24"/>
        </w:rPr>
      </w:pPr>
      <w:r w:rsidRPr="00C875AB">
        <w:rPr>
          <w:rFonts w:ascii="Arial Narrow" w:hAnsi="Arial Narrow" w:cs="Times New Roman"/>
          <w:bCs/>
          <w:sz w:val="24"/>
          <w:szCs w:val="24"/>
        </w:rPr>
        <w:t>3.4. Actuaciones de mejora de la conservación y mantenimiento de los recursos turísticos del patrimonio natural y cultural. Puesta en marcha de acciones periódicas y regulares de mantenimiento y limpieza de todos los recursos turísticos que lo necesiten.</w:t>
      </w:r>
    </w:p>
    <w:p w14:paraId="1A534DB2" w14:textId="77777777" w:rsidR="00572D89" w:rsidRPr="00C875AB" w:rsidRDefault="00572D89" w:rsidP="00572D89">
      <w:pPr>
        <w:spacing w:line="276" w:lineRule="auto"/>
        <w:jc w:val="both"/>
        <w:rPr>
          <w:rFonts w:ascii="Arial Narrow" w:hAnsi="Arial Narrow" w:cs="Times New Roman"/>
          <w:bCs/>
          <w:sz w:val="24"/>
          <w:szCs w:val="24"/>
        </w:rPr>
      </w:pPr>
      <w:r w:rsidRPr="00C875AB">
        <w:rPr>
          <w:rFonts w:ascii="Arial Narrow" w:hAnsi="Arial Narrow" w:cs="Times New Roman"/>
          <w:bCs/>
          <w:sz w:val="24"/>
          <w:szCs w:val="24"/>
        </w:rPr>
        <w:t>4. De sensibilización e implicación de empresas, residentes y turistas</w:t>
      </w:r>
    </w:p>
    <w:p w14:paraId="08D86B20" w14:textId="77777777" w:rsidR="00572D89" w:rsidRPr="00C875AB" w:rsidRDefault="00572D89" w:rsidP="00572D89">
      <w:pPr>
        <w:spacing w:line="276" w:lineRule="auto"/>
        <w:ind w:left="708" w:firstLine="12"/>
        <w:jc w:val="both"/>
        <w:rPr>
          <w:rFonts w:ascii="Arial Narrow" w:hAnsi="Arial Narrow" w:cs="Times New Roman"/>
          <w:bCs/>
          <w:sz w:val="24"/>
          <w:szCs w:val="24"/>
        </w:rPr>
      </w:pPr>
      <w:r w:rsidRPr="00C875AB">
        <w:rPr>
          <w:rFonts w:ascii="Arial Narrow" w:hAnsi="Arial Narrow" w:cs="Times New Roman"/>
          <w:bCs/>
          <w:sz w:val="24"/>
          <w:szCs w:val="24"/>
        </w:rPr>
        <w:t>4.1. Promover la entrega de premios a empresas turísticas por la puesta en marcha de iniciativas sostenibles, a través experiencias basadas en valores locales.</w:t>
      </w:r>
    </w:p>
    <w:p w14:paraId="71926CB6" w14:textId="795DB696" w:rsidR="00572D89" w:rsidRPr="00C875AB" w:rsidRDefault="00572D89" w:rsidP="00572D89">
      <w:pPr>
        <w:spacing w:line="276" w:lineRule="auto"/>
        <w:ind w:left="708" w:firstLine="12"/>
        <w:jc w:val="both"/>
        <w:rPr>
          <w:rFonts w:ascii="Arial Narrow" w:hAnsi="Arial Narrow" w:cs="Times New Roman"/>
          <w:bCs/>
          <w:sz w:val="24"/>
          <w:szCs w:val="24"/>
        </w:rPr>
      </w:pPr>
      <w:r w:rsidRPr="00C875AB">
        <w:rPr>
          <w:rFonts w:ascii="Arial Narrow" w:hAnsi="Arial Narrow" w:cs="Times New Roman"/>
          <w:bCs/>
          <w:sz w:val="24"/>
          <w:szCs w:val="24"/>
        </w:rPr>
        <w:t xml:space="preserve">4.2. Campañas de sensibilización sobre el ecoturismo: realizar jornadas de sensibilización a las empresas que desarrollan sus </w:t>
      </w:r>
      <w:r w:rsidRPr="00C875AB">
        <w:rPr>
          <w:rFonts w:ascii="Arial Narrow" w:hAnsi="Arial Narrow" w:cs="Times New Roman"/>
          <w:bCs/>
          <w:sz w:val="24"/>
          <w:szCs w:val="24"/>
        </w:rPr>
        <w:t>actividades en entornos naturales y difundir buenas prácticas ambientales entre el sector privado</w:t>
      </w:r>
      <w:r w:rsidR="007401A9">
        <w:rPr>
          <w:rFonts w:ascii="Arial Narrow" w:hAnsi="Arial Narrow" w:cs="Times New Roman"/>
          <w:bCs/>
          <w:sz w:val="24"/>
          <w:szCs w:val="24"/>
        </w:rPr>
        <w:t xml:space="preserve"> y</w:t>
      </w:r>
      <w:r w:rsidRPr="00C875AB">
        <w:rPr>
          <w:rFonts w:ascii="Arial Narrow" w:hAnsi="Arial Narrow" w:cs="Times New Roman"/>
          <w:bCs/>
          <w:sz w:val="24"/>
          <w:szCs w:val="24"/>
        </w:rPr>
        <w:t xml:space="preserve"> residentes para reducir el impacto de la actividad turística en los ecosistemas naturales.</w:t>
      </w:r>
    </w:p>
    <w:p w14:paraId="196163E7" w14:textId="77777777" w:rsidR="00572D89" w:rsidRPr="00C875AB" w:rsidRDefault="00572D89" w:rsidP="00572D89">
      <w:pPr>
        <w:spacing w:line="276" w:lineRule="auto"/>
        <w:ind w:left="708" w:firstLine="12"/>
        <w:jc w:val="both"/>
        <w:rPr>
          <w:rFonts w:ascii="Arial Narrow" w:hAnsi="Arial Narrow" w:cs="Times New Roman"/>
          <w:bCs/>
          <w:sz w:val="24"/>
          <w:szCs w:val="24"/>
        </w:rPr>
      </w:pPr>
      <w:r w:rsidRPr="00C875AB">
        <w:rPr>
          <w:rFonts w:ascii="Arial Narrow" w:hAnsi="Arial Narrow" w:cs="Times New Roman"/>
          <w:bCs/>
          <w:sz w:val="24"/>
          <w:szCs w:val="24"/>
        </w:rPr>
        <w:t>4.3. Acciones para implicar a los turistas y visitantes en la protección y conservación de los recursos locales, mediante su utilización responsable y sostenible, a través de diferentes medios como la edición de material promocional o la realización de talleres o salidas de campo.</w:t>
      </w:r>
    </w:p>
    <w:p w14:paraId="48424A0B" w14:textId="09887BE8" w:rsidR="00572D89" w:rsidRPr="00C875AB" w:rsidRDefault="00572D89" w:rsidP="00572D89">
      <w:pPr>
        <w:spacing w:line="276" w:lineRule="auto"/>
        <w:jc w:val="both"/>
        <w:rPr>
          <w:rFonts w:ascii="Arial Narrow" w:hAnsi="Arial Narrow" w:cs="Times New Roman"/>
          <w:bCs/>
          <w:sz w:val="24"/>
          <w:szCs w:val="24"/>
        </w:rPr>
      </w:pPr>
      <w:r w:rsidRPr="00C875AB">
        <w:rPr>
          <w:rFonts w:ascii="Arial Narrow" w:hAnsi="Arial Narrow" w:cs="Times New Roman"/>
          <w:bCs/>
          <w:sz w:val="24"/>
          <w:szCs w:val="24"/>
        </w:rPr>
        <w:t>5. Otras actuaciones</w:t>
      </w:r>
      <w:r w:rsidR="007401A9">
        <w:rPr>
          <w:rFonts w:ascii="Arial Narrow" w:hAnsi="Arial Narrow" w:cs="Times New Roman"/>
          <w:bCs/>
          <w:sz w:val="24"/>
          <w:szCs w:val="24"/>
        </w:rPr>
        <w:t xml:space="preserve"> (adhesiones a pactos y alianzas)</w:t>
      </w:r>
    </w:p>
    <w:p w14:paraId="321F5985" w14:textId="77777777" w:rsidR="00572D89" w:rsidRPr="00C875AB" w:rsidRDefault="00572D89" w:rsidP="00572D89">
      <w:pPr>
        <w:spacing w:line="276" w:lineRule="auto"/>
        <w:ind w:left="708"/>
        <w:jc w:val="both"/>
        <w:rPr>
          <w:rFonts w:ascii="Arial Narrow" w:hAnsi="Arial Narrow" w:cs="Times New Roman"/>
          <w:bCs/>
          <w:sz w:val="24"/>
          <w:szCs w:val="24"/>
        </w:rPr>
      </w:pPr>
      <w:r w:rsidRPr="00C875AB">
        <w:rPr>
          <w:rFonts w:ascii="Arial Narrow" w:hAnsi="Arial Narrow" w:cs="Times New Roman"/>
          <w:bCs/>
          <w:sz w:val="24"/>
          <w:szCs w:val="24"/>
        </w:rPr>
        <w:t>5.1. Adhesión al Pacto Valenciano para el Desarrollo Sostenible y animar a las asociaciones empresariales que declaren su compromiso con el mismo.</w:t>
      </w:r>
    </w:p>
    <w:p w14:paraId="77BA0EC4" w14:textId="7AE8640D" w:rsidR="00572D89" w:rsidRPr="008C5D17" w:rsidRDefault="00572D89" w:rsidP="00572D89">
      <w:pPr>
        <w:spacing w:line="276" w:lineRule="auto"/>
        <w:ind w:left="708" w:firstLine="12"/>
        <w:jc w:val="both"/>
        <w:rPr>
          <w:rFonts w:ascii="Arial Narrow" w:hAnsi="Arial Narrow" w:cs="Times New Roman"/>
          <w:bCs/>
          <w:sz w:val="24"/>
          <w:szCs w:val="24"/>
        </w:rPr>
      </w:pPr>
      <w:r w:rsidRPr="00C875AB">
        <w:rPr>
          <w:rFonts w:ascii="Arial Narrow" w:hAnsi="Arial Narrow" w:cs="Times New Roman"/>
          <w:bCs/>
          <w:sz w:val="24"/>
          <w:szCs w:val="24"/>
        </w:rPr>
        <w:t xml:space="preserve">5.2. Adhesión a la Alianza de Ciudades por el Desarrollo Sostenible, </w:t>
      </w:r>
      <w:r w:rsidR="008C5D17">
        <w:rPr>
          <w:rFonts w:ascii="Arial Narrow" w:hAnsi="Arial Narrow" w:cs="Times New Roman"/>
          <w:bCs/>
          <w:sz w:val="24"/>
          <w:szCs w:val="24"/>
        </w:rPr>
        <w:t xml:space="preserve">y la puesta en marcha de </w:t>
      </w:r>
      <w:r w:rsidRPr="008C5D17">
        <w:rPr>
          <w:rFonts w:ascii="Arial Narrow" w:hAnsi="Arial Narrow" w:cs="Times New Roman"/>
          <w:bCs/>
          <w:sz w:val="24"/>
          <w:szCs w:val="24"/>
        </w:rPr>
        <w:t>campañas de información y sensibilización sobre los 17 ODS en los municipios.</w:t>
      </w:r>
    </w:p>
    <w:p w14:paraId="05CFE7B7" w14:textId="13F9178C" w:rsidR="000A1B36" w:rsidRDefault="000A1B36" w:rsidP="00572D89">
      <w:pPr>
        <w:spacing w:line="276" w:lineRule="auto"/>
        <w:ind w:left="708" w:firstLine="12"/>
        <w:jc w:val="both"/>
        <w:rPr>
          <w:rFonts w:ascii="Arial Narrow" w:hAnsi="Arial Narrow" w:cs="Times New Roman"/>
          <w:bCs/>
          <w:color w:val="FF0000"/>
          <w:sz w:val="24"/>
          <w:szCs w:val="24"/>
        </w:rPr>
      </w:pPr>
    </w:p>
    <w:p w14:paraId="560914F3" w14:textId="357585DF" w:rsidR="000A1B36" w:rsidRDefault="000A1B36" w:rsidP="00572D89">
      <w:pPr>
        <w:spacing w:line="276" w:lineRule="auto"/>
        <w:ind w:left="708" w:firstLine="12"/>
        <w:jc w:val="both"/>
        <w:rPr>
          <w:rFonts w:ascii="Arial Narrow" w:hAnsi="Arial Narrow" w:cs="Times New Roman"/>
          <w:bCs/>
          <w:color w:val="FF0000"/>
          <w:sz w:val="24"/>
          <w:szCs w:val="24"/>
        </w:rPr>
      </w:pPr>
    </w:p>
    <w:p w14:paraId="789D7C72" w14:textId="4CBC29B5" w:rsidR="000A1B36" w:rsidRDefault="000A1B36" w:rsidP="00572D89">
      <w:pPr>
        <w:spacing w:line="276" w:lineRule="auto"/>
        <w:ind w:left="708" w:firstLine="12"/>
        <w:jc w:val="both"/>
        <w:rPr>
          <w:rFonts w:ascii="Arial Narrow" w:hAnsi="Arial Narrow" w:cs="Times New Roman"/>
          <w:bCs/>
          <w:color w:val="FF0000"/>
          <w:sz w:val="24"/>
          <w:szCs w:val="24"/>
        </w:rPr>
      </w:pPr>
    </w:p>
    <w:p w14:paraId="6998EE2D" w14:textId="2AF623FE" w:rsidR="000A1B36" w:rsidRDefault="000A1B36" w:rsidP="00572D89">
      <w:pPr>
        <w:spacing w:line="276" w:lineRule="auto"/>
        <w:ind w:left="708" w:firstLine="12"/>
        <w:jc w:val="both"/>
        <w:rPr>
          <w:rFonts w:ascii="Arial Narrow" w:hAnsi="Arial Narrow" w:cs="Times New Roman"/>
          <w:bCs/>
          <w:color w:val="FF0000"/>
          <w:sz w:val="24"/>
          <w:szCs w:val="24"/>
        </w:rPr>
      </w:pPr>
    </w:p>
    <w:p w14:paraId="4E03ECF4" w14:textId="22D22582" w:rsidR="00572D89" w:rsidRPr="007021AB" w:rsidRDefault="00C60FC7" w:rsidP="00A25B60">
      <w:pPr>
        <w:spacing w:line="276" w:lineRule="auto"/>
        <w:jc w:val="both"/>
        <w:rPr>
          <w:rFonts w:ascii="Arial Narrow" w:hAnsi="Arial Narrow" w:cs="Times New Roman"/>
          <w:b/>
          <w:bCs/>
          <w:color w:val="C00000"/>
          <w:sz w:val="24"/>
          <w:szCs w:val="24"/>
        </w:rPr>
      </w:pPr>
      <w:r w:rsidRPr="007021AB">
        <w:rPr>
          <w:rFonts w:ascii="Arial Narrow" w:hAnsi="Arial Narrow" w:cs="Times New Roman"/>
          <w:b/>
          <w:bCs/>
          <w:color w:val="C00000"/>
          <w:sz w:val="24"/>
          <w:szCs w:val="24"/>
        </w:rPr>
        <w:lastRenderedPageBreak/>
        <w:t>3.</w:t>
      </w:r>
      <w:r w:rsidR="000A1B36" w:rsidRPr="007021AB">
        <w:rPr>
          <w:rFonts w:ascii="Arial Narrow" w:hAnsi="Arial Narrow" w:cs="Times New Roman"/>
          <w:b/>
          <w:bCs/>
          <w:color w:val="C00000"/>
          <w:sz w:val="24"/>
          <w:szCs w:val="24"/>
        </w:rPr>
        <w:t xml:space="preserve"> </w:t>
      </w:r>
      <w:r w:rsidR="00572D89" w:rsidRPr="007021AB">
        <w:rPr>
          <w:rFonts w:ascii="Arial Narrow" w:hAnsi="Arial Narrow" w:cs="Times New Roman"/>
          <w:b/>
          <w:bCs/>
          <w:color w:val="C00000"/>
          <w:sz w:val="24"/>
          <w:szCs w:val="24"/>
        </w:rPr>
        <w:t>PROGRAMA TRANSICIÓN DIGITAL</w:t>
      </w:r>
    </w:p>
    <w:p w14:paraId="53433124" w14:textId="1BBD1311" w:rsidR="00001641" w:rsidRDefault="00001641" w:rsidP="00001641">
      <w:pPr>
        <w:spacing w:line="276" w:lineRule="auto"/>
        <w:jc w:val="both"/>
        <w:rPr>
          <w:rFonts w:ascii="Arial Narrow" w:hAnsi="Arial Narrow" w:cs="Times New Roman"/>
          <w:bCs/>
          <w:sz w:val="24"/>
          <w:szCs w:val="24"/>
        </w:rPr>
      </w:pPr>
      <w:r>
        <w:rPr>
          <w:rFonts w:ascii="Arial Narrow" w:hAnsi="Arial Narrow" w:cs="Times New Roman"/>
          <w:bCs/>
          <w:sz w:val="24"/>
          <w:szCs w:val="24"/>
        </w:rPr>
        <w:t>L</w:t>
      </w:r>
      <w:r w:rsidRPr="00001641">
        <w:rPr>
          <w:rFonts w:ascii="Arial Narrow" w:hAnsi="Arial Narrow" w:cs="Times New Roman"/>
          <w:bCs/>
          <w:sz w:val="24"/>
          <w:szCs w:val="24"/>
        </w:rPr>
        <w:t xml:space="preserve">a transformación digital es una necesidad y una oportunidad para la mejora en productividad, competitividad y crecimiento del </w:t>
      </w:r>
      <w:r>
        <w:rPr>
          <w:rFonts w:ascii="Arial Narrow" w:hAnsi="Arial Narrow" w:cs="Times New Roman"/>
          <w:bCs/>
          <w:sz w:val="24"/>
          <w:szCs w:val="24"/>
        </w:rPr>
        <w:t xml:space="preserve">sector turístico. Como señala Turisme Comunitat Valenciana en la </w:t>
      </w:r>
      <w:r w:rsidRPr="00001641">
        <w:rPr>
          <w:rFonts w:ascii="Arial Narrow" w:hAnsi="Arial Narrow" w:cs="Times New Roman"/>
          <w:bCs/>
          <w:i/>
          <w:sz w:val="24"/>
          <w:szCs w:val="24"/>
        </w:rPr>
        <w:t>Guía para la Transformación Digital de la Empresa Turística</w:t>
      </w:r>
      <w:r>
        <w:rPr>
          <w:rFonts w:ascii="Arial Narrow" w:hAnsi="Arial Narrow" w:cs="Times New Roman"/>
          <w:bCs/>
          <w:sz w:val="24"/>
          <w:szCs w:val="24"/>
        </w:rPr>
        <w:t xml:space="preserve"> “e</w:t>
      </w:r>
      <w:r w:rsidRPr="00001641">
        <w:rPr>
          <w:rFonts w:ascii="Arial Narrow" w:hAnsi="Arial Narrow" w:cs="Times New Roman"/>
          <w:bCs/>
          <w:sz w:val="24"/>
          <w:szCs w:val="24"/>
        </w:rPr>
        <w:t>l sector turístico se encuentra inmerso</w:t>
      </w:r>
      <w:r>
        <w:rPr>
          <w:rFonts w:ascii="Arial Narrow" w:hAnsi="Arial Narrow" w:cs="Times New Roman"/>
          <w:bCs/>
          <w:sz w:val="24"/>
          <w:szCs w:val="24"/>
        </w:rPr>
        <w:t xml:space="preserve"> </w:t>
      </w:r>
      <w:r w:rsidRPr="00001641">
        <w:rPr>
          <w:rFonts w:ascii="Arial Narrow" w:hAnsi="Arial Narrow" w:cs="Times New Roman"/>
          <w:bCs/>
          <w:sz w:val="24"/>
          <w:szCs w:val="24"/>
        </w:rPr>
        <w:t>el pleno proceso de transformación por</w:t>
      </w:r>
      <w:r>
        <w:rPr>
          <w:rFonts w:ascii="Arial Narrow" w:hAnsi="Arial Narrow" w:cs="Times New Roman"/>
          <w:bCs/>
          <w:sz w:val="24"/>
          <w:szCs w:val="24"/>
        </w:rPr>
        <w:t xml:space="preserve"> </w:t>
      </w:r>
      <w:r w:rsidRPr="00001641">
        <w:rPr>
          <w:rFonts w:ascii="Arial Narrow" w:hAnsi="Arial Narrow" w:cs="Times New Roman"/>
          <w:bCs/>
          <w:sz w:val="24"/>
          <w:szCs w:val="24"/>
        </w:rPr>
        <w:t>la incorporación de nuevas tecnologías,</w:t>
      </w:r>
      <w:r>
        <w:rPr>
          <w:rFonts w:ascii="Arial Narrow" w:hAnsi="Arial Narrow" w:cs="Times New Roman"/>
          <w:bCs/>
          <w:sz w:val="24"/>
          <w:szCs w:val="24"/>
        </w:rPr>
        <w:t xml:space="preserve"> </w:t>
      </w:r>
      <w:r w:rsidRPr="00001641">
        <w:rPr>
          <w:rFonts w:ascii="Arial Narrow" w:hAnsi="Arial Narrow" w:cs="Times New Roman"/>
          <w:bCs/>
          <w:sz w:val="24"/>
          <w:szCs w:val="24"/>
        </w:rPr>
        <w:t>inteligencia artificial y tratamiento de datos</w:t>
      </w:r>
      <w:r>
        <w:rPr>
          <w:rFonts w:ascii="Arial Narrow" w:hAnsi="Arial Narrow" w:cs="Times New Roman"/>
          <w:bCs/>
          <w:sz w:val="24"/>
          <w:szCs w:val="24"/>
        </w:rPr>
        <w:t>”.</w:t>
      </w:r>
    </w:p>
    <w:p w14:paraId="07A632FF" w14:textId="2BABF5AD" w:rsidR="00572D89" w:rsidRPr="00C875AB" w:rsidRDefault="00001641"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Además, los municipios destinatarios de esta guía-modelo de plan estratégico de turismo han de cumplir el requisito de pertenecer a la </w:t>
      </w:r>
      <w:r w:rsidRPr="00001641">
        <w:rPr>
          <w:rFonts w:ascii="Arial Narrow" w:hAnsi="Arial Narrow" w:cs="Times New Roman"/>
          <w:bCs/>
          <w:sz w:val="24"/>
          <w:szCs w:val="24"/>
        </w:rPr>
        <w:t>Red DTI-CV</w:t>
      </w:r>
      <w:r>
        <w:rPr>
          <w:rFonts w:ascii="Arial Narrow" w:hAnsi="Arial Narrow" w:cs="Times New Roman"/>
          <w:bCs/>
          <w:sz w:val="24"/>
          <w:szCs w:val="24"/>
        </w:rPr>
        <w:t>, al menos en su nivel 1. Este requisito condiciona las actuaciones y medidas que pueden ser seleccionadas en este programa operativo.</w:t>
      </w:r>
    </w:p>
    <w:p w14:paraId="0DFF18C3" w14:textId="3394B8EB" w:rsidR="00572D89" w:rsidRPr="00C875AB" w:rsidRDefault="00001641"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En definitiva, con este programa se pretende poner en marcha un conjunto de medidas que sirvan para el d</w:t>
      </w:r>
      <w:r w:rsidR="00572D89" w:rsidRPr="00C875AB">
        <w:rPr>
          <w:rFonts w:ascii="Arial Narrow" w:hAnsi="Arial Narrow" w:cs="Times New Roman"/>
          <w:bCs/>
          <w:sz w:val="24"/>
          <w:szCs w:val="24"/>
        </w:rPr>
        <w:t>iseño de herramientas para la consolidación progresiva de un destino inteligente</w:t>
      </w:r>
      <w:r>
        <w:rPr>
          <w:rFonts w:ascii="Arial Narrow" w:hAnsi="Arial Narrow" w:cs="Times New Roman"/>
          <w:bCs/>
          <w:sz w:val="24"/>
          <w:szCs w:val="24"/>
        </w:rPr>
        <w:t>.</w:t>
      </w:r>
    </w:p>
    <w:p w14:paraId="6CA565DD" w14:textId="047DC1D3" w:rsidR="00572D89" w:rsidRPr="00C60FC7" w:rsidRDefault="000A1B36" w:rsidP="000A1B36">
      <w:pPr>
        <w:spacing w:line="276" w:lineRule="auto"/>
        <w:ind w:left="720"/>
        <w:jc w:val="both"/>
        <w:rPr>
          <w:rFonts w:ascii="Arial Narrow" w:hAnsi="Arial Narrow" w:cs="Times New Roman"/>
          <w:b/>
          <w:bCs/>
          <w:sz w:val="24"/>
          <w:szCs w:val="24"/>
        </w:rPr>
      </w:pPr>
      <w:r w:rsidRPr="00C60FC7">
        <w:rPr>
          <w:rFonts w:ascii="Arial Narrow" w:hAnsi="Arial Narrow" w:cs="Times New Roman"/>
          <w:b/>
          <w:bCs/>
          <w:sz w:val="24"/>
          <w:szCs w:val="24"/>
        </w:rPr>
        <w:t>MEDIDAS/</w:t>
      </w:r>
      <w:r w:rsidR="00572D89" w:rsidRPr="00C60FC7">
        <w:rPr>
          <w:rFonts w:ascii="Arial Narrow" w:hAnsi="Arial Narrow" w:cs="Times New Roman"/>
          <w:b/>
          <w:bCs/>
          <w:sz w:val="24"/>
          <w:szCs w:val="24"/>
        </w:rPr>
        <w:t>ACTUACIONES</w:t>
      </w:r>
    </w:p>
    <w:p w14:paraId="49343150" w14:textId="78C8C7F4" w:rsidR="00382306" w:rsidRDefault="007E7B7C"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1. </w:t>
      </w:r>
      <w:r w:rsidR="00382306" w:rsidRPr="00382306">
        <w:rPr>
          <w:rFonts w:ascii="Arial Narrow" w:hAnsi="Arial Narrow" w:cs="Times New Roman"/>
          <w:bCs/>
          <w:sz w:val="24"/>
          <w:szCs w:val="24"/>
        </w:rPr>
        <w:t>Impulsar la participación activa en la RDTI-G</w:t>
      </w:r>
      <w:r w:rsidR="00382306">
        <w:rPr>
          <w:rFonts w:ascii="Arial Narrow" w:hAnsi="Arial Narrow" w:cs="Times New Roman"/>
          <w:bCs/>
          <w:sz w:val="24"/>
          <w:szCs w:val="24"/>
        </w:rPr>
        <w:t xml:space="preserve">V para </w:t>
      </w:r>
      <w:r w:rsidR="00382306" w:rsidRPr="00382306">
        <w:rPr>
          <w:rFonts w:ascii="Arial Narrow" w:hAnsi="Arial Narrow" w:cs="Times New Roman"/>
          <w:bCs/>
          <w:sz w:val="24"/>
          <w:szCs w:val="24"/>
        </w:rPr>
        <w:t>incrementar el nivel de reconocimiento</w:t>
      </w:r>
    </w:p>
    <w:p w14:paraId="36C6D3CB" w14:textId="2DD65776" w:rsidR="00572D89" w:rsidRPr="00C875AB" w:rsidRDefault="00382306"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2. </w:t>
      </w:r>
      <w:r w:rsidR="00572D89" w:rsidRPr="00C875AB">
        <w:rPr>
          <w:rFonts w:ascii="Arial Narrow" w:hAnsi="Arial Narrow" w:cs="Times New Roman"/>
          <w:bCs/>
          <w:sz w:val="24"/>
          <w:szCs w:val="24"/>
        </w:rPr>
        <w:t xml:space="preserve">Desarrollar una estrategia de comunicación digital del municipio a través de diferentes canales: portal Web, App, redes sociales y portales específicos de recursos (por ejemplo: senderismo). </w:t>
      </w:r>
    </w:p>
    <w:p w14:paraId="04B7EC70" w14:textId="2233E595" w:rsidR="00572D89" w:rsidRPr="007E7B7C" w:rsidRDefault="00382306"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3</w:t>
      </w:r>
      <w:r w:rsidR="007E7B7C">
        <w:rPr>
          <w:rFonts w:ascii="Arial Narrow" w:hAnsi="Arial Narrow" w:cs="Times New Roman"/>
          <w:bCs/>
          <w:sz w:val="24"/>
          <w:szCs w:val="24"/>
        </w:rPr>
        <w:t xml:space="preserve">. </w:t>
      </w:r>
      <w:r w:rsidR="00572D89" w:rsidRPr="007E7B7C">
        <w:rPr>
          <w:rFonts w:ascii="Arial Narrow" w:hAnsi="Arial Narrow" w:cs="Times New Roman"/>
          <w:bCs/>
          <w:sz w:val="24"/>
          <w:szCs w:val="24"/>
        </w:rPr>
        <w:t>Puesta en marcha de un sistema digital de interacción con visitantes, turistas y residentes</w:t>
      </w:r>
      <w:r w:rsidR="007E7B7C" w:rsidRPr="007E7B7C">
        <w:rPr>
          <w:rFonts w:ascii="Arial Narrow" w:hAnsi="Arial Narrow" w:cs="Times New Roman"/>
          <w:bCs/>
          <w:sz w:val="24"/>
          <w:szCs w:val="24"/>
        </w:rPr>
        <w:t xml:space="preserve"> (</w:t>
      </w:r>
      <w:r w:rsidR="00572D89" w:rsidRPr="007E7B7C">
        <w:rPr>
          <w:rFonts w:ascii="Arial Narrow" w:hAnsi="Arial Narrow" w:cs="Times New Roman"/>
          <w:bCs/>
          <w:sz w:val="24"/>
          <w:szCs w:val="24"/>
        </w:rPr>
        <w:t>recogida de datos, prestación de servicios, seguimiento de parámetros ambientales y sanitarios</w:t>
      </w:r>
      <w:r w:rsidR="007E7B7C" w:rsidRPr="007E7B7C">
        <w:rPr>
          <w:rFonts w:ascii="Arial Narrow" w:hAnsi="Arial Narrow" w:cs="Times New Roman"/>
          <w:bCs/>
          <w:sz w:val="24"/>
          <w:szCs w:val="24"/>
        </w:rPr>
        <w:t>, etc.).</w:t>
      </w:r>
    </w:p>
    <w:p w14:paraId="1EF6486D" w14:textId="334F3A99" w:rsidR="00572D89" w:rsidRPr="00C875AB" w:rsidRDefault="00382306"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4</w:t>
      </w:r>
      <w:r w:rsidR="007E7B7C">
        <w:rPr>
          <w:rFonts w:ascii="Arial Narrow" w:hAnsi="Arial Narrow" w:cs="Times New Roman"/>
          <w:bCs/>
          <w:sz w:val="24"/>
          <w:szCs w:val="24"/>
        </w:rPr>
        <w:t xml:space="preserve">. </w:t>
      </w:r>
      <w:r w:rsidR="00572D89" w:rsidRPr="00C875AB">
        <w:rPr>
          <w:rFonts w:ascii="Arial Narrow" w:hAnsi="Arial Narrow" w:cs="Times New Roman"/>
          <w:bCs/>
          <w:sz w:val="24"/>
          <w:szCs w:val="24"/>
        </w:rPr>
        <w:t>Implantar herramientas tecnológicas para monitorizar el consumo de recursos (como el agua)</w:t>
      </w:r>
      <w:r w:rsidR="006856BC">
        <w:rPr>
          <w:rFonts w:ascii="Arial Narrow" w:hAnsi="Arial Narrow" w:cs="Times New Roman"/>
          <w:bCs/>
          <w:sz w:val="24"/>
          <w:szCs w:val="24"/>
        </w:rPr>
        <w:t xml:space="preserve"> y</w:t>
      </w:r>
      <w:r w:rsidR="00572D89" w:rsidRPr="00C875AB">
        <w:rPr>
          <w:rFonts w:ascii="Arial Narrow" w:hAnsi="Arial Narrow" w:cs="Times New Roman"/>
          <w:bCs/>
          <w:sz w:val="24"/>
          <w:szCs w:val="24"/>
        </w:rPr>
        <w:t xml:space="preserve"> la eficiencia energética. Se implantarán sensores en edificios públicos turísticos (museos, oficinas de turismo, </w:t>
      </w:r>
      <w:proofErr w:type="spellStart"/>
      <w:r w:rsidR="00572D89" w:rsidRPr="00C875AB">
        <w:rPr>
          <w:rFonts w:ascii="Arial Narrow" w:hAnsi="Arial Narrow" w:cs="Times New Roman"/>
          <w:bCs/>
          <w:sz w:val="24"/>
          <w:szCs w:val="24"/>
        </w:rPr>
        <w:t>etc</w:t>
      </w:r>
      <w:proofErr w:type="spellEnd"/>
      <w:r w:rsidR="00572D89" w:rsidRPr="00C875AB">
        <w:rPr>
          <w:rFonts w:ascii="Arial Narrow" w:hAnsi="Arial Narrow" w:cs="Times New Roman"/>
          <w:bCs/>
          <w:sz w:val="24"/>
          <w:szCs w:val="24"/>
        </w:rPr>
        <w:t>), en la iluminación de calles, y en los sistemas de riego de jardines y zonas verdes.</w:t>
      </w:r>
    </w:p>
    <w:p w14:paraId="1FA36A20" w14:textId="5173AF83" w:rsidR="00572D89" w:rsidRPr="00C875AB" w:rsidRDefault="00382306"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5</w:t>
      </w:r>
      <w:r w:rsidR="007E7B7C">
        <w:rPr>
          <w:rFonts w:ascii="Arial Narrow" w:hAnsi="Arial Narrow" w:cs="Times New Roman"/>
          <w:bCs/>
          <w:sz w:val="24"/>
          <w:szCs w:val="24"/>
        </w:rPr>
        <w:t xml:space="preserve">. </w:t>
      </w:r>
      <w:r w:rsidR="00572D89" w:rsidRPr="00C875AB">
        <w:rPr>
          <w:rFonts w:ascii="Arial Narrow" w:hAnsi="Arial Narrow" w:cs="Times New Roman"/>
          <w:bCs/>
          <w:sz w:val="24"/>
          <w:szCs w:val="24"/>
        </w:rPr>
        <w:t>Sensibilizar a las empresas turísticas del destino para que faciliten acceso a Internet libre vía wifi dentro de sus establecimientos</w:t>
      </w:r>
    </w:p>
    <w:p w14:paraId="5B2B206B" w14:textId="36AEDE07" w:rsidR="00572D89" w:rsidRPr="00C875AB" w:rsidRDefault="00382306"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6</w:t>
      </w:r>
      <w:r w:rsidR="007E7B7C">
        <w:rPr>
          <w:rFonts w:ascii="Arial Narrow" w:hAnsi="Arial Narrow" w:cs="Times New Roman"/>
          <w:bCs/>
          <w:sz w:val="24"/>
          <w:szCs w:val="24"/>
        </w:rPr>
        <w:t xml:space="preserve">. </w:t>
      </w:r>
      <w:r w:rsidR="00572D89" w:rsidRPr="00C875AB">
        <w:rPr>
          <w:rFonts w:ascii="Arial Narrow" w:hAnsi="Arial Narrow" w:cs="Times New Roman"/>
          <w:bCs/>
          <w:sz w:val="24"/>
          <w:szCs w:val="24"/>
        </w:rPr>
        <w:t>Programas de alfabetización digital de emprendedores locales en turismo: formación en habilidades digitales.</w:t>
      </w:r>
    </w:p>
    <w:p w14:paraId="20879E10" w14:textId="283117C9" w:rsidR="00572D89" w:rsidRPr="00C875AB" w:rsidRDefault="00382306"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7</w:t>
      </w:r>
      <w:r w:rsidR="007E7B7C">
        <w:rPr>
          <w:rFonts w:ascii="Arial Narrow" w:hAnsi="Arial Narrow" w:cs="Times New Roman"/>
          <w:bCs/>
          <w:sz w:val="24"/>
          <w:szCs w:val="24"/>
        </w:rPr>
        <w:t xml:space="preserve">. </w:t>
      </w:r>
      <w:r w:rsidR="00572D89" w:rsidRPr="00C875AB">
        <w:rPr>
          <w:rFonts w:ascii="Arial Narrow" w:hAnsi="Arial Narrow" w:cs="Times New Roman"/>
          <w:bCs/>
          <w:sz w:val="24"/>
          <w:szCs w:val="24"/>
        </w:rPr>
        <w:t>Producir recursos interpretativos innovadores como las visitas virtuales y realidad aumentada en cascos históricos y edificios emblemáticos.</w:t>
      </w:r>
    </w:p>
    <w:p w14:paraId="0DC78297" w14:textId="50312FD1" w:rsidR="00572D89" w:rsidRPr="00C875AB" w:rsidRDefault="00382306"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8</w:t>
      </w:r>
      <w:r w:rsidR="007E7B7C">
        <w:rPr>
          <w:rFonts w:ascii="Arial Narrow" w:hAnsi="Arial Narrow" w:cs="Times New Roman"/>
          <w:bCs/>
          <w:sz w:val="24"/>
          <w:szCs w:val="24"/>
        </w:rPr>
        <w:t xml:space="preserve">. </w:t>
      </w:r>
      <w:r w:rsidR="003B0BEE">
        <w:rPr>
          <w:rFonts w:ascii="Arial Narrow" w:hAnsi="Arial Narrow" w:cs="Times New Roman"/>
          <w:bCs/>
          <w:sz w:val="24"/>
          <w:szCs w:val="24"/>
        </w:rPr>
        <w:t xml:space="preserve">Impulso digital en la prestación de </w:t>
      </w:r>
      <w:r w:rsidR="00572D89" w:rsidRPr="00C875AB">
        <w:rPr>
          <w:rFonts w:ascii="Arial Narrow" w:hAnsi="Arial Narrow" w:cs="Times New Roman"/>
          <w:bCs/>
          <w:sz w:val="24"/>
          <w:szCs w:val="24"/>
        </w:rPr>
        <w:t xml:space="preserve">los servicios de información turística, a través de la Red </w:t>
      </w:r>
      <w:r w:rsidR="00572D89" w:rsidRPr="00382306">
        <w:rPr>
          <w:rFonts w:ascii="Arial Narrow" w:hAnsi="Arial Narrow" w:cs="Times New Roman"/>
          <w:bCs/>
          <w:i/>
          <w:sz w:val="24"/>
          <w:szCs w:val="24"/>
        </w:rPr>
        <w:t xml:space="preserve">Tourist </w:t>
      </w:r>
      <w:proofErr w:type="spellStart"/>
      <w:r w:rsidR="00572D89" w:rsidRPr="00382306">
        <w:rPr>
          <w:rFonts w:ascii="Arial Narrow" w:hAnsi="Arial Narrow" w:cs="Times New Roman"/>
          <w:bCs/>
          <w:i/>
          <w:sz w:val="24"/>
          <w:szCs w:val="24"/>
        </w:rPr>
        <w:t>info</w:t>
      </w:r>
      <w:proofErr w:type="spellEnd"/>
      <w:r w:rsidR="00572D89" w:rsidRPr="00C875AB">
        <w:rPr>
          <w:rFonts w:ascii="Arial Narrow" w:hAnsi="Arial Narrow" w:cs="Times New Roman"/>
          <w:bCs/>
          <w:sz w:val="24"/>
          <w:szCs w:val="24"/>
        </w:rPr>
        <w:t xml:space="preserve">, mediante la colaboración institucional entre entidades locales y </w:t>
      </w:r>
      <w:r w:rsidR="007E7B7C" w:rsidRPr="00382306">
        <w:rPr>
          <w:rFonts w:ascii="Arial Narrow" w:hAnsi="Arial Narrow" w:cs="Times New Roman"/>
          <w:bCs/>
          <w:i/>
          <w:sz w:val="24"/>
          <w:szCs w:val="24"/>
        </w:rPr>
        <w:t>Turisme Comunitat</w:t>
      </w:r>
      <w:r w:rsidR="007E7B7C">
        <w:rPr>
          <w:rFonts w:ascii="Arial Narrow" w:hAnsi="Arial Narrow" w:cs="Times New Roman"/>
          <w:bCs/>
          <w:sz w:val="24"/>
          <w:szCs w:val="24"/>
        </w:rPr>
        <w:t xml:space="preserve"> Valenciana,</w:t>
      </w:r>
      <w:r w:rsidR="00572D89" w:rsidRPr="00C875AB">
        <w:rPr>
          <w:rFonts w:ascii="Arial Narrow" w:hAnsi="Arial Narrow" w:cs="Times New Roman"/>
          <w:bCs/>
          <w:sz w:val="24"/>
          <w:szCs w:val="24"/>
        </w:rPr>
        <w:t xml:space="preserve"> introduciendo tecnologías innovadoras que permitan mejorar la información y hacerla más accesible. </w:t>
      </w:r>
    </w:p>
    <w:p w14:paraId="39E985DD" w14:textId="77777777" w:rsidR="00572D89" w:rsidRPr="00C875AB" w:rsidRDefault="00572D89" w:rsidP="00572D89">
      <w:pPr>
        <w:spacing w:line="276" w:lineRule="auto"/>
        <w:jc w:val="both"/>
        <w:rPr>
          <w:rFonts w:ascii="Arial Narrow" w:hAnsi="Arial Narrow" w:cs="Times New Roman"/>
          <w:bCs/>
          <w:sz w:val="24"/>
          <w:szCs w:val="24"/>
        </w:rPr>
      </w:pPr>
    </w:p>
    <w:p w14:paraId="4EC1532A" w14:textId="77777777" w:rsidR="00572D89" w:rsidRPr="00C875AB" w:rsidRDefault="00572D89" w:rsidP="00572D89">
      <w:pPr>
        <w:spacing w:line="276" w:lineRule="auto"/>
        <w:jc w:val="both"/>
        <w:rPr>
          <w:rFonts w:ascii="Arial Narrow" w:hAnsi="Arial Narrow" w:cs="Times New Roman"/>
          <w:bCs/>
          <w:sz w:val="24"/>
          <w:szCs w:val="24"/>
        </w:rPr>
      </w:pPr>
    </w:p>
    <w:p w14:paraId="69A050F7" w14:textId="5367203D" w:rsidR="00572D89" w:rsidRDefault="00572D89" w:rsidP="00572D89">
      <w:pPr>
        <w:spacing w:line="276" w:lineRule="auto"/>
        <w:jc w:val="both"/>
        <w:rPr>
          <w:rFonts w:ascii="Arial Narrow" w:hAnsi="Arial Narrow" w:cs="Times New Roman"/>
          <w:bCs/>
          <w:sz w:val="24"/>
          <w:szCs w:val="24"/>
        </w:rPr>
      </w:pPr>
    </w:p>
    <w:p w14:paraId="03BB9A6A" w14:textId="2D2A534C" w:rsidR="00572D89" w:rsidRPr="007021AB" w:rsidRDefault="00C60FC7" w:rsidP="00A25B60">
      <w:pPr>
        <w:spacing w:line="276" w:lineRule="auto"/>
        <w:jc w:val="both"/>
        <w:rPr>
          <w:rFonts w:ascii="Arial Narrow" w:hAnsi="Arial Narrow" w:cs="Times New Roman"/>
          <w:b/>
          <w:bCs/>
          <w:color w:val="C00000"/>
          <w:sz w:val="24"/>
          <w:szCs w:val="24"/>
        </w:rPr>
      </w:pPr>
      <w:r w:rsidRPr="007021AB">
        <w:rPr>
          <w:rFonts w:ascii="Arial Narrow" w:hAnsi="Arial Narrow" w:cs="Times New Roman"/>
          <w:b/>
          <w:bCs/>
          <w:color w:val="C00000"/>
          <w:sz w:val="24"/>
          <w:szCs w:val="24"/>
        </w:rPr>
        <w:lastRenderedPageBreak/>
        <w:t xml:space="preserve">4. </w:t>
      </w:r>
      <w:r w:rsidR="00572D89" w:rsidRPr="007021AB">
        <w:rPr>
          <w:rFonts w:ascii="Arial Narrow" w:hAnsi="Arial Narrow" w:cs="Times New Roman"/>
          <w:b/>
          <w:bCs/>
          <w:color w:val="C00000"/>
          <w:sz w:val="24"/>
          <w:szCs w:val="24"/>
        </w:rPr>
        <w:t>PROGRAMA DESTINO INCLUSIVO Y ACCESIBLE</w:t>
      </w:r>
    </w:p>
    <w:p w14:paraId="4F1F94CC" w14:textId="04552F26" w:rsidR="00572D89" w:rsidRPr="002C630A" w:rsidRDefault="003A758C" w:rsidP="008A6C35">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En este ámbito puede tomarse como referencia los </w:t>
      </w:r>
      <w:r w:rsidRPr="002C630A">
        <w:rPr>
          <w:rFonts w:ascii="Arial Narrow" w:hAnsi="Arial Narrow" w:cs="Times New Roman"/>
          <w:bCs/>
          <w:sz w:val="24"/>
          <w:szCs w:val="24"/>
        </w:rPr>
        <w:t>manuales de buenas prácticas para responder a las preguntas frecuentes que se hacen los profesionales del sector turístico a la hora de crear instalaciones, productos y servicios accesibles</w:t>
      </w:r>
      <w:r>
        <w:rPr>
          <w:rFonts w:ascii="Arial Narrow" w:hAnsi="Arial Narrow" w:cs="Times New Roman"/>
          <w:bCs/>
          <w:sz w:val="24"/>
          <w:szCs w:val="24"/>
        </w:rPr>
        <w:t xml:space="preserve"> que ha elaborado </w:t>
      </w:r>
      <w:r w:rsidR="00572D89" w:rsidRPr="002C630A">
        <w:rPr>
          <w:rFonts w:ascii="Arial Narrow" w:hAnsi="Arial Narrow" w:cs="Times New Roman"/>
          <w:bCs/>
          <w:sz w:val="24"/>
          <w:szCs w:val="24"/>
        </w:rPr>
        <w:t>Turisme Comunitat Valenciana y PREDIF (Plataforma Representativa Estatal de Personas con Discapacidad Física)</w:t>
      </w:r>
      <w:r w:rsidR="00F9768A" w:rsidRPr="002C630A">
        <w:rPr>
          <w:rStyle w:val="Refdenotaalpie"/>
          <w:rFonts w:ascii="Arial Narrow" w:hAnsi="Arial Narrow" w:cs="Times New Roman"/>
          <w:bCs/>
          <w:sz w:val="24"/>
          <w:szCs w:val="24"/>
        </w:rPr>
        <w:footnoteReference w:id="29"/>
      </w:r>
      <w:r w:rsidR="00F9768A" w:rsidRPr="002C630A">
        <w:rPr>
          <w:rFonts w:ascii="Arial Narrow" w:hAnsi="Arial Narrow" w:cs="Times New Roman"/>
          <w:bCs/>
          <w:sz w:val="24"/>
          <w:szCs w:val="24"/>
        </w:rPr>
        <w:t>.</w:t>
      </w:r>
    </w:p>
    <w:p w14:paraId="312C6A58" w14:textId="75FBE2EF" w:rsidR="00572D89" w:rsidRPr="002C630A" w:rsidRDefault="003A758C"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La inclusión</w:t>
      </w:r>
      <w:r w:rsidR="00E00946">
        <w:rPr>
          <w:rFonts w:ascii="Arial Narrow" w:hAnsi="Arial Narrow" w:cs="Times New Roman"/>
          <w:bCs/>
          <w:sz w:val="24"/>
          <w:szCs w:val="24"/>
        </w:rPr>
        <w:t xml:space="preserve"> y la </w:t>
      </w:r>
      <w:r w:rsidR="00572D89" w:rsidRPr="002C630A">
        <w:rPr>
          <w:rFonts w:ascii="Arial Narrow" w:hAnsi="Arial Narrow" w:cs="Times New Roman"/>
          <w:bCs/>
          <w:sz w:val="24"/>
          <w:szCs w:val="24"/>
        </w:rPr>
        <w:t>accesibilidad afecta a toda la cadena de la experiencia turística</w:t>
      </w:r>
      <w:r w:rsidR="00E00946">
        <w:rPr>
          <w:rFonts w:ascii="Arial Narrow" w:hAnsi="Arial Narrow" w:cs="Times New Roman"/>
          <w:bCs/>
          <w:sz w:val="24"/>
          <w:szCs w:val="24"/>
        </w:rPr>
        <w:t>, y su presencia ha de estar a lo largo de toda la ejecución de la planificación, estableciendo actuaciones que alcancen todo su ámbito temporal, involucrando a todos los agentes del sector.</w:t>
      </w:r>
    </w:p>
    <w:p w14:paraId="35B4F255" w14:textId="1C071719" w:rsidR="002C630A" w:rsidRPr="00D651B2" w:rsidRDefault="002C630A" w:rsidP="00D651B2">
      <w:pPr>
        <w:spacing w:line="276" w:lineRule="auto"/>
        <w:ind w:left="360" w:firstLine="348"/>
        <w:jc w:val="both"/>
        <w:rPr>
          <w:rFonts w:ascii="Arial Narrow" w:hAnsi="Arial Narrow" w:cs="Times New Roman"/>
          <w:b/>
          <w:bCs/>
          <w:sz w:val="24"/>
          <w:szCs w:val="24"/>
        </w:rPr>
      </w:pPr>
      <w:r w:rsidRPr="00D651B2">
        <w:rPr>
          <w:rFonts w:ascii="Arial Narrow" w:hAnsi="Arial Narrow" w:cs="Times New Roman"/>
          <w:b/>
          <w:bCs/>
          <w:sz w:val="24"/>
          <w:szCs w:val="24"/>
        </w:rPr>
        <w:t>MEDIDAS/ACTUACIONES</w:t>
      </w:r>
    </w:p>
    <w:p w14:paraId="3D2097FB" w14:textId="5B3DD66B" w:rsidR="00F9768A" w:rsidRDefault="00F9768A"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Las medidas y actuaciones que pueden seleccionarse en este programa son:</w:t>
      </w:r>
    </w:p>
    <w:p w14:paraId="6E57C0C7" w14:textId="09E94324" w:rsidR="00E00946" w:rsidRDefault="00E00946"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1. Transformar la oficina de información turístico en un espacio inclusivo y accesible.</w:t>
      </w:r>
    </w:p>
    <w:p w14:paraId="4A8BD33A" w14:textId="2AB87363" w:rsidR="00572D89" w:rsidRPr="00C875AB" w:rsidRDefault="00E00946"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2</w:t>
      </w:r>
      <w:r w:rsidR="002C630A">
        <w:rPr>
          <w:rFonts w:ascii="Arial Narrow" w:hAnsi="Arial Narrow" w:cs="Times New Roman"/>
          <w:bCs/>
          <w:sz w:val="24"/>
          <w:szCs w:val="24"/>
        </w:rPr>
        <w:t>.</w:t>
      </w:r>
      <w:r w:rsidR="00572D89" w:rsidRPr="00C875AB">
        <w:rPr>
          <w:rFonts w:ascii="Arial Narrow" w:hAnsi="Arial Narrow" w:cs="Times New Roman"/>
          <w:bCs/>
          <w:sz w:val="24"/>
          <w:szCs w:val="24"/>
        </w:rPr>
        <w:t xml:space="preserve"> </w:t>
      </w:r>
      <w:r w:rsidR="002C630A">
        <w:rPr>
          <w:rFonts w:ascii="Arial Narrow" w:hAnsi="Arial Narrow" w:cs="Times New Roman"/>
          <w:bCs/>
          <w:sz w:val="24"/>
          <w:szCs w:val="24"/>
        </w:rPr>
        <w:t>Poner en marcha una R</w:t>
      </w:r>
      <w:r w:rsidR="00572D89" w:rsidRPr="00C875AB">
        <w:rPr>
          <w:rFonts w:ascii="Arial Narrow" w:hAnsi="Arial Narrow" w:cs="Times New Roman"/>
          <w:bCs/>
          <w:sz w:val="24"/>
          <w:szCs w:val="24"/>
        </w:rPr>
        <w:t>ed de senderos accesibles</w:t>
      </w:r>
      <w:r w:rsidR="002C630A">
        <w:rPr>
          <w:rFonts w:ascii="Arial Narrow" w:hAnsi="Arial Narrow" w:cs="Times New Roman"/>
          <w:bCs/>
          <w:sz w:val="24"/>
          <w:szCs w:val="24"/>
        </w:rPr>
        <w:t>.</w:t>
      </w:r>
    </w:p>
    <w:p w14:paraId="71334038" w14:textId="5BD988CB" w:rsidR="00572D89" w:rsidRPr="00C875AB" w:rsidRDefault="00E00946"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3</w:t>
      </w:r>
      <w:r w:rsidR="002C630A">
        <w:rPr>
          <w:rFonts w:ascii="Arial Narrow" w:hAnsi="Arial Narrow" w:cs="Times New Roman"/>
          <w:bCs/>
          <w:sz w:val="24"/>
          <w:szCs w:val="24"/>
        </w:rPr>
        <w:t>.</w:t>
      </w:r>
      <w:r w:rsidR="00572D89" w:rsidRPr="00C875AB">
        <w:rPr>
          <w:rFonts w:ascii="Arial Narrow" w:hAnsi="Arial Narrow" w:cs="Times New Roman"/>
          <w:bCs/>
          <w:sz w:val="24"/>
          <w:szCs w:val="24"/>
        </w:rPr>
        <w:t xml:space="preserve"> </w:t>
      </w:r>
      <w:r w:rsidR="00D751BD">
        <w:rPr>
          <w:rFonts w:ascii="Arial Narrow" w:hAnsi="Arial Narrow" w:cs="Times New Roman"/>
          <w:bCs/>
          <w:sz w:val="24"/>
          <w:szCs w:val="24"/>
        </w:rPr>
        <w:t>M</w:t>
      </w:r>
      <w:r w:rsidR="00572D89" w:rsidRPr="00C875AB">
        <w:rPr>
          <w:rFonts w:ascii="Arial Narrow" w:hAnsi="Arial Narrow" w:cs="Times New Roman"/>
          <w:bCs/>
          <w:sz w:val="24"/>
          <w:szCs w:val="24"/>
        </w:rPr>
        <w:t>ejora de las condiciones de accesibilidad visual, auditiva y cognitiva</w:t>
      </w:r>
      <w:r w:rsidR="002C630A">
        <w:rPr>
          <w:rFonts w:ascii="Arial Narrow" w:hAnsi="Arial Narrow" w:cs="Times New Roman"/>
          <w:bCs/>
          <w:sz w:val="24"/>
          <w:szCs w:val="24"/>
        </w:rPr>
        <w:t xml:space="preserve"> de todos los recursos turísticos de primer orden.</w:t>
      </w:r>
    </w:p>
    <w:p w14:paraId="5633909D" w14:textId="7FD03DD7" w:rsidR="00572D89" w:rsidRDefault="00E00946"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4</w:t>
      </w:r>
      <w:r w:rsidR="002C630A">
        <w:rPr>
          <w:rFonts w:ascii="Arial Narrow" w:hAnsi="Arial Narrow" w:cs="Times New Roman"/>
          <w:bCs/>
          <w:sz w:val="24"/>
          <w:szCs w:val="24"/>
        </w:rPr>
        <w:t xml:space="preserve">. </w:t>
      </w:r>
      <w:r w:rsidR="00572D89" w:rsidRPr="00C875AB">
        <w:rPr>
          <w:rFonts w:ascii="Arial Narrow" w:hAnsi="Arial Narrow" w:cs="Times New Roman"/>
          <w:bCs/>
          <w:sz w:val="24"/>
          <w:szCs w:val="24"/>
        </w:rPr>
        <w:t>Facilitar la orientación por la ciudad mediante actuaciones de mejora de la señalización turística peatonal e inclusión de criterios de accesibilidad</w:t>
      </w:r>
      <w:r w:rsidR="00277CE1">
        <w:rPr>
          <w:rFonts w:ascii="Arial Narrow" w:hAnsi="Arial Narrow" w:cs="Times New Roman"/>
          <w:bCs/>
          <w:sz w:val="24"/>
          <w:szCs w:val="24"/>
        </w:rPr>
        <w:t>.</w:t>
      </w:r>
    </w:p>
    <w:p w14:paraId="72E16F3E" w14:textId="28E9A4ED" w:rsidR="00277CE1" w:rsidRPr="00C875AB" w:rsidRDefault="00277CE1"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5. Mejora de la accesibilidad física, eliminando barreras físicas y adaptando los edificios públicos </w:t>
      </w:r>
      <w:r w:rsidR="00480FAA">
        <w:rPr>
          <w:rFonts w:ascii="Arial Narrow" w:hAnsi="Arial Narrow" w:cs="Times New Roman"/>
          <w:bCs/>
          <w:sz w:val="24"/>
          <w:szCs w:val="24"/>
        </w:rPr>
        <w:t>a su plena accesibilidad.</w:t>
      </w:r>
    </w:p>
    <w:p w14:paraId="133FC303" w14:textId="1EDAA69E" w:rsidR="00572D89" w:rsidRPr="00C875AB" w:rsidRDefault="00480FAA"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6</w:t>
      </w:r>
      <w:r w:rsidR="002C630A">
        <w:rPr>
          <w:rFonts w:ascii="Arial Narrow" w:hAnsi="Arial Narrow" w:cs="Times New Roman"/>
          <w:bCs/>
          <w:sz w:val="24"/>
          <w:szCs w:val="24"/>
        </w:rPr>
        <w:t xml:space="preserve">. </w:t>
      </w:r>
      <w:r w:rsidR="00572D89" w:rsidRPr="00C875AB">
        <w:rPr>
          <w:rFonts w:ascii="Arial Narrow" w:hAnsi="Arial Narrow" w:cs="Times New Roman"/>
          <w:bCs/>
          <w:sz w:val="24"/>
          <w:szCs w:val="24"/>
        </w:rPr>
        <w:t>Mejorar la accesibilidad de las aplicaciones web de promoción turística</w:t>
      </w:r>
      <w:r w:rsidR="002C630A">
        <w:rPr>
          <w:rFonts w:ascii="Arial Narrow" w:hAnsi="Arial Narrow" w:cs="Times New Roman"/>
          <w:bCs/>
          <w:sz w:val="24"/>
          <w:szCs w:val="24"/>
        </w:rPr>
        <w:t xml:space="preserve"> y </w:t>
      </w:r>
      <w:r w:rsidR="003A758C">
        <w:rPr>
          <w:rFonts w:ascii="Arial Narrow" w:hAnsi="Arial Narrow" w:cs="Times New Roman"/>
          <w:bCs/>
          <w:sz w:val="24"/>
          <w:szCs w:val="24"/>
        </w:rPr>
        <w:t>de</w:t>
      </w:r>
      <w:r w:rsidR="002C630A">
        <w:rPr>
          <w:rFonts w:ascii="Arial Narrow" w:hAnsi="Arial Narrow" w:cs="Times New Roman"/>
          <w:bCs/>
          <w:sz w:val="24"/>
          <w:szCs w:val="24"/>
        </w:rPr>
        <w:t xml:space="preserve"> la web institucional.</w:t>
      </w:r>
    </w:p>
    <w:p w14:paraId="5F5E810B" w14:textId="60AB58D8" w:rsidR="00572D89" w:rsidRPr="00C875AB" w:rsidRDefault="00480FAA"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7</w:t>
      </w:r>
      <w:r w:rsidR="00572D89" w:rsidRPr="00C875AB">
        <w:rPr>
          <w:rFonts w:ascii="Arial Narrow" w:hAnsi="Arial Narrow" w:cs="Times New Roman"/>
          <w:bCs/>
          <w:sz w:val="24"/>
          <w:szCs w:val="24"/>
        </w:rPr>
        <w:t>. Mejora de las condiciones de accesibilidad y de su gestión en eventos culturales, festivos y deportivos</w:t>
      </w:r>
      <w:r w:rsidR="002C630A">
        <w:rPr>
          <w:rFonts w:ascii="Arial Narrow" w:hAnsi="Arial Narrow" w:cs="Times New Roman"/>
          <w:bCs/>
          <w:sz w:val="24"/>
          <w:szCs w:val="24"/>
        </w:rPr>
        <w:t>.</w:t>
      </w:r>
    </w:p>
    <w:p w14:paraId="47896CDF" w14:textId="40B7A877" w:rsidR="00572D89" w:rsidRPr="00C875AB" w:rsidRDefault="00480FAA" w:rsidP="00572D89">
      <w:pPr>
        <w:spacing w:line="276" w:lineRule="auto"/>
        <w:jc w:val="both"/>
        <w:rPr>
          <w:rFonts w:ascii="Arial Narrow" w:hAnsi="Arial Narrow" w:cs="Times New Roman"/>
          <w:bCs/>
          <w:sz w:val="24"/>
          <w:szCs w:val="24"/>
        </w:rPr>
      </w:pPr>
      <w:r>
        <w:rPr>
          <w:rFonts w:ascii="Arial Narrow" w:hAnsi="Arial Narrow" w:cs="Times New Roman"/>
          <w:bCs/>
          <w:sz w:val="24"/>
          <w:szCs w:val="24"/>
        </w:rPr>
        <w:t>8</w:t>
      </w:r>
      <w:r w:rsidR="00572D89" w:rsidRPr="00C875AB">
        <w:rPr>
          <w:rFonts w:ascii="Arial Narrow" w:hAnsi="Arial Narrow" w:cs="Times New Roman"/>
          <w:bCs/>
          <w:sz w:val="24"/>
          <w:szCs w:val="24"/>
        </w:rPr>
        <w:t>. Involucrar al sector privado en el desarrollo de actuaciones en favor de la accesibilidad</w:t>
      </w:r>
    </w:p>
    <w:p w14:paraId="633CBC02" w14:textId="411F6E15" w:rsidR="00E00946" w:rsidRDefault="00480FAA" w:rsidP="00E00946">
      <w:pPr>
        <w:spacing w:line="276" w:lineRule="auto"/>
        <w:jc w:val="both"/>
        <w:rPr>
          <w:rFonts w:ascii="Arial Narrow" w:hAnsi="Arial Narrow" w:cs="Times New Roman"/>
          <w:bCs/>
          <w:sz w:val="24"/>
          <w:szCs w:val="24"/>
        </w:rPr>
      </w:pPr>
      <w:r>
        <w:rPr>
          <w:rFonts w:ascii="Arial Narrow" w:hAnsi="Arial Narrow" w:cs="Times New Roman"/>
          <w:bCs/>
          <w:sz w:val="24"/>
          <w:szCs w:val="24"/>
        </w:rPr>
        <w:t>9</w:t>
      </w:r>
      <w:r w:rsidR="00572D89" w:rsidRPr="00C875AB">
        <w:rPr>
          <w:rFonts w:ascii="Arial Narrow" w:hAnsi="Arial Narrow" w:cs="Times New Roman"/>
          <w:bCs/>
          <w:sz w:val="24"/>
          <w:szCs w:val="24"/>
        </w:rPr>
        <w:t>. Participación en los programas de ayuda de la Comunitat Valenciana para entidades locales</w:t>
      </w:r>
      <w:r w:rsidR="002C630A">
        <w:rPr>
          <w:rFonts w:ascii="Arial Narrow" w:hAnsi="Arial Narrow" w:cs="Times New Roman"/>
          <w:bCs/>
          <w:sz w:val="24"/>
          <w:szCs w:val="24"/>
        </w:rPr>
        <w:t xml:space="preserve"> en materia de inclusión y accesibilidad, presentando y/o colaborando con el sector privado en </w:t>
      </w:r>
      <w:r w:rsidR="002C630A" w:rsidRPr="00C875AB">
        <w:rPr>
          <w:rFonts w:ascii="Arial Narrow" w:hAnsi="Arial Narrow" w:cs="Times New Roman"/>
          <w:bCs/>
          <w:sz w:val="24"/>
          <w:szCs w:val="24"/>
        </w:rPr>
        <w:t>proyectos de mejora de la accesibilidad subvencionables</w:t>
      </w:r>
      <w:r w:rsidR="003A758C">
        <w:rPr>
          <w:rFonts w:ascii="Arial Narrow" w:hAnsi="Arial Narrow" w:cs="Times New Roman"/>
          <w:bCs/>
          <w:sz w:val="24"/>
          <w:szCs w:val="24"/>
        </w:rPr>
        <w:t>.</w:t>
      </w:r>
    </w:p>
    <w:p w14:paraId="44A37A3F" w14:textId="243E8B15" w:rsidR="00E00946" w:rsidRPr="00C875AB" w:rsidRDefault="00E00946" w:rsidP="00E00946">
      <w:pPr>
        <w:spacing w:line="276" w:lineRule="auto"/>
        <w:jc w:val="both"/>
        <w:rPr>
          <w:rFonts w:ascii="Arial Narrow" w:hAnsi="Arial Narrow" w:cs="Times New Roman"/>
          <w:bCs/>
          <w:sz w:val="24"/>
          <w:szCs w:val="24"/>
        </w:rPr>
      </w:pPr>
      <w:r w:rsidRPr="00E00946">
        <w:rPr>
          <w:rFonts w:ascii="Arial Narrow" w:hAnsi="Arial Narrow" w:cs="Times New Roman"/>
          <w:bCs/>
          <w:sz w:val="24"/>
          <w:szCs w:val="24"/>
        </w:rPr>
        <w:t xml:space="preserve"> </w:t>
      </w:r>
      <w:r w:rsidR="00480FAA">
        <w:rPr>
          <w:rFonts w:ascii="Arial Narrow" w:hAnsi="Arial Narrow" w:cs="Times New Roman"/>
          <w:bCs/>
          <w:sz w:val="24"/>
          <w:szCs w:val="24"/>
        </w:rPr>
        <w:t>10</w:t>
      </w:r>
      <w:r>
        <w:rPr>
          <w:rFonts w:ascii="Arial Narrow" w:hAnsi="Arial Narrow" w:cs="Times New Roman"/>
          <w:bCs/>
          <w:sz w:val="24"/>
          <w:szCs w:val="24"/>
        </w:rPr>
        <w:t>.</w:t>
      </w:r>
      <w:r w:rsidRPr="00C875AB">
        <w:rPr>
          <w:rFonts w:ascii="Arial Narrow" w:hAnsi="Arial Narrow" w:cs="Times New Roman"/>
          <w:bCs/>
          <w:sz w:val="24"/>
          <w:szCs w:val="24"/>
        </w:rPr>
        <w:t xml:space="preserve"> Difusión entre el sector de los Manuales de Buenas </w:t>
      </w:r>
      <w:r w:rsidR="003C3603">
        <w:rPr>
          <w:rFonts w:ascii="Arial Narrow" w:hAnsi="Arial Narrow" w:cs="Times New Roman"/>
          <w:bCs/>
          <w:sz w:val="24"/>
          <w:szCs w:val="24"/>
        </w:rPr>
        <w:t>P</w:t>
      </w:r>
      <w:r w:rsidRPr="00C875AB">
        <w:rPr>
          <w:rFonts w:ascii="Arial Narrow" w:hAnsi="Arial Narrow" w:cs="Times New Roman"/>
          <w:bCs/>
          <w:sz w:val="24"/>
          <w:szCs w:val="24"/>
        </w:rPr>
        <w:t>rácticas de Turismo Accesible</w:t>
      </w:r>
      <w:r>
        <w:rPr>
          <w:rFonts w:ascii="Arial Narrow" w:hAnsi="Arial Narrow" w:cs="Times New Roman"/>
          <w:bCs/>
          <w:sz w:val="24"/>
          <w:szCs w:val="24"/>
        </w:rPr>
        <w:t>.</w:t>
      </w:r>
    </w:p>
    <w:p w14:paraId="6FCDD699" w14:textId="08D69D4C" w:rsidR="002C630A" w:rsidRDefault="002C630A" w:rsidP="00572D89">
      <w:pPr>
        <w:spacing w:line="276" w:lineRule="auto"/>
        <w:jc w:val="both"/>
        <w:rPr>
          <w:rFonts w:ascii="Arial Narrow" w:hAnsi="Arial Narrow" w:cs="Times New Roman"/>
          <w:bCs/>
          <w:sz w:val="24"/>
          <w:szCs w:val="24"/>
        </w:rPr>
      </w:pPr>
    </w:p>
    <w:p w14:paraId="2C5D17C5" w14:textId="0A65AC06" w:rsidR="008F787B" w:rsidRDefault="008F787B" w:rsidP="00572D89">
      <w:pPr>
        <w:spacing w:line="276" w:lineRule="auto"/>
        <w:jc w:val="both"/>
        <w:rPr>
          <w:rFonts w:ascii="Arial Narrow" w:hAnsi="Arial Narrow" w:cs="Times New Roman"/>
          <w:bCs/>
          <w:sz w:val="24"/>
          <w:szCs w:val="24"/>
        </w:rPr>
      </w:pPr>
    </w:p>
    <w:p w14:paraId="2D093617" w14:textId="71A34F7C" w:rsidR="002C630A" w:rsidRPr="007021AB" w:rsidRDefault="00C60FC7" w:rsidP="00A25B60">
      <w:pPr>
        <w:spacing w:line="276" w:lineRule="auto"/>
        <w:jc w:val="both"/>
        <w:rPr>
          <w:rFonts w:ascii="Arial Narrow" w:hAnsi="Arial Narrow" w:cs="Times New Roman"/>
          <w:b/>
          <w:bCs/>
          <w:color w:val="C00000"/>
          <w:sz w:val="24"/>
          <w:szCs w:val="24"/>
        </w:rPr>
      </w:pPr>
      <w:r w:rsidRPr="007021AB">
        <w:rPr>
          <w:rFonts w:ascii="Arial Narrow" w:hAnsi="Arial Narrow" w:cs="Times New Roman"/>
          <w:b/>
          <w:bCs/>
          <w:color w:val="C00000"/>
          <w:sz w:val="24"/>
          <w:szCs w:val="24"/>
        </w:rPr>
        <w:lastRenderedPageBreak/>
        <w:t xml:space="preserve">5. </w:t>
      </w:r>
      <w:r w:rsidR="0093618A" w:rsidRPr="007021AB">
        <w:rPr>
          <w:rFonts w:ascii="Arial Narrow" w:hAnsi="Arial Narrow" w:cs="Times New Roman"/>
          <w:b/>
          <w:bCs/>
          <w:color w:val="C00000"/>
          <w:sz w:val="24"/>
          <w:szCs w:val="24"/>
        </w:rPr>
        <w:t xml:space="preserve">PROGRAMA </w:t>
      </w:r>
      <w:bookmarkStart w:id="18" w:name="_Hlk114225568"/>
      <w:r w:rsidR="0093618A" w:rsidRPr="007021AB">
        <w:rPr>
          <w:rFonts w:ascii="Arial Narrow" w:hAnsi="Arial Narrow" w:cs="Times New Roman"/>
          <w:b/>
          <w:bCs/>
          <w:color w:val="C00000"/>
          <w:sz w:val="24"/>
          <w:szCs w:val="24"/>
        </w:rPr>
        <w:t>CALIDAD EN DESTINO</w:t>
      </w:r>
      <w:r w:rsidR="003C3603">
        <w:rPr>
          <w:rFonts w:ascii="Arial Narrow" w:hAnsi="Arial Narrow" w:cs="Times New Roman"/>
          <w:b/>
          <w:bCs/>
          <w:color w:val="C00000"/>
          <w:sz w:val="24"/>
          <w:szCs w:val="24"/>
        </w:rPr>
        <w:t xml:space="preserve"> Y </w:t>
      </w:r>
      <w:r w:rsidR="0093618A" w:rsidRPr="007021AB">
        <w:rPr>
          <w:rFonts w:ascii="Arial Narrow" w:hAnsi="Arial Narrow" w:cs="Times New Roman"/>
          <w:b/>
          <w:bCs/>
          <w:color w:val="C00000"/>
          <w:sz w:val="24"/>
          <w:szCs w:val="24"/>
        </w:rPr>
        <w:t>COMPETITIVAD</w:t>
      </w:r>
      <w:bookmarkEnd w:id="18"/>
    </w:p>
    <w:p w14:paraId="19AE1C7D" w14:textId="5ACED796" w:rsidR="00B42D19" w:rsidRPr="00B42D19" w:rsidRDefault="00B42D19" w:rsidP="000B56C6">
      <w:pPr>
        <w:spacing w:line="276" w:lineRule="auto"/>
        <w:jc w:val="both"/>
        <w:rPr>
          <w:rFonts w:ascii="Arial Narrow" w:hAnsi="Arial Narrow" w:cs="Times New Roman"/>
          <w:bCs/>
          <w:sz w:val="24"/>
          <w:szCs w:val="24"/>
        </w:rPr>
      </w:pPr>
      <w:r w:rsidRPr="00B42D19">
        <w:rPr>
          <w:rFonts w:ascii="Arial Narrow" w:hAnsi="Arial Narrow" w:cs="Times New Roman"/>
          <w:bCs/>
          <w:sz w:val="24"/>
          <w:szCs w:val="24"/>
        </w:rPr>
        <w:t>Sin duda, contribuyen de una manera significativa a la transformación y modernización del sector turístico, aumentando su competitividad y resiliencia, tanto su sostenibilidad como su digitalización. No obstante, reforzar la calidad de la oferta turística globalmente considerada también es un factor favorable y esencial para la competitividad del destino</w:t>
      </w:r>
      <w:r w:rsidR="00BA5408">
        <w:rPr>
          <w:rFonts w:ascii="Arial Narrow" w:hAnsi="Arial Narrow" w:cs="Times New Roman"/>
          <w:bCs/>
          <w:sz w:val="24"/>
          <w:szCs w:val="24"/>
        </w:rPr>
        <w:t>, así como mantener al municipio dentro de los parámetros de seguridad</w:t>
      </w:r>
      <w:r w:rsidRPr="00B42D19">
        <w:rPr>
          <w:rFonts w:ascii="Arial Narrow" w:hAnsi="Arial Narrow" w:cs="Times New Roman"/>
          <w:bCs/>
          <w:sz w:val="24"/>
          <w:szCs w:val="24"/>
        </w:rPr>
        <w:t>. Por ello, el aumento de los niveles de calidad de los recursos y productos turísticos se establece como uno de los objetivos estratégicos.</w:t>
      </w:r>
    </w:p>
    <w:p w14:paraId="7F9F3825" w14:textId="77777777" w:rsidR="005D51C4" w:rsidRPr="00C60FC7" w:rsidRDefault="005D51C4" w:rsidP="00D651B2">
      <w:pPr>
        <w:pStyle w:val="Prrafodelista"/>
        <w:spacing w:line="276" w:lineRule="auto"/>
        <w:jc w:val="both"/>
        <w:rPr>
          <w:rFonts w:ascii="Arial Narrow" w:hAnsi="Arial Narrow" w:cs="Times New Roman"/>
          <w:b/>
          <w:bCs/>
          <w:sz w:val="24"/>
          <w:szCs w:val="24"/>
        </w:rPr>
      </w:pPr>
      <w:r w:rsidRPr="00C60FC7">
        <w:rPr>
          <w:rFonts w:ascii="Arial Narrow" w:hAnsi="Arial Narrow" w:cs="Times New Roman"/>
          <w:b/>
          <w:bCs/>
          <w:sz w:val="24"/>
          <w:szCs w:val="24"/>
        </w:rPr>
        <w:t>MEDIDAS/ACTUACIONES</w:t>
      </w:r>
    </w:p>
    <w:p w14:paraId="1A39E957" w14:textId="77777777" w:rsidR="005D51C4" w:rsidRDefault="005D51C4" w:rsidP="005D51C4">
      <w:pPr>
        <w:spacing w:line="276" w:lineRule="auto"/>
        <w:jc w:val="both"/>
        <w:rPr>
          <w:rFonts w:ascii="Arial Narrow" w:hAnsi="Arial Narrow" w:cs="Times New Roman"/>
          <w:bCs/>
          <w:sz w:val="24"/>
          <w:szCs w:val="24"/>
        </w:rPr>
      </w:pPr>
      <w:r>
        <w:rPr>
          <w:rFonts w:ascii="Arial Narrow" w:hAnsi="Arial Narrow" w:cs="Times New Roman"/>
          <w:bCs/>
          <w:sz w:val="24"/>
          <w:szCs w:val="24"/>
        </w:rPr>
        <w:t>Las medidas y actuaciones que pueden seleccionarse en este programa son:</w:t>
      </w:r>
    </w:p>
    <w:p w14:paraId="2F90A934" w14:textId="4AFE993C" w:rsidR="00C14E74" w:rsidRDefault="00C14E74" w:rsidP="00C14E74">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1. </w:t>
      </w:r>
      <w:r w:rsidR="00EA5050">
        <w:rPr>
          <w:rFonts w:ascii="Arial Narrow" w:hAnsi="Arial Narrow" w:cs="Times New Roman"/>
          <w:bCs/>
          <w:sz w:val="24"/>
          <w:szCs w:val="24"/>
        </w:rPr>
        <w:t>C</w:t>
      </w:r>
      <w:r>
        <w:rPr>
          <w:rFonts w:ascii="Arial Narrow" w:hAnsi="Arial Narrow" w:cs="Times New Roman"/>
          <w:bCs/>
          <w:sz w:val="24"/>
          <w:szCs w:val="24"/>
        </w:rPr>
        <w:t>onsolidar</w:t>
      </w:r>
      <w:r w:rsidR="00EA5050">
        <w:rPr>
          <w:rFonts w:ascii="Arial Narrow" w:hAnsi="Arial Narrow" w:cs="Times New Roman"/>
          <w:bCs/>
          <w:sz w:val="24"/>
          <w:szCs w:val="24"/>
        </w:rPr>
        <w:t xml:space="preserve"> su integración en</w:t>
      </w:r>
      <w:r>
        <w:rPr>
          <w:rFonts w:ascii="Arial Narrow" w:hAnsi="Arial Narrow" w:cs="Times New Roman"/>
          <w:bCs/>
          <w:sz w:val="24"/>
          <w:szCs w:val="24"/>
        </w:rPr>
        <w:t xml:space="preserve"> </w:t>
      </w:r>
      <w:r w:rsidRPr="00DF108E">
        <w:rPr>
          <w:rFonts w:ascii="Arial Narrow" w:hAnsi="Arial Narrow" w:cs="Times New Roman"/>
          <w:bCs/>
          <w:sz w:val="24"/>
          <w:szCs w:val="24"/>
        </w:rPr>
        <w:t>el Sistema Integral de Calidad</w:t>
      </w:r>
      <w:r>
        <w:rPr>
          <w:rFonts w:ascii="Arial Narrow" w:hAnsi="Arial Narrow" w:cs="Times New Roman"/>
          <w:bCs/>
          <w:sz w:val="24"/>
          <w:szCs w:val="24"/>
        </w:rPr>
        <w:t xml:space="preserve"> </w:t>
      </w:r>
      <w:r w:rsidRPr="00DF108E">
        <w:rPr>
          <w:rFonts w:ascii="Arial Narrow" w:hAnsi="Arial Narrow" w:cs="Times New Roman"/>
          <w:bCs/>
          <w:sz w:val="24"/>
          <w:szCs w:val="24"/>
        </w:rPr>
        <w:t>Turística Española en Destinos (SICTED)</w:t>
      </w:r>
      <w:r>
        <w:rPr>
          <w:rFonts w:ascii="Arial Narrow" w:hAnsi="Arial Narrow" w:cs="Times New Roman"/>
          <w:bCs/>
          <w:sz w:val="24"/>
          <w:szCs w:val="24"/>
        </w:rPr>
        <w:t>,</w:t>
      </w:r>
      <w:r w:rsidRPr="00DF108E">
        <w:rPr>
          <w:rFonts w:ascii="Arial Narrow" w:hAnsi="Arial Narrow" w:cs="Times New Roman"/>
          <w:bCs/>
          <w:sz w:val="24"/>
          <w:szCs w:val="24"/>
        </w:rPr>
        <w:t xml:space="preserve"> en</w:t>
      </w:r>
      <w:r>
        <w:rPr>
          <w:rFonts w:ascii="Arial Narrow" w:hAnsi="Arial Narrow" w:cs="Times New Roman"/>
          <w:bCs/>
          <w:sz w:val="24"/>
          <w:szCs w:val="24"/>
        </w:rPr>
        <w:t xml:space="preserve"> </w:t>
      </w:r>
      <w:r w:rsidRPr="00DF108E">
        <w:rPr>
          <w:rFonts w:ascii="Arial Narrow" w:hAnsi="Arial Narrow" w:cs="Times New Roman"/>
          <w:bCs/>
          <w:sz w:val="24"/>
          <w:szCs w:val="24"/>
        </w:rPr>
        <w:t>colaboración con Turisme Comunitat Valenciana.</w:t>
      </w:r>
    </w:p>
    <w:p w14:paraId="7AE16DD9" w14:textId="4AD7CF98" w:rsidR="0009647D" w:rsidRDefault="0009647D" w:rsidP="00C14E74">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2. </w:t>
      </w:r>
      <w:r w:rsidRPr="0009647D">
        <w:rPr>
          <w:rFonts w:ascii="Arial Narrow" w:hAnsi="Arial Narrow" w:cs="Times New Roman"/>
          <w:bCs/>
          <w:sz w:val="24"/>
          <w:szCs w:val="24"/>
        </w:rPr>
        <w:t>Crear, en colaboración con la mancomunidad (u otras administraciones públicas, en su caso) un órgano gestor que coordine y dinamice el sistema de calidad.</w:t>
      </w:r>
    </w:p>
    <w:p w14:paraId="5BB7FB6B" w14:textId="670E0B3E" w:rsidR="00C14E74" w:rsidRDefault="0009647D" w:rsidP="00C14E74">
      <w:pPr>
        <w:spacing w:line="276" w:lineRule="auto"/>
        <w:jc w:val="both"/>
        <w:rPr>
          <w:rFonts w:ascii="Arial Narrow" w:hAnsi="Arial Narrow" w:cs="Times New Roman"/>
          <w:bCs/>
          <w:sz w:val="24"/>
          <w:szCs w:val="24"/>
        </w:rPr>
      </w:pPr>
      <w:r>
        <w:rPr>
          <w:rFonts w:ascii="Arial Narrow" w:hAnsi="Arial Narrow" w:cs="Times New Roman"/>
          <w:bCs/>
          <w:sz w:val="24"/>
          <w:szCs w:val="24"/>
        </w:rPr>
        <w:t>3</w:t>
      </w:r>
      <w:r w:rsidR="00C14E74">
        <w:rPr>
          <w:rFonts w:ascii="Arial Narrow" w:hAnsi="Arial Narrow" w:cs="Times New Roman"/>
          <w:bCs/>
          <w:sz w:val="24"/>
          <w:szCs w:val="24"/>
        </w:rPr>
        <w:t xml:space="preserve">. Aumentar el número de recursos </w:t>
      </w:r>
      <w:r w:rsidR="00C14E74" w:rsidRPr="00DF108E">
        <w:rPr>
          <w:rFonts w:ascii="Arial Narrow" w:hAnsi="Arial Narrow" w:cs="Times New Roman"/>
          <w:bCs/>
          <w:sz w:val="24"/>
          <w:szCs w:val="24"/>
        </w:rPr>
        <w:t>y servicios turísticos</w:t>
      </w:r>
      <w:r w:rsidR="00C14E74">
        <w:rPr>
          <w:rFonts w:ascii="Arial Narrow" w:hAnsi="Arial Narrow" w:cs="Times New Roman"/>
          <w:bCs/>
          <w:sz w:val="24"/>
          <w:szCs w:val="24"/>
        </w:rPr>
        <w:t xml:space="preserve"> con certificación de calidad, conforme a los modelos reconocidos por el </w:t>
      </w:r>
      <w:r w:rsidR="00C14E74" w:rsidRPr="00DF108E">
        <w:rPr>
          <w:rFonts w:ascii="Arial Narrow" w:hAnsi="Arial Narrow" w:cs="Times New Roman"/>
          <w:bCs/>
          <w:sz w:val="24"/>
          <w:szCs w:val="24"/>
        </w:rPr>
        <w:t xml:space="preserve">programa </w:t>
      </w:r>
      <w:proofErr w:type="spellStart"/>
      <w:r w:rsidR="00C14E74" w:rsidRPr="00DF108E">
        <w:rPr>
          <w:rFonts w:ascii="Arial Narrow" w:hAnsi="Arial Narrow" w:cs="Times New Roman"/>
          <w:bCs/>
          <w:sz w:val="24"/>
          <w:szCs w:val="24"/>
        </w:rPr>
        <w:t>Qualitur</w:t>
      </w:r>
      <w:proofErr w:type="spellEnd"/>
      <w:r w:rsidR="00C14E74">
        <w:rPr>
          <w:rFonts w:ascii="Arial Narrow" w:hAnsi="Arial Narrow" w:cs="Times New Roman"/>
          <w:bCs/>
          <w:sz w:val="24"/>
          <w:szCs w:val="24"/>
        </w:rPr>
        <w:t xml:space="preserve"> </w:t>
      </w:r>
      <w:r w:rsidR="00C14E74" w:rsidRPr="00DF108E">
        <w:rPr>
          <w:rFonts w:ascii="Arial Narrow" w:hAnsi="Arial Narrow" w:cs="Times New Roman"/>
          <w:bCs/>
          <w:sz w:val="24"/>
          <w:szCs w:val="24"/>
        </w:rPr>
        <w:t>de Turisme Comunitat Valenciana</w:t>
      </w:r>
      <w:r w:rsidR="00C14E74">
        <w:rPr>
          <w:rFonts w:ascii="Arial Narrow" w:hAnsi="Arial Narrow" w:cs="Times New Roman"/>
          <w:bCs/>
          <w:sz w:val="24"/>
          <w:szCs w:val="24"/>
        </w:rPr>
        <w:t xml:space="preserve"> (por ejemplo, </w:t>
      </w:r>
      <w:r w:rsidR="00C14E74" w:rsidRPr="00DF108E">
        <w:rPr>
          <w:rFonts w:ascii="Arial Narrow" w:hAnsi="Arial Narrow" w:cs="Times New Roman"/>
          <w:bCs/>
          <w:sz w:val="24"/>
          <w:szCs w:val="24"/>
        </w:rPr>
        <w:t>oficinas de</w:t>
      </w:r>
      <w:r w:rsidR="00C14E74">
        <w:rPr>
          <w:rFonts w:ascii="Arial Narrow" w:hAnsi="Arial Narrow" w:cs="Times New Roman"/>
          <w:bCs/>
          <w:sz w:val="24"/>
          <w:szCs w:val="24"/>
        </w:rPr>
        <w:t xml:space="preserve"> </w:t>
      </w:r>
      <w:r w:rsidR="00C14E74" w:rsidRPr="00DF108E">
        <w:rPr>
          <w:rFonts w:ascii="Arial Narrow" w:hAnsi="Arial Narrow" w:cs="Times New Roman"/>
          <w:bCs/>
          <w:sz w:val="24"/>
          <w:szCs w:val="24"/>
        </w:rPr>
        <w:t>información turística, museos</w:t>
      </w:r>
      <w:r w:rsidR="00C14E74">
        <w:rPr>
          <w:rFonts w:ascii="Arial Narrow" w:hAnsi="Arial Narrow" w:cs="Times New Roman"/>
          <w:bCs/>
          <w:sz w:val="24"/>
          <w:szCs w:val="24"/>
        </w:rPr>
        <w:t>,</w:t>
      </w:r>
      <w:r w:rsidR="00C14E74" w:rsidRPr="00DF108E">
        <w:rPr>
          <w:rFonts w:ascii="Arial Narrow" w:hAnsi="Arial Narrow" w:cs="Times New Roman"/>
          <w:bCs/>
          <w:sz w:val="24"/>
          <w:szCs w:val="24"/>
        </w:rPr>
        <w:t xml:space="preserve"> centros de</w:t>
      </w:r>
      <w:r w:rsidR="00C14E74">
        <w:rPr>
          <w:rFonts w:ascii="Arial Narrow" w:hAnsi="Arial Narrow" w:cs="Times New Roman"/>
          <w:bCs/>
          <w:sz w:val="24"/>
          <w:szCs w:val="24"/>
        </w:rPr>
        <w:t xml:space="preserve"> </w:t>
      </w:r>
      <w:r w:rsidR="00C14E74" w:rsidRPr="00DF108E">
        <w:rPr>
          <w:rFonts w:ascii="Arial Narrow" w:hAnsi="Arial Narrow" w:cs="Times New Roman"/>
          <w:bCs/>
          <w:sz w:val="24"/>
          <w:szCs w:val="24"/>
        </w:rPr>
        <w:t>interpretación</w:t>
      </w:r>
      <w:r w:rsidR="00C14E74">
        <w:rPr>
          <w:rFonts w:ascii="Arial Narrow" w:hAnsi="Arial Narrow" w:cs="Times New Roman"/>
          <w:bCs/>
          <w:sz w:val="24"/>
          <w:szCs w:val="24"/>
        </w:rPr>
        <w:t>, etc.)</w:t>
      </w:r>
    </w:p>
    <w:p w14:paraId="41A5FE71" w14:textId="0C7410A7" w:rsidR="00C14E74" w:rsidRPr="00DF108E" w:rsidRDefault="0009647D" w:rsidP="00C14E74">
      <w:pPr>
        <w:spacing w:line="276" w:lineRule="auto"/>
        <w:jc w:val="both"/>
        <w:rPr>
          <w:rFonts w:ascii="Arial Narrow" w:hAnsi="Arial Narrow" w:cs="Times New Roman"/>
          <w:bCs/>
          <w:sz w:val="24"/>
          <w:szCs w:val="24"/>
        </w:rPr>
      </w:pPr>
      <w:r>
        <w:rPr>
          <w:rFonts w:ascii="Arial Narrow" w:hAnsi="Arial Narrow" w:cs="Times New Roman"/>
          <w:bCs/>
          <w:sz w:val="24"/>
          <w:szCs w:val="24"/>
        </w:rPr>
        <w:t>4</w:t>
      </w:r>
      <w:r w:rsidR="00C14E74">
        <w:rPr>
          <w:rFonts w:ascii="Arial Narrow" w:hAnsi="Arial Narrow" w:cs="Times New Roman"/>
          <w:bCs/>
          <w:sz w:val="24"/>
          <w:szCs w:val="24"/>
        </w:rPr>
        <w:t xml:space="preserve">. </w:t>
      </w:r>
      <w:r w:rsidR="00C14E74" w:rsidRPr="00C14E74">
        <w:rPr>
          <w:rFonts w:ascii="Arial Narrow" w:hAnsi="Arial Narrow" w:cs="Times New Roman"/>
          <w:bCs/>
          <w:sz w:val="24"/>
          <w:szCs w:val="24"/>
        </w:rPr>
        <w:t>Fomentar entre el sector turístico local la certificación en calidad</w:t>
      </w:r>
      <w:r w:rsidR="00C14E74">
        <w:rPr>
          <w:rFonts w:ascii="Arial Narrow" w:hAnsi="Arial Narrow" w:cs="Times New Roman"/>
          <w:bCs/>
          <w:sz w:val="24"/>
          <w:szCs w:val="24"/>
        </w:rPr>
        <w:t>.</w:t>
      </w:r>
    </w:p>
    <w:p w14:paraId="72D90703" w14:textId="382F8122" w:rsidR="00B42D19" w:rsidRDefault="0009647D" w:rsidP="00B42D19">
      <w:pPr>
        <w:spacing w:line="276" w:lineRule="auto"/>
        <w:jc w:val="both"/>
        <w:rPr>
          <w:rFonts w:ascii="Arial Narrow" w:hAnsi="Arial Narrow" w:cs="Times New Roman"/>
          <w:bCs/>
          <w:sz w:val="24"/>
          <w:szCs w:val="24"/>
        </w:rPr>
      </w:pPr>
      <w:r>
        <w:rPr>
          <w:rFonts w:ascii="Arial Narrow" w:hAnsi="Arial Narrow" w:cs="Times New Roman"/>
          <w:bCs/>
          <w:sz w:val="24"/>
          <w:szCs w:val="24"/>
        </w:rPr>
        <w:t>5</w:t>
      </w:r>
      <w:r w:rsidR="00B42D19" w:rsidRPr="000B56C6">
        <w:rPr>
          <w:rFonts w:ascii="Arial Narrow" w:hAnsi="Arial Narrow" w:cs="Times New Roman"/>
          <w:bCs/>
          <w:sz w:val="24"/>
          <w:szCs w:val="24"/>
        </w:rPr>
        <w:t xml:space="preserve">. </w:t>
      </w:r>
      <w:r w:rsidR="005D51C4">
        <w:rPr>
          <w:rFonts w:ascii="Arial Narrow" w:hAnsi="Arial Narrow" w:cs="Times New Roman"/>
          <w:bCs/>
          <w:sz w:val="24"/>
          <w:szCs w:val="24"/>
        </w:rPr>
        <w:t>De</w:t>
      </w:r>
      <w:r w:rsidR="00B42D19" w:rsidRPr="000B56C6">
        <w:rPr>
          <w:rFonts w:ascii="Arial Narrow" w:hAnsi="Arial Narrow" w:cs="Times New Roman"/>
          <w:bCs/>
          <w:sz w:val="24"/>
          <w:szCs w:val="24"/>
        </w:rPr>
        <w:t>sestacionalización</w:t>
      </w:r>
      <w:r w:rsidR="005E600A">
        <w:rPr>
          <w:rFonts w:ascii="Arial Narrow" w:hAnsi="Arial Narrow" w:cs="Times New Roman"/>
          <w:bCs/>
          <w:sz w:val="24"/>
          <w:szCs w:val="24"/>
        </w:rPr>
        <w:t xml:space="preserve"> y diversificación</w:t>
      </w:r>
      <w:r w:rsidR="00B42D19" w:rsidRPr="000B56C6">
        <w:rPr>
          <w:rFonts w:ascii="Arial Narrow" w:hAnsi="Arial Narrow" w:cs="Times New Roman"/>
          <w:bCs/>
          <w:sz w:val="24"/>
          <w:szCs w:val="24"/>
        </w:rPr>
        <w:t>. Desarrollar nuevos productos turísticos y mejorar</w:t>
      </w:r>
      <w:r w:rsidR="00B42D19">
        <w:rPr>
          <w:rFonts w:ascii="Arial Narrow" w:hAnsi="Arial Narrow" w:cs="Times New Roman"/>
          <w:bCs/>
          <w:sz w:val="24"/>
          <w:szCs w:val="24"/>
        </w:rPr>
        <w:t xml:space="preserve"> </w:t>
      </w:r>
      <w:r w:rsidR="00B42D19" w:rsidRPr="000B56C6">
        <w:rPr>
          <w:rFonts w:ascii="Arial Narrow" w:hAnsi="Arial Narrow" w:cs="Times New Roman"/>
          <w:bCs/>
          <w:sz w:val="24"/>
          <w:szCs w:val="24"/>
        </w:rPr>
        <w:t>la capacidad del destino para conseguir una oferta diversa y una demanda</w:t>
      </w:r>
      <w:r w:rsidR="00B42D19">
        <w:rPr>
          <w:rFonts w:ascii="Arial Narrow" w:hAnsi="Arial Narrow" w:cs="Times New Roman"/>
          <w:bCs/>
          <w:sz w:val="24"/>
          <w:szCs w:val="24"/>
        </w:rPr>
        <w:t xml:space="preserve"> </w:t>
      </w:r>
      <w:r w:rsidR="00B42D19" w:rsidRPr="000B56C6">
        <w:rPr>
          <w:rFonts w:ascii="Arial Narrow" w:hAnsi="Arial Narrow" w:cs="Times New Roman"/>
          <w:bCs/>
          <w:sz w:val="24"/>
          <w:szCs w:val="24"/>
        </w:rPr>
        <w:t>desestacionalizada</w:t>
      </w:r>
      <w:r w:rsidR="005E600A">
        <w:rPr>
          <w:rFonts w:ascii="Arial Narrow" w:hAnsi="Arial Narrow" w:cs="Times New Roman"/>
          <w:bCs/>
          <w:sz w:val="24"/>
          <w:szCs w:val="24"/>
        </w:rPr>
        <w:t xml:space="preserve"> (como exposiciones, ferias gastronómicas, mercadillos de productos locales, etc.), e impulsando nuevas experiencias de turismo activo y de turismo familiar.</w:t>
      </w:r>
    </w:p>
    <w:p w14:paraId="28440CC3" w14:textId="27808E8B" w:rsidR="00874BED" w:rsidRDefault="00277CE1" w:rsidP="00B42D19">
      <w:pPr>
        <w:spacing w:line="276" w:lineRule="auto"/>
        <w:jc w:val="both"/>
        <w:rPr>
          <w:rFonts w:ascii="Arial Narrow" w:hAnsi="Arial Narrow" w:cs="Times New Roman"/>
          <w:bCs/>
          <w:sz w:val="24"/>
          <w:szCs w:val="24"/>
        </w:rPr>
      </w:pPr>
      <w:r>
        <w:rPr>
          <w:rFonts w:ascii="Arial Narrow" w:hAnsi="Arial Narrow" w:cs="Times New Roman"/>
          <w:bCs/>
          <w:sz w:val="24"/>
          <w:szCs w:val="24"/>
        </w:rPr>
        <w:t>6. Elaborar un inventario completo, exhaustivo y sistemático de los recursos turísticos, mejorando su s</w:t>
      </w:r>
      <w:r w:rsidR="00874BED">
        <w:rPr>
          <w:rFonts w:ascii="Arial Narrow" w:hAnsi="Arial Narrow" w:cs="Times New Roman"/>
          <w:bCs/>
          <w:sz w:val="24"/>
          <w:szCs w:val="24"/>
        </w:rPr>
        <w:t>eñalización, mantenimiento y protección</w:t>
      </w:r>
      <w:r>
        <w:rPr>
          <w:rFonts w:ascii="Arial Narrow" w:hAnsi="Arial Narrow" w:cs="Times New Roman"/>
          <w:bCs/>
          <w:sz w:val="24"/>
          <w:szCs w:val="24"/>
        </w:rPr>
        <w:t>, especialmente</w:t>
      </w:r>
      <w:r w:rsidR="00874BED">
        <w:rPr>
          <w:rFonts w:ascii="Arial Narrow" w:hAnsi="Arial Narrow" w:cs="Times New Roman"/>
          <w:bCs/>
          <w:sz w:val="24"/>
          <w:szCs w:val="24"/>
        </w:rPr>
        <w:t xml:space="preserve"> de los recursos turísticos de primer orden. </w:t>
      </w:r>
    </w:p>
    <w:p w14:paraId="3D534049" w14:textId="5D173D48" w:rsidR="00C14E74" w:rsidRPr="000B56C6" w:rsidRDefault="00874BED" w:rsidP="00B42D19">
      <w:pPr>
        <w:spacing w:line="276" w:lineRule="auto"/>
        <w:jc w:val="both"/>
        <w:rPr>
          <w:rFonts w:ascii="Arial Narrow" w:hAnsi="Arial Narrow" w:cs="Times New Roman"/>
          <w:bCs/>
          <w:sz w:val="24"/>
          <w:szCs w:val="24"/>
        </w:rPr>
      </w:pPr>
      <w:r>
        <w:rPr>
          <w:rFonts w:ascii="Arial Narrow" w:hAnsi="Arial Narrow" w:cs="Times New Roman"/>
          <w:bCs/>
          <w:sz w:val="24"/>
          <w:szCs w:val="24"/>
        </w:rPr>
        <w:t>7</w:t>
      </w:r>
      <w:r w:rsidR="00C14E74">
        <w:rPr>
          <w:rFonts w:ascii="Arial Narrow" w:hAnsi="Arial Narrow" w:cs="Times New Roman"/>
          <w:bCs/>
          <w:sz w:val="24"/>
          <w:szCs w:val="24"/>
        </w:rPr>
        <w:t xml:space="preserve">. Renovar la infraestructura turística, especialmente con la adecuación de itinerarios de rutas y con la mejora de infraestructura ciclista para el fomento del cicloturismo (por ejemplo, </w:t>
      </w:r>
      <w:r w:rsidR="00C14E74" w:rsidRPr="00C14E74">
        <w:rPr>
          <w:rFonts w:ascii="Arial Narrow" w:hAnsi="Arial Narrow" w:cs="Times New Roman"/>
          <w:bCs/>
          <w:sz w:val="24"/>
          <w:szCs w:val="24"/>
        </w:rPr>
        <w:t>proyectos de vías verdes, adecuación del firme, adecuación de caminos y senderos, dotación de equipamientos turísticos</w:t>
      </w:r>
      <w:r w:rsidR="00C14E74">
        <w:rPr>
          <w:rFonts w:ascii="Arial Narrow" w:hAnsi="Arial Narrow" w:cs="Times New Roman"/>
          <w:bCs/>
          <w:sz w:val="24"/>
          <w:szCs w:val="24"/>
        </w:rPr>
        <w:t xml:space="preserve"> con puntos de agua y</w:t>
      </w:r>
      <w:r w:rsidR="00C14E74" w:rsidRPr="00C14E74">
        <w:rPr>
          <w:rFonts w:ascii="Arial Narrow" w:hAnsi="Arial Narrow" w:cs="Times New Roman"/>
          <w:bCs/>
          <w:sz w:val="24"/>
          <w:szCs w:val="24"/>
        </w:rPr>
        <w:t xml:space="preserve"> </w:t>
      </w:r>
      <w:r w:rsidR="00C14E74">
        <w:rPr>
          <w:rFonts w:ascii="Arial Narrow" w:hAnsi="Arial Narrow" w:cs="Times New Roman"/>
          <w:bCs/>
          <w:sz w:val="24"/>
          <w:szCs w:val="24"/>
        </w:rPr>
        <w:t>puntos de descanso, etc.)</w:t>
      </w:r>
    </w:p>
    <w:p w14:paraId="6D997D57" w14:textId="37854156" w:rsidR="00C14E74" w:rsidRDefault="00874BED" w:rsidP="0009647D">
      <w:pPr>
        <w:spacing w:line="276" w:lineRule="auto"/>
        <w:jc w:val="both"/>
        <w:rPr>
          <w:rFonts w:ascii="Arial Narrow" w:hAnsi="Arial Narrow" w:cs="Times New Roman"/>
          <w:bCs/>
          <w:sz w:val="24"/>
          <w:szCs w:val="24"/>
        </w:rPr>
      </w:pPr>
      <w:r>
        <w:rPr>
          <w:rFonts w:ascii="Arial Narrow" w:hAnsi="Arial Narrow" w:cs="Times New Roman"/>
          <w:bCs/>
          <w:sz w:val="24"/>
          <w:szCs w:val="24"/>
        </w:rPr>
        <w:t>8</w:t>
      </w:r>
      <w:r w:rsidR="0009647D">
        <w:rPr>
          <w:rFonts w:ascii="Arial Narrow" w:hAnsi="Arial Narrow" w:cs="Times New Roman"/>
          <w:bCs/>
          <w:sz w:val="24"/>
          <w:szCs w:val="24"/>
        </w:rPr>
        <w:t xml:space="preserve">. </w:t>
      </w:r>
      <w:r w:rsidR="0009647D" w:rsidRPr="0009647D">
        <w:rPr>
          <w:rFonts w:ascii="Arial Narrow" w:hAnsi="Arial Narrow" w:cs="Times New Roman"/>
          <w:bCs/>
          <w:sz w:val="24"/>
          <w:szCs w:val="24"/>
        </w:rPr>
        <w:t xml:space="preserve">Mejorar la capacidad que el patrimonio natural, histórico y cultural del municipio tiene para seguir atrayendo a turistas, a través de actuaciones de acondicionamiento y/o rehabilitación, con salvaguarda, en todo caso, </w:t>
      </w:r>
      <w:r w:rsidR="0009647D">
        <w:rPr>
          <w:rFonts w:ascii="Arial Narrow" w:hAnsi="Arial Narrow" w:cs="Times New Roman"/>
          <w:bCs/>
          <w:sz w:val="24"/>
          <w:szCs w:val="24"/>
        </w:rPr>
        <w:t>de</w:t>
      </w:r>
      <w:r w:rsidR="0009647D" w:rsidRPr="0009647D">
        <w:rPr>
          <w:rFonts w:ascii="Arial Narrow" w:hAnsi="Arial Narrow" w:cs="Times New Roman"/>
          <w:bCs/>
          <w:sz w:val="24"/>
          <w:szCs w:val="24"/>
        </w:rPr>
        <w:t xml:space="preserve"> su sostenibilidad.</w:t>
      </w:r>
    </w:p>
    <w:p w14:paraId="5C6B6E07" w14:textId="668ECFEE" w:rsidR="0009647D" w:rsidRDefault="00874BED" w:rsidP="0009647D">
      <w:pPr>
        <w:spacing w:line="276" w:lineRule="auto"/>
        <w:jc w:val="both"/>
        <w:rPr>
          <w:rFonts w:ascii="Arial Narrow" w:hAnsi="Arial Narrow" w:cs="Times New Roman"/>
          <w:bCs/>
          <w:sz w:val="24"/>
          <w:szCs w:val="24"/>
        </w:rPr>
      </w:pPr>
      <w:r>
        <w:rPr>
          <w:rFonts w:ascii="Arial Narrow" w:hAnsi="Arial Narrow" w:cs="Times New Roman"/>
          <w:bCs/>
          <w:sz w:val="24"/>
          <w:szCs w:val="24"/>
        </w:rPr>
        <w:t>9</w:t>
      </w:r>
      <w:r w:rsidR="0009647D">
        <w:rPr>
          <w:rFonts w:ascii="Arial Narrow" w:hAnsi="Arial Narrow" w:cs="Times New Roman"/>
          <w:bCs/>
          <w:sz w:val="24"/>
          <w:szCs w:val="24"/>
        </w:rPr>
        <w:t xml:space="preserve">. </w:t>
      </w:r>
      <w:r w:rsidR="0009647D" w:rsidRPr="00DF108E">
        <w:rPr>
          <w:rFonts w:ascii="Arial Narrow" w:hAnsi="Arial Narrow" w:cs="Times New Roman"/>
          <w:bCs/>
          <w:sz w:val="24"/>
          <w:szCs w:val="24"/>
        </w:rPr>
        <w:t>Desarrollar y presentar</w:t>
      </w:r>
      <w:r w:rsidR="0009647D">
        <w:rPr>
          <w:rFonts w:ascii="Arial Narrow" w:hAnsi="Arial Narrow" w:cs="Times New Roman"/>
          <w:bCs/>
          <w:sz w:val="24"/>
          <w:szCs w:val="24"/>
        </w:rPr>
        <w:t xml:space="preserve"> proyectos </w:t>
      </w:r>
      <w:r w:rsidR="0009647D" w:rsidRPr="00DF108E">
        <w:rPr>
          <w:rFonts w:ascii="Arial Narrow" w:hAnsi="Arial Narrow" w:cs="Times New Roman"/>
          <w:bCs/>
          <w:sz w:val="24"/>
          <w:szCs w:val="24"/>
        </w:rPr>
        <w:t>innovadores</w:t>
      </w:r>
      <w:r w:rsidR="0009647D">
        <w:rPr>
          <w:rFonts w:ascii="Arial Narrow" w:hAnsi="Arial Narrow" w:cs="Times New Roman"/>
          <w:bCs/>
          <w:sz w:val="24"/>
          <w:szCs w:val="24"/>
        </w:rPr>
        <w:t xml:space="preserve"> </w:t>
      </w:r>
      <w:r w:rsidR="0009647D" w:rsidRPr="00DF108E">
        <w:rPr>
          <w:rFonts w:ascii="Arial Narrow" w:hAnsi="Arial Narrow" w:cs="Times New Roman"/>
          <w:bCs/>
          <w:sz w:val="24"/>
          <w:szCs w:val="24"/>
        </w:rPr>
        <w:t xml:space="preserve">a los </w:t>
      </w:r>
      <w:proofErr w:type="spellStart"/>
      <w:r w:rsidR="0009647D" w:rsidRPr="00DF108E">
        <w:rPr>
          <w:rFonts w:ascii="Arial Narrow" w:hAnsi="Arial Narrow" w:cs="Times New Roman"/>
          <w:bCs/>
          <w:sz w:val="24"/>
          <w:szCs w:val="24"/>
        </w:rPr>
        <w:t>Premis</w:t>
      </w:r>
      <w:proofErr w:type="spellEnd"/>
      <w:r w:rsidR="0009647D" w:rsidRPr="00DF108E">
        <w:rPr>
          <w:rFonts w:ascii="Arial Narrow" w:hAnsi="Arial Narrow" w:cs="Times New Roman"/>
          <w:bCs/>
          <w:sz w:val="24"/>
          <w:szCs w:val="24"/>
        </w:rPr>
        <w:t xml:space="preserve"> Turisme Comunitat Valenciana</w:t>
      </w:r>
      <w:r w:rsidR="00B01644">
        <w:rPr>
          <w:rFonts w:ascii="Arial Narrow" w:hAnsi="Arial Narrow" w:cs="Times New Roman"/>
          <w:bCs/>
          <w:sz w:val="24"/>
          <w:szCs w:val="24"/>
        </w:rPr>
        <w:t>,</w:t>
      </w:r>
      <w:r w:rsidR="0009647D" w:rsidRPr="00DF108E">
        <w:rPr>
          <w:rFonts w:ascii="Arial Narrow" w:hAnsi="Arial Narrow" w:cs="Times New Roman"/>
          <w:bCs/>
          <w:sz w:val="24"/>
          <w:szCs w:val="24"/>
        </w:rPr>
        <w:t xml:space="preserve"> en cualquiera de sus categorías:</w:t>
      </w:r>
      <w:r w:rsidR="0009647D">
        <w:rPr>
          <w:rFonts w:ascii="Arial Narrow" w:hAnsi="Arial Narrow" w:cs="Times New Roman"/>
          <w:bCs/>
          <w:sz w:val="24"/>
          <w:szCs w:val="24"/>
        </w:rPr>
        <w:t xml:space="preserve"> </w:t>
      </w:r>
      <w:r w:rsidR="0009647D" w:rsidRPr="00DF108E">
        <w:rPr>
          <w:rFonts w:ascii="Arial Narrow" w:hAnsi="Arial Narrow" w:cs="Times New Roman"/>
          <w:bCs/>
          <w:sz w:val="24"/>
          <w:szCs w:val="24"/>
        </w:rPr>
        <w:t>formación, investigación, promoción, sostenibilidad, RSC y turismo inclusivo.</w:t>
      </w:r>
    </w:p>
    <w:p w14:paraId="4FDBE31C" w14:textId="4B7480C6" w:rsidR="00BA5408" w:rsidRPr="00BA5408" w:rsidRDefault="00874BED" w:rsidP="00BA5408">
      <w:pPr>
        <w:spacing w:line="276" w:lineRule="auto"/>
        <w:jc w:val="both"/>
        <w:rPr>
          <w:rFonts w:ascii="Arial Narrow" w:hAnsi="Arial Narrow" w:cs="Times New Roman"/>
          <w:bCs/>
          <w:sz w:val="24"/>
          <w:szCs w:val="24"/>
        </w:rPr>
      </w:pPr>
      <w:r>
        <w:rPr>
          <w:rFonts w:ascii="Arial Narrow" w:hAnsi="Arial Narrow" w:cs="Times New Roman"/>
          <w:bCs/>
          <w:sz w:val="24"/>
          <w:szCs w:val="24"/>
        </w:rPr>
        <w:t>10</w:t>
      </w:r>
      <w:r w:rsidR="00BA5408">
        <w:rPr>
          <w:rFonts w:ascii="Arial Narrow" w:hAnsi="Arial Narrow" w:cs="Times New Roman"/>
          <w:bCs/>
          <w:sz w:val="24"/>
          <w:szCs w:val="24"/>
        </w:rPr>
        <w:t xml:space="preserve">. Destino seguro. </w:t>
      </w:r>
      <w:r w:rsidR="00593D24">
        <w:rPr>
          <w:rFonts w:ascii="Arial Narrow" w:hAnsi="Arial Narrow" w:cs="Times New Roman"/>
          <w:bCs/>
          <w:sz w:val="24"/>
          <w:szCs w:val="24"/>
        </w:rPr>
        <w:t>Aplicar en el ámbito público, e instar su aplicación en todo el sector turístico, las R</w:t>
      </w:r>
      <w:r w:rsidR="00BA5408" w:rsidRPr="00BA5408">
        <w:rPr>
          <w:rFonts w:ascii="Arial Narrow" w:hAnsi="Arial Narrow" w:cs="Times New Roman"/>
          <w:bCs/>
          <w:sz w:val="24"/>
          <w:szCs w:val="24"/>
        </w:rPr>
        <w:t xml:space="preserve">ecomendaciones </w:t>
      </w:r>
      <w:r w:rsidR="00593D24">
        <w:rPr>
          <w:rFonts w:ascii="Arial Narrow" w:hAnsi="Arial Narrow" w:cs="Times New Roman"/>
          <w:bCs/>
          <w:sz w:val="24"/>
          <w:szCs w:val="24"/>
        </w:rPr>
        <w:t>“</w:t>
      </w:r>
      <w:r w:rsidR="00BA5408" w:rsidRPr="00BA5408">
        <w:rPr>
          <w:rFonts w:ascii="Arial Narrow" w:hAnsi="Arial Narrow" w:cs="Times New Roman"/>
          <w:bCs/>
          <w:sz w:val="24"/>
          <w:szCs w:val="24"/>
        </w:rPr>
        <w:t>D</w:t>
      </w:r>
      <w:r w:rsidR="00593D24">
        <w:rPr>
          <w:rFonts w:ascii="Arial Narrow" w:hAnsi="Arial Narrow" w:cs="Times New Roman"/>
          <w:bCs/>
          <w:sz w:val="24"/>
          <w:szCs w:val="24"/>
        </w:rPr>
        <w:t xml:space="preserve">estinos Turísticos de Interior Seguros”, </w:t>
      </w:r>
      <w:r w:rsidR="00BA5408" w:rsidRPr="00BA5408">
        <w:rPr>
          <w:rFonts w:ascii="Arial Narrow" w:hAnsi="Arial Narrow" w:cs="Times New Roman"/>
          <w:bCs/>
          <w:sz w:val="24"/>
          <w:szCs w:val="24"/>
        </w:rPr>
        <w:t>guía elaborada por Turisme Comunitat Valenciana</w:t>
      </w:r>
    </w:p>
    <w:p w14:paraId="65401AAA" w14:textId="3DFE2614" w:rsidR="00593D24" w:rsidRPr="007021AB" w:rsidRDefault="00BA5408" w:rsidP="00D651B2">
      <w:pPr>
        <w:spacing w:line="276" w:lineRule="auto"/>
        <w:jc w:val="both"/>
        <w:rPr>
          <w:rFonts w:ascii="Arial Narrow" w:hAnsi="Arial Narrow" w:cs="Times New Roman"/>
          <w:b/>
          <w:bCs/>
          <w:color w:val="C00000"/>
          <w:sz w:val="24"/>
          <w:szCs w:val="24"/>
        </w:rPr>
      </w:pPr>
      <w:r w:rsidRPr="00BA5408">
        <w:rPr>
          <w:rFonts w:ascii="Arial Narrow" w:hAnsi="Arial Narrow" w:cs="Times New Roman"/>
          <w:bCs/>
          <w:sz w:val="24"/>
          <w:szCs w:val="24"/>
        </w:rPr>
        <w:lastRenderedPageBreak/>
        <w:t xml:space="preserve"> </w:t>
      </w:r>
      <w:bookmarkStart w:id="19" w:name="_Hlk114225623"/>
      <w:r w:rsidR="00A25B60">
        <w:rPr>
          <w:rFonts w:ascii="Arial Narrow" w:hAnsi="Arial Narrow" w:cs="Times New Roman"/>
          <w:b/>
          <w:bCs/>
          <w:color w:val="C00000"/>
          <w:sz w:val="24"/>
          <w:szCs w:val="24"/>
        </w:rPr>
        <w:t>6</w:t>
      </w:r>
      <w:r w:rsidR="00593D24" w:rsidRPr="007021AB">
        <w:rPr>
          <w:rFonts w:ascii="Arial Narrow" w:hAnsi="Arial Narrow" w:cs="Times New Roman"/>
          <w:b/>
          <w:bCs/>
          <w:color w:val="C00000"/>
          <w:sz w:val="24"/>
          <w:szCs w:val="24"/>
        </w:rPr>
        <w:t xml:space="preserve">. PROGRAMA </w:t>
      </w:r>
      <w:r w:rsidR="00593D24">
        <w:rPr>
          <w:rFonts w:ascii="Arial Narrow" w:hAnsi="Arial Narrow" w:cs="Times New Roman"/>
          <w:b/>
          <w:bCs/>
          <w:color w:val="C00000"/>
          <w:sz w:val="24"/>
          <w:szCs w:val="24"/>
        </w:rPr>
        <w:t>FORMACIÓN Y CUALIFICACIÓN DE RECURSOS HUMANOS</w:t>
      </w:r>
    </w:p>
    <w:bookmarkEnd w:id="19"/>
    <w:p w14:paraId="3E09B2E4" w14:textId="2CED8007" w:rsidR="00764DAB" w:rsidRDefault="00764DAB" w:rsidP="00764DAB">
      <w:pPr>
        <w:spacing w:line="276" w:lineRule="auto"/>
        <w:jc w:val="both"/>
        <w:rPr>
          <w:rFonts w:ascii="Arial Narrow" w:hAnsi="Arial Narrow" w:cs="Times New Roman"/>
          <w:bCs/>
          <w:sz w:val="24"/>
          <w:szCs w:val="24"/>
        </w:rPr>
      </w:pPr>
      <w:r>
        <w:rPr>
          <w:rFonts w:ascii="Arial Narrow" w:hAnsi="Arial Narrow" w:cs="Times New Roman"/>
          <w:bCs/>
          <w:sz w:val="24"/>
          <w:szCs w:val="24"/>
        </w:rPr>
        <w:t>Con un indiscutible efecto sobre la calidad</w:t>
      </w:r>
      <w:r w:rsidR="00277CE1">
        <w:rPr>
          <w:rFonts w:ascii="Arial Narrow" w:hAnsi="Arial Narrow" w:cs="Times New Roman"/>
          <w:bCs/>
          <w:sz w:val="24"/>
          <w:szCs w:val="24"/>
        </w:rPr>
        <w:t xml:space="preserve"> y competitividad</w:t>
      </w:r>
      <w:r>
        <w:rPr>
          <w:rFonts w:ascii="Arial Narrow" w:hAnsi="Arial Narrow" w:cs="Times New Roman"/>
          <w:bCs/>
          <w:sz w:val="24"/>
          <w:szCs w:val="24"/>
        </w:rPr>
        <w:t xml:space="preserve"> del destino turístico, este programa pretende cumplir con el objetivo de incrementar el conocimiento y la cualificación de </w:t>
      </w:r>
      <w:r w:rsidR="00874BED">
        <w:rPr>
          <w:rFonts w:ascii="Arial Narrow" w:hAnsi="Arial Narrow" w:cs="Times New Roman"/>
          <w:bCs/>
          <w:sz w:val="24"/>
          <w:szCs w:val="24"/>
        </w:rPr>
        <w:t>las personas</w:t>
      </w:r>
      <w:r>
        <w:rPr>
          <w:rFonts w:ascii="Arial Narrow" w:hAnsi="Arial Narrow" w:cs="Times New Roman"/>
          <w:bCs/>
          <w:sz w:val="24"/>
          <w:szCs w:val="24"/>
        </w:rPr>
        <w:t xml:space="preserve"> que intervienen en la gestión turística, tanto desde instancias públicas como desde los distintos agentes privados.</w:t>
      </w:r>
      <w:r w:rsidR="00874BED">
        <w:rPr>
          <w:rFonts w:ascii="Arial Narrow" w:hAnsi="Arial Narrow" w:cs="Times New Roman"/>
          <w:bCs/>
          <w:sz w:val="24"/>
          <w:szCs w:val="24"/>
        </w:rPr>
        <w:t xml:space="preserve"> Por tanto, con las actuaciones que se proponen en este programa se tiende a incrementar la formación y profesionalización tanto de técnicos y personal municipal como del personal al servicio de las empresas del sector turístico, así como de sectores complementarios.</w:t>
      </w:r>
    </w:p>
    <w:p w14:paraId="6DEA751D" w14:textId="17805ADD" w:rsidR="00874BED" w:rsidRDefault="00874BED" w:rsidP="00764DAB">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La labor del municipio en este ámbito es importante, pero es igual o más importante la participación del municipio en las distintas iniciativas y programas de formación turística que existen, especialmente las instadas por </w:t>
      </w:r>
      <w:r w:rsidRPr="00874BED">
        <w:rPr>
          <w:rFonts w:ascii="Arial Narrow" w:hAnsi="Arial Narrow" w:cs="Times New Roman"/>
          <w:bCs/>
          <w:i/>
          <w:sz w:val="24"/>
          <w:szCs w:val="24"/>
        </w:rPr>
        <w:t>Turisme</w:t>
      </w:r>
      <w:r>
        <w:rPr>
          <w:rFonts w:ascii="Arial Narrow" w:hAnsi="Arial Narrow" w:cs="Times New Roman"/>
          <w:bCs/>
          <w:sz w:val="24"/>
          <w:szCs w:val="24"/>
        </w:rPr>
        <w:t xml:space="preserve"> </w:t>
      </w:r>
      <w:r w:rsidRPr="00874BED">
        <w:rPr>
          <w:rFonts w:ascii="Arial Narrow" w:hAnsi="Arial Narrow" w:cs="Times New Roman"/>
          <w:bCs/>
          <w:i/>
          <w:sz w:val="24"/>
          <w:szCs w:val="24"/>
        </w:rPr>
        <w:t>Comunitat</w:t>
      </w:r>
      <w:r>
        <w:rPr>
          <w:rFonts w:ascii="Arial Narrow" w:hAnsi="Arial Narrow" w:cs="Times New Roman"/>
          <w:bCs/>
          <w:sz w:val="24"/>
          <w:szCs w:val="24"/>
        </w:rPr>
        <w:t xml:space="preserve"> Valenciana o por otros organismos autonómicos, provinciales o comarcales.</w:t>
      </w:r>
    </w:p>
    <w:p w14:paraId="5824D032" w14:textId="77777777" w:rsidR="00277CE1" w:rsidRPr="00C60FC7" w:rsidRDefault="00277CE1" w:rsidP="00D651B2">
      <w:pPr>
        <w:pStyle w:val="Prrafodelista"/>
        <w:spacing w:line="276" w:lineRule="auto"/>
        <w:jc w:val="both"/>
        <w:rPr>
          <w:rFonts w:ascii="Arial Narrow" w:hAnsi="Arial Narrow" w:cs="Times New Roman"/>
          <w:b/>
          <w:bCs/>
          <w:sz w:val="24"/>
          <w:szCs w:val="24"/>
        </w:rPr>
      </w:pPr>
      <w:r w:rsidRPr="00C60FC7">
        <w:rPr>
          <w:rFonts w:ascii="Arial Narrow" w:hAnsi="Arial Narrow" w:cs="Times New Roman"/>
          <w:b/>
          <w:bCs/>
          <w:sz w:val="24"/>
          <w:szCs w:val="24"/>
        </w:rPr>
        <w:t>MEDIDAS/ACTUACIONES</w:t>
      </w:r>
    </w:p>
    <w:p w14:paraId="1753E562" w14:textId="58A5A114" w:rsidR="00277CE1" w:rsidRDefault="00277CE1" w:rsidP="00277CE1">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Las medidas y actuaciones que pueden seleccionarse en este programa </w:t>
      </w:r>
      <w:r w:rsidR="008D232E">
        <w:rPr>
          <w:rFonts w:ascii="Arial Narrow" w:hAnsi="Arial Narrow" w:cs="Times New Roman"/>
          <w:bCs/>
          <w:sz w:val="24"/>
          <w:szCs w:val="24"/>
        </w:rPr>
        <w:t xml:space="preserve">se dividen en </w:t>
      </w:r>
      <w:r w:rsidR="001E3BB0">
        <w:rPr>
          <w:rFonts w:ascii="Arial Narrow" w:hAnsi="Arial Narrow" w:cs="Times New Roman"/>
          <w:bCs/>
          <w:sz w:val="24"/>
          <w:szCs w:val="24"/>
        </w:rPr>
        <w:t>tres</w:t>
      </w:r>
      <w:r w:rsidR="008D232E">
        <w:rPr>
          <w:rFonts w:ascii="Arial Narrow" w:hAnsi="Arial Narrow" w:cs="Times New Roman"/>
          <w:bCs/>
          <w:sz w:val="24"/>
          <w:szCs w:val="24"/>
        </w:rPr>
        <w:t xml:space="preserve"> gra</w:t>
      </w:r>
      <w:r w:rsidR="004F047C">
        <w:rPr>
          <w:rFonts w:ascii="Arial Narrow" w:hAnsi="Arial Narrow" w:cs="Times New Roman"/>
          <w:bCs/>
          <w:sz w:val="24"/>
          <w:szCs w:val="24"/>
        </w:rPr>
        <w:t>n</w:t>
      </w:r>
      <w:r w:rsidR="008D232E">
        <w:rPr>
          <w:rFonts w:ascii="Arial Narrow" w:hAnsi="Arial Narrow" w:cs="Times New Roman"/>
          <w:bCs/>
          <w:sz w:val="24"/>
          <w:szCs w:val="24"/>
        </w:rPr>
        <w:t xml:space="preserve">des </w:t>
      </w:r>
      <w:r w:rsidR="004F047C">
        <w:rPr>
          <w:rFonts w:ascii="Arial Narrow" w:hAnsi="Arial Narrow" w:cs="Times New Roman"/>
          <w:bCs/>
          <w:sz w:val="24"/>
          <w:szCs w:val="24"/>
        </w:rPr>
        <w:t>grupos</w:t>
      </w:r>
    </w:p>
    <w:p w14:paraId="099BFBB9" w14:textId="10E0B977" w:rsidR="004F047C" w:rsidRPr="004F047C" w:rsidRDefault="004F047C" w:rsidP="004F047C">
      <w:pPr>
        <w:spacing w:line="276" w:lineRule="auto"/>
        <w:jc w:val="both"/>
        <w:rPr>
          <w:rFonts w:ascii="Arial Narrow" w:hAnsi="Arial Narrow" w:cs="Times New Roman"/>
          <w:bCs/>
          <w:sz w:val="24"/>
          <w:szCs w:val="24"/>
        </w:rPr>
      </w:pPr>
      <w:r>
        <w:rPr>
          <w:rFonts w:ascii="Arial Narrow" w:hAnsi="Arial Narrow" w:cs="Times New Roman"/>
          <w:bCs/>
          <w:sz w:val="24"/>
          <w:szCs w:val="24"/>
        </w:rPr>
        <w:t>1.</w:t>
      </w:r>
      <w:r w:rsidRPr="004F047C">
        <w:t xml:space="preserve"> </w:t>
      </w:r>
      <w:r w:rsidRPr="004F047C">
        <w:rPr>
          <w:rFonts w:ascii="Arial Narrow" w:hAnsi="Arial Narrow" w:cs="Times New Roman"/>
          <w:bCs/>
          <w:sz w:val="24"/>
          <w:szCs w:val="24"/>
        </w:rPr>
        <w:t>Organización periódica de acciones</w:t>
      </w:r>
      <w:r>
        <w:rPr>
          <w:rFonts w:ascii="Arial Narrow" w:hAnsi="Arial Narrow" w:cs="Times New Roman"/>
          <w:bCs/>
          <w:sz w:val="24"/>
          <w:szCs w:val="24"/>
        </w:rPr>
        <w:t xml:space="preserve"> </w:t>
      </w:r>
      <w:r w:rsidRPr="004F047C">
        <w:rPr>
          <w:rFonts w:ascii="Arial Narrow" w:hAnsi="Arial Narrow" w:cs="Times New Roman"/>
          <w:bCs/>
          <w:sz w:val="24"/>
          <w:szCs w:val="24"/>
        </w:rPr>
        <w:t>formativas</w:t>
      </w:r>
      <w:r w:rsidR="006D0B45">
        <w:rPr>
          <w:rFonts w:ascii="Arial Narrow" w:hAnsi="Arial Narrow" w:cs="Times New Roman"/>
          <w:bCs/>
          <w:sz w:val="24"/>
          <w:szCs w:val="24"/>
        </w:rPr>
        <w:t xml:space="preserve"> (tanto presenciales como, esencialmente, online)</w:t>
      </w:r>
      <w:r w:rsidRPr="004F047C">
        <w:rPr>
          <w:rFonts w:ascii="Arial Narrow" w:hAnsi="Arial Narrow" w:cs="Times New Roman"/>
          <w:bCs/>
          <w:sz w:val="24"/>
          <w:szCs w:val="24"/>
        </w:rPr>
        <w:t xml:space="preserve"> dirigidas al sector</w:t>
      </w:r>
      <w:r>
        <w:rPr>
          <w:rFonts w:ascii="Arial Narrow" w:hAnsi="Arial Narrow" w:cs="Times New Roman"/>
          <w:bCs/>
          <w:sz w:val="24"/>
          <w:szCs w:val="24"/>
        </w:rPr>
        <w:t xml:space="preserve"> </w:t>
      </w:r>
      <w:r w:rsidRPr="004F047C">
        <w:rPr>
          <w:rFonts w:ascii="Arial Narrow" w:hAnsi="Arial Narrow" w:cs="Times New Roman"/>
          <w:bCs/>
          <w:sz w:val="24"/>
          <w:szCs w:val="24"/>
        </w:rPr>
        <w:t xml:space="preserve">turístico, </w:t>
      </w:r>
      <w:r>
        <w:rPr>
          <w:rFonts w:ascii="Arial Narrow" w:hAnsi="Arial Narrow" w:cs="Times New Roman"/>
          <w:bCs/>
          <w:sz w:val="24"/>
          <w:szCs w:val="24"/>
        </w:rPr>
        <w:t xml:space="preserve">para la formación y cualificación en herramientas y técnicas de gestión (de patrimonio, de ecoturismo, gerencial, de digitalización, de comercio electrónico, de accesibilidad y atención al turista, así como </w:t>
      </w:r>
      <w:r w:rsidR="00E32E31">
        <w:rPr>
          <w:rFonts w:ascii="Arial Narrow" w:hAnsi="Arial Narrow" w:cs="Times New Roman"/>
          <w:bCs/>
          <w:sz w:val="24"/>
          <w:szCs w:val="24"/>
        </w:rPr>
        <w:t>sobre</w:t>
      </w:r>
      <w:r>
        <w:rPr>
          <w:rFonts w:ascii="Arial Narrow" w:hAnsi="Arial Narrow" w:cs="Times New Roman"/>
          <w:bCs/>
          <w:sz w:val="24"/>
          <w:szCs w:val="24"/>
        </w:rPr>
        <w:t xml:space="preserve"> diversas experiencias turísticas). Se trata de </w:t>
      </w:r>
      <w:r w:rsidRPr="004F047C">
        <w:rPr>
          <w:rFonts w:ascii="Arial Narrow" w:hAnsi="Arial Narrow" w:cs="Times New Roman"/>
          <w:bCs/>
          <w:sz w:val="24"/>
          <w:szCs w:val="24"/>
        </w:rPr>
        <w:t>actuaciones</w:t>
      </w:r>
      <w:r>
        <w:rPr>
          <w:rFonts w:ascii="Arial Narrow" w:hAnsi="Arial Narrow" w:cs="Times New Roman"/>
          <w:bCs/>
          <w:sz w:val="24"/>
          <w:szCs w:val="24"/>
        </w:rPr>
        <w:t xml:space="preserve"> de formación no regladas </w:t>
      </w:r>
      <w:r>
        <w:rPr>
          <w:rFonts w:ascii="Arial Narrow" w:hAnsi="Arial Narrow" w:cs="Times New Roman"/>
          <w:bCs/>
          <w:sz w:val="24"/>
          <w:szCs w:val="24"/>
        </w:rPr>
        <w:t>dirigidas al sector público y al privado (empresas, colectivos y trabajadores), estimulando la implicación activa del todo el sector.</w:t>
      </w:r>
      <w:r w:rsidR="006D0B45">
        <w:rPr>
          <w:rFonts w:ascii="Arial Narrow" w:hAnsi="Arial Narrow" w:cs="Times New Roman"/>
          <w:bCs/>
          <w:sz w:val="24"/>
          <w:szCs w:val="24"/>
        </w:rPr>
        <w:t xml:space="preserve"> </w:t>
      </w:r>
    </w:p>
    <w:p w14:paraId="6BB8E3BA" w14:textId="68C330A3" w:rsidR="004F047C" w:rsidRDefault="004F047C" w:rsidP="00764DAB">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2. </w:t>
      </w:r>
      <w:r w:rsidR="001E3BB0">
        <w:rPr>
          <w:rFonts w:ascii="Arial Narrow" w:hAnsi="Arial Narrow" w:cs="Times New Roman"/>
          <w:bCs/>
          <w:sz w:val="24"/>
          <w:szCs w:val="24"/>
        </w:rPr>
        <w:t xml:space="preserve">Participar de manera activa y periódica en las iniciativas y programas de formación de otras administraciones públicas, especialmente de </w:t>
      </w:r>
      <w:r w:rsidR="001E3BB0" w:rsidRPr="001E3BB0">
        <w:rPr>
          <w:rFonts w:ascii="Arial Narrow" w:hAnsi="Arial Narrow" w:cs="Times New Roman"/>
          <w:bCs/>
          <w:i/>
          <w:sz w:val="24"/>
          <w:szCs w:val="24"/>
        </w:rPr>
        <w:t>Turisme Comunitat</w:t>
      </w:r>
      <w:r w:rsidR="001E3BB0">
        <w:rPr>
          <w:rFonts w:ascii="Arial Narrow" w:hAnsi="Arial Narrow" w:cs="Times New Roman"/>
          <w:bCs/>
          <w:sz w:val="24"/>
          <w:szCs w:val="24"/>
        </w:rPr>
        <w:t xml:space="preserve"> Valenciana, a través de la Red de Centros de Turismo GV, y de los diversos programas de ayudas, como el programa de </w:t>
      </w:r>
      <w:r w:rsidR="001E3BB0" w:rsidRPr="001E3BB0">
        <w:rPr>
          <w:rFonts w:ascii="Arial Narrow" w:hAnsi="Arial Narrow" w:cs="Times New Roman"/>
          <w:bCs/>
          <w:sz w:val="24"/>
          <w:szCs w:val="24"/>
        </w:rPr>
        <w:t>fomento del turismo social mediante la lucha contra la temporalidad y precariedad laboral en el sector turístico</w:t>
      </w:r>
      <w:r w:rsidR="001E3BB0">
        <w:rPr>
          <w:rFonts w:ascii="Arial Narrow" w:hAnsi="Arial Narrow" w:cs="Times New Roman"/>
          <w:bCs/>
          <w:sz w:val="24"/>
          <w:szCs w:val="24"/>
        </w:rPr>
        <w:t>.</w:t>
      </w:r>
    </w:p>
    <w:p w14:paraId="3909286F" w14:textId="0C880B1B" w:rsidR="001E3BB0" w:rsidRDefault="001E3BB0" w:rsidP="00764DAB">
      <w:pPr>
        <w:spacing w:line="276" w:lineRule="auto"/>
        <w:jc w:val="both"/>
        <w:rPr>
          <w:rFonts w:ascii="Arial Narrow" w:hAnsi="Arial Narrow" w:cs="Times New Roman"/>
          <w:bCs/>
          <w:sz w:val="24"/>
          <w:szCs w:val="24"/>
        </w:rPr>
      </w:pPr>
      <w:r>
        <w:rPr>
          <w:rFonts w:ascii="Arial Narrow" w:hAnsi="Arial Narrow" w:cs="Times New Roman"/>
          <w:bCs/>
          <w:sz w:val="24"/>
          <w:szCs w:val="24"/>
        </w:rPr>
        <w:t>3. Informar y facilitar la cualificación profesional del personal del sector, favoreciendo su participación en cursos oficiales para la obtención de certificados de profesionalidad en el ámbito de la hostelería y el turismo.</w:t>
      </w:r>
    </w:p>
    <w:p w14:paraId="14CA57B9" w14:textId="31940117" w:rsidR="00BA5408" w:rsidRDefault="00BA5408" w:rsidP="00E00E79">
      <w:pPr>
        <w:spacing w:line="276" w:lineRule="auto"/>
        <w:jc w:val="both"/>
        <w:rPr>
          <w:rFonts w:ascii="Arial Narrow" w:hAnsi="Arial Narrow" w:cs="Times New Roman"/>
          <w:bCs/>
          <w:sz w:val="24"/>
          <w:szCs w:val="24"/>
        </w:rPr>
      </w:pPr>
    </w:p>
    <w:p w14:paraId="15FAA1A1" w14:textId="4B1761E6" w:rsidR="00BA5408" w:rsidRDefault="00BA5408" w:rsidP="00E00E79">
      <w:pPr>
        <w:spacing w:line="276" w:lineRule="auto"/>
        <w:jc w:val="both"/>
        <w:rPr>
          <w:rFonts w:ascii="Arial Narrow" w:hAnsi="Arial Narrow" w:cs="Times New Roman"/>
          <w:bCs/>
          <w:sz w:val="24"/>
          <w:szCs w:val="24"/>
        </w:rPr>
      </w:pPr>
    </w:p>
    <w:p w14:paraId="5B13882C" w14:textId="175BF51A" w:rsidR="00BA5408" w:rsidRDefault="00BA5408" w:rsidP="00E00E79">
      <w:pPr>
        <w:spacing w:line="276" w:lineRule="auto"/>
        <w:jc w:val="both"/>
        <w:rPr>
          <w:rFonts w:ascii="Arial Narrow" w:hAnsi="Arial Narrow" w:cs="Times New Roman"/>
          <w:bCs/>
          <w:sz w:val="24"/>
          <w:szCs w:val="24"/>
        </w:rPr>
      </w:pPr>
    </w:p>
    <w:p w14:paraId="3DD69640" w14:textId="6C4EEABE" w:rsidR="00BA5408" w:rsidRDefault="00BA5408" w:rsidP="00E00E79">
      <w:pPr>
        <w:spacing w:line="276" w:lineRule="auto"/>
        <w:jc w:val="both"/>
        <w:rPr>
          <w:rFonts w:ascii="Arial Narrow" w:hAnsi="Arial Narrow" w:cs="Times New Roman"/>
          <w:bCs/>
          <w:sz w:val="24"/>
          <w:szCs w:val="24"/>
        </w:rPr>
      </w:pPr>
    </w:p>
    <w:p w14:paraId="2A905E88" w14:textId="7F874345" w:rsidR="00BA5408" w:rsidRDefault="00BA5408" w:rsidP="00E00E79">
      <w:pPr>
        <w:spacing w:line="276" w:lineRule="auto"/>
        <w:jc w:val="both"/>
        <w:rPr>
          <w:rFonts w:ascii="Arial Narrow" w:hAnsi="Arial Narrow" w:cs="Times New Roman"/>
          <w:bCs/>
          <w:sz w:val="24"/>
          <w:szCs w:val="24"/>
        </w:rPr>
      </w:pPr>
    </w:p>
    <w:p w14:paraId="032CB34B" w14:textId="64E6F639" w:rsidR="00BA5408" w:rsidRDefault="00BA5408" w:rsidP="00E00E79">
      <w:pPr>
        <w:spacing w:line="276" w:lineRule="auto"/>
        <w:jc w:val="both"/>
        <w:rPr>
          <w:rFonts w:ascii="Arial Narrow" w:hAnsi="Arial Narrow" w:cs="Times New Roman"/>
          <w:bCs/>
          <w:sz w:val="24"/>
          <w:szCs w:val="24"/>
        </w:rPr>
      </w:pPr>
    </w:p>
    <w:p w14:paraId="0B80C879" w14:textId="66977351" w:rsidR="00BA5408" w:rsidRDefault="00BA5408" w:rsidP="00E00E79">
      <w:pPr>
        <w:spacing w:line="276" w:lineRule="auto"/>
        <w:jc w:val="both"/>
        <w:rPr>
          <w:rFonts w:ascii="Arial Narrow" w:hAnsi="Arial Narrow" w:cs="Times New Roman"/>
          <w:bCs/>
          <w:sz w:val="24"/>
          <w:szCs w:val="24"/>
        </w:rPr>
      </w:pPr>
    </w:p>
    <w:p w14:paraId="5B2FCE74" w14:textId="541024C9" w:rsidR="00BA5408" w:rsidRDefault="00BA5408" w:rsidP="00E00E79">
      <w:pPr>
        <w:spacing w:line="276" w:lineRule="auto"/>
        <w:jc w:val="both"/>
        <w:rPr>
          <w:rFonts w:ascii="Arial Narrow" w:hAnsi="Arial Narrow" w:cs="Times New Roman"/>
          <w:bCs/>
          <w:sz w:val="24"/>
          <w:szCs w:val="24"/>
        </w:rPr>
      </w:pPr>
    </w:p>
    <w:p w14:paraId="0A601B66" w14:textId="2407CC82" w:rsidR="00BA5408" w:rsidRDefault="00BA5408" w:rsidP="00E00E79">
      <w:pPr>
        <w:spacing w:line="276" w:lineRule="auto"/>
        <w:jc w:val="both"/>
        <w:rPr>
          <w:rFonts w:ascii="Arial Narrow" w:hAnsi="Arial Narrow" w:cs="Times New Roman"/>
          <w:bCs/>
          <w:sz w:val="24"/>
          <w:szCs w:val="24"/>
        </w:rPr>
      </w:pPr>
    </w:p>
    <w:p w14:paraId="31F19D98" w14:textId="14A02146" w:rsidR="0093618A" w:rsidRDefault="00C60FC7" w:rsidP="00A42866">
      <w:pPr>
        <w:spacing w:line="276" w:lineRule="auto"/>
        <w:jc w:val="both"/>
        <w:rPr>
          <w:rFonts w:ascii="Arial Narrow" w:hAnsi="Arial Narrow" w:cs="Times New Roman"/>
          <w:b/>
          <w:bCs/>
          <w:color w:val="C00000"/>
          <w:sz w:val="24"/>
          <w:szCs w:val="24"/>
        </w:rPr>
      </w:pPr>
      <w:r w:rsidRPr="007021AB">
        <w:rPr>
          <w:rFonts w:ascii="Arial Narrow" w:hAnsi="Arial Narrow" w:cs="Times New Roman"/>
          <w:b/>
          <w:bCs/>
          <w:color w:val="C00000"/>
          <w:sz w:val="24"/>
          <w:szCs w:val="24"/>
        </w:rPr>
        <w:lastRenderedPageBreak/>
        <w:t>7.</w:t>
      </w:r>
      <w:r w:rsidR="0093618A" w:rsidRPr="007021AB">
        <w:rPr>
          <w:rFonts w:ascii="Arial Narrow" w:hAnsi="Arial Narrow" w:cs="Times New Roman"/>
          <w:b/>
          <w:bCs/>
          <w:color w:val="C00000"/>
          <w:sz w:val="24"/>
          <w:szCs w:val="24"/>
        </w:rPr>
        <w:t xml:space="preserve"> </w:t>
      </w:r>
      <w:bookmarkStart w:id="20" w:name="_Hlk114225703"/>
      <w:r w:rsidR="0093618A" w:rsidRPr="007021AB">
        <w:rPr>
          <w:rFonts w:ascii="Arial Narrow" w:hAnsi="Arial Narrow" w:cs="Times New Roman"/>
          <w:b/>
          <w:bCs/>
          <w:color w:val="C00000"/>
          <w:sz w:val="24"/>
          <w:szCs w:val="24"/>
        </w:rPr>
        <w:t xml:space="preserve">PROGRAMA </w:t>
      </w:r>
      <w:r w:rsidR="00CD2BAB" w:rsidRPr="007021AB">
        <w:rPr>
          <w:rFonts w:ascii="Arial Narrow" w:hAnsi="Arial Narrow" w:cs="Times New Roman"/>
          <w:b/>
          <w:bCs/>
          <w:color w:val="C00000"/>
          <w:sz w:val="24"/>
          <w:szCs w:val="24"/>
        </w:rPr>
        <w:t>PROMOCIÓN</w:t>
      </w:r>
      <w:r w:rsidR="0093618A" w:rsidRPr="007021AB">
        <w:rPr>
          <w:rFonts w:ascii="Arial Narrow" w:hAnsi="Arial Narrow" w:cs="Times New Roman"/>
          <w:b/>
          <w:bCs/>
          <w:color w:val="C00000"/>
          <w:sz w:val="24"/>
          <w:szCs w:val="24"/>
        </w:rPr>
        <w:t xml:space="preserve"> </w:t>
      </w:r>
      <w:r w:rsidR="00E97CA9">
        <w:rPr>
          <w:rFonts w:ascii="Arial Narrow" w:hAnsi="Arial Narrow" w:cs="Times New Roman"/>
          <w:b/>
          <w:bCs/>
          <w:color w:val="C00000"/>
          <w:sz w:val="24"/>
          <w:szCs w:val="24"/>
        </w:rPr>
        <w:t>Y</w:t>
      </w:r>
      <w:r w:rsidR="00D15D90">
        <w:rPr>
          <w:rFonts w:ascii="Arial Narrow" w:hAnsi="Arial Narrow" w:cs="Times New Roman"/>
          <w:b/>
          <w:bCs/>
          <w:color w:val="C00000"/>
          <w:sz w:val="24"/>
          <w:szCs w:val="24"/>
        </w:rPr>
        <w:t xml:space="preserve"> </w:t>
      </w:r>
      <w:r w:rsidR="006F3692">
        <w:rPr>
          <w:rFonts w:ascii="Arial Narrow" w:hAnsi="Arial Narrow" w:cs="Times New Roman"/>
          <w:b/>
          <w:bCs/>
          <w:color w:val="C00000"/>
          <w:sz w:val="24"/>
          <w:szCs w:val="24"/>
        </w:rPr>
        <w:t>COMUNICACIÓN</w:t>
      </w:r>
      <w:r w:rsidR="00D15D90">
        <w:rPr>
          <w:rFonts w:ascii="Arial Narrow" w:hAnsi="Arial Narrow" w:cs="Times New Roman"/>
          <w:b/>
          <w:bCs/>
          <w:color w:val="C00000"/>
          <w:sz w:val="24"/>
          <w:szCs w:val="24"/>
        </w:rPr>
        <w:t xml:space="preserve"> DE LOS </w:t>
      </w:r>
      <w:r w:rsidR="0093618A" w:rsidRPr="007021AB">
        <w:rPr>
          <w:rFonts w:ascii="Arial Narrow" w:hAnsi="Arial Narrow" w:cs="Times New Roman"/>
          <w:b/>
          <w:bCs/>
          <w:color w:val="C00000"/>
          <w:sz w:val="24"/>
          <w:szCs w:val="24"/>
        </w:rPr>
        <w:t xml:space="preserve">RECURSOS TURÍSTICOS </w:t>
      </w:r>
      <w:r w:rsidR="00A42866">
        <w:rPr>
          <w:rFonts w:ascii="Arial Narrow" w:hAnsi="Arial Narrow" w:cs="Times New Roman"/>
          <w:b/>
          <w:bCs/>
          <w:color w:val="C00000"/>
          <w:sz w:val="24"/>
          <w:szCs w:val="24"/>
        </w:rPr>
        <w:t>(PLAN DE MARKETING)</w:t>
      </w:r>
      <w:bookmarkEnd w:id="20"/>
    </w:p>
    <w:p w14:paraId="0456015F" w14:textId="1AEBE83D" w:rsidR="00A42866" w:rsidRDefault="00A42866" w:rsidP="00A42866">
      <w:pPr>
        <w:spacing w:line="276" w:lineRule="auto"/>
        <w:jc w:val="both"/>
        <w:rPr>
          <w:rFonts w:ascii="Arial Narrow" w:hAnsi="Arial Narrow" w:cs="Times New Roman"/>
          <w:bCs/>
          <w:sz w:val="24"/>
          <w:szCs w:val="24"/>
        </w:rPr>
      </w:pPr>
      <w:r w:rsidRPr="00BE1FED">
        <w:rPr>
          <w:rFonts w:ascii="Arial Narrow" w:hAnsi="Arial Narrow" w:cs="Times New Roman"/>
          <w:b/>
          <w:bCs/>
          <w:sz w:val="24"/>
          <w:szCs w:val="24"/>
          <w:u w:val="single"/>
        </w:rPr>
        <w:t>Advertencia</w:t>
      </w:r>
      <w:r>
        <w:rPr>
          <w:rFonts w:ascii="Arial Narrow" w:hAnsi="Arial Narrow" w:cs="Times New Roman"/>
          <w:bCs/>
          <w:sz w:val="24"/>
          <w:szCs w:val="24"/>
        </w:rPr>
        <w:t>: e</w:t>
      </w:r>
      <w:r w:rsidRPr="00A42866">
        <w:rPr>
          <w:rFonts w:ascii="Arial Narrow" w:hAnsi="Arial Narrow" w:cs="Times New Roman"/>
          <w:bCs/>
          <w:sz w:val="24"/>
          <w:szCs w:val="24"/>
        </w:rPr>
        <w:t>n este modelo tipo de plan ya se ha realizado el análisis y diagnóstico de la situación, tanto externo como interno, así como el análisis DAFO, por ello a continuación pasamos a establecer los objetivos específicos de marketing. No obstante, si se elaborase de manera independiente un Plan de Marketing debería integrar también, como mínimo, el correspondiente análisis de situación</w:t>
      </w:r>
      <w:r>
        <w:rPr>
          <w:rFonts w:ascii="Arial Narrow" w:hAnsi="Arial Narrow" w:cs="Times New Roman"/>
          <w:bCs/>
          <w:sz w:val="24"/>
          <w:szCs w:val="24"/>
        </w:rPr>
        <w:t xml:space="preserve"> (externo e interno)</w:t>
      </w:r>
      <w:r w:rsidRPr="00A42866">
        <w:rPr>
          <w:rFonts w:ascii="Arial Narrow" w:hAnsi="Arial Narrow" w:cs="Times New Roman"/>
          <w:bCs/>
          <w:sz w:val="24"/>
          <w:szCs w:val="24"/>
        </w:rPr>
        <w:t xml:space="preserve"> y el análisis DAFO.</w:t>
      </w:r>
    </w:p>
    <w:p w14:paraId="27161FAB" w14:textId="38E5C572" w:rsidR="00AA3622" w:rsidRPr="00F00828" w:rsidRDefault="00A25B60" w:rsidP="00515EB1">
      <w:pPr>
        <w:spacing w:line="276" w:lineRule="auto"/>
        <w:jc w:val="both"/>
        <w:rPr>
          <w:rFonts w:ascii="Arial Narrow" w:hAnsi="Arial Narrow" w:cs="Times New Roman"/>
          <w:b/>
          <w:bCs/>
          <w:color w:val="C00000"/>
          <w:sz w:val="24"/>
          <w:szCs w:val="24"/>
        </w:rPr>
      </w:pPr>
      <w:r>
        <w:rPr>
          <w:rFonts w:ascii="Arial Narrow" w:hAnsi="Arial Narrow" w:cs="Times New Roman"/>
          <w:b/>
          <w:bCs/>
          <w:color w:val="C00000"/>
          <w:sz w:val="24"/>
          <w:szCs w:val="24"/>
        </w:rPr>
        <w:t>7.</w:t>
      </w:r>
      <w:r w:rsidR="00AA3622" w:rsidRPr="00F00828">
        <w:rPr>
          <w:rFonts w:ascii="Arial Narrow" w:hAnsi="Arial Narrow" w:cs="Times New Roman"/>
          <w:b/>
          <w:bCs/>
          <w:color w:val="C00000"/>
          <w:sz w:val="24"/>
          <w:szCs w:val="24"/>
        </w:rPr>
        <w:t>1. OBJETIVOS</w:t>
      </w:r>
      <w:r w:rsidR="00036FD8">
        <w:rPr>
          <w:rFonts w:ascii="Arial Narrow" w:hAnsi="Arial Narrow" w:cs="Times New Roman"/>
          <w:b/>
          <w:bCs/>
          <w:color w:val="C00000"/>
          <w:sz w:val="24"/>
          <w:szCs w:val="24"/>
        </w:rPr>
        <w:t xml:space="preserve"> ESPECÍFICOS</w:t>
      </w:r>
    </w:p>
    <w:p w14:paraId="5F9F25A0" w14:textId="5B0A1D53" w:rsidR="002E2166" w:rsidRPr="002E2166" w:rsidRDefault="002E2166" w:rsidP="002E2166">
      <w:pPr>
        <w:spacing w:line="276" w:lineRule="auto"/>
        <w:jc w:val="both"/>
        <w:rPr>
          <w:rFonts w:ascii="Arial Narrow" w:hAnsi="Arial Narrow" w:cs="Times New Roman"/>
          <w:bCs/>
          <w:sz w:val="24"/>
          <w:szCs w:val="24"/>
        </w:rPr>
      </w:pPr>
      <w:r w:rsidRPr="002E2166">
        <w:rPr>
          <w:rFonts w:ascii="Arial Narrow" w:hAnsi="Arial Narrow" w:cs="Times New Roman"/>
          <w:bCs/>
          <w:sz w:val="24"/>
          <w:szCs w:val="24"/>
        </w:rPr>
        <w:t>Una vez analizado el contexto y realizado el diagnóstico de la situación del municipio es necesario fijar los objetivos del plan de marketing del destino para poder planificar las estrategias de marketing. Los objetivos del plan de marketing son, en definitiva, los resultados finales que deberían alcanzarse mediante la implementación del plan de marketing. Estos objetivos deben estar basados en las líneas prioritarias de actuación derivadas de la información obtenida en el DAFO. Estos objetivos orientarán el diseño e implementación de las estrategias de marketing, por lo que es fundamental su correcta definición. Los objetivos pueden definirse de forma cualitativa, más relacionados con las estrategias de marketing a largo plazo; y de forma cuantitativa, más relacionados con las acciones de marketing a corto plazo. A continuación, se expone diversos ejemplos de objetivos cualitativos y cuantitativos para mayor comprensión:</w:t>
      </w:r>
    </w:p>
    <w:p w14:paraId="777364BB" w14:textId="77777777" w:rsidR="002E2166" w:rsidRPr="002E2166" w:rsidRDefault="002E2166" w:rsidP="002E2166">
      <w:pPr>
        <w:spacing w:after="0" w:line="240" w:lineRule="auto"/>
        <w:jc w:val="both"/>
        <w:rPr>
          <w:rFonts w:ascii="Arial Narrow" w:hAnsi="Arial Narrow" w:cs="Times New Roman"/>
          <w:b/>
          <w:bCs/>
          <w:sz w:val="24"/>
          <w:szCs w:val="24"/>
        </w:rPr>
      </w:pPr>
      <w:r w:rsidRPr="002E2166">
        <w:rPr>
          <w:rFonts w:ascii="Arial Narrow" w:hAnsi="Arial Narrow" w:cs="Times New Roman"/>
          <w:b/>
          <w:bCs/>
          <w:sz w:val="24"/>
          <w:szCs w:val="24"/>
        </w:rPr>
        <w:t>A) Objetivos cualitativos:</w:t>
      </w:r>
    </w:p>
    <w:p w14:paraId="20EC5292" w14:textId="612D4028" w:rsidR="002E2166" w:rsidRPr="002E2166" w:rsidRDefault="002E2166" w:rsidP="00383D57">
      <w:pPr>
        <w:spacing w:line="240" w:lineRule="auto"/>
        <w:jc w:val="both"/>
        <w:rPr>
          <w:rFonts w:ascii="Arial Narrow" w:hAnsi="Arial Narrow" w:cs="Times New Roman"/>
          <w:bCs/>
          <w:sz w:val="24"/>
          <w:szCs w:val="24"/>
        </w:rPr>
      </w:pPr>
      <w:r w:rsidRPr="002E2166">
        <w:rPr>
          <w:rFonts w:ascii="Arial Narrow" w:hAnsi="Arial Narrow" w:cs="Times New Roman"/>
          <w:bCs/>
          <w:sz w:val="24"/>
          <w:szCs w:val="24"/>
        </w:rPr>
        <w:t>•</w:t>
      </w:r>
      <w:r>
        <w:rPr>
          <w:rFonts w:ascii="Arial Narrow" w:hAnsi="Arial Narrow" w:cs="Times New Roman"/>
          <w:bCs/>
          <w:sz w:val="24"/>
          <w:szCs w:val="24"/>
        </w:rPr>
        <w:t xml:space="preserve"> </w:t>
      </w:r>
      <w:r w:rsidRPr="002E2166">
        <w:rPr>
          <w:rFonts w:ascii="Arial Narrow" w:hAnsi="Arial Narrow" w:cs="Times New Roman"/>
          <w:bCs/>
          <w:sz w:val="24"/>
          <w:szCs w:val="24"/>
        </w:rPr>
        <w:t>Posicionar el municipio como un destino inteligente.</w:t>
      </w:r>
    </w:p>
    <w:p w14:paraId="25286F9A" w14:textId="331B170E" w:rsidR="002E2166" w:rsidRPr="002E2166" w:rsidRDefault="002E2166" w:rsidP="00383D57">
      <w:pPr>
        <w:spacing w:line="240" w:lineRule="auto"/>
        <w:jc w:val="both"/>
        <w:rPr>
          <w:rFonts w:ascii="Arial Narrow" w:hAnsi="Arial Narrow" w:cs="Times New Roman"/>
          <w:bCs/>
          <w:sz w:val="24"/>
          <w:szCs w:val="24"/>
        </w:rPr>
      </w:pPr>
      <w:r w:rsidRPr="002E2166">
        <w:rPr>
          <w:rFonts w:ascii="Arial Narrow" w:hAnsi="Arial Narrow" w:cs="Times New Roman"/>
          <w:bCs/>
          <w:sz w:val="24"/>
          <w:szCs w:val="24"/>
        </w:rPr>
        <w:t>•</w:t>
      </w:r>
      <w:r>
        <w:rPr>
          <w:rFonts w:ascii="Arial Narrow" w:hAnsi="Arial Narrow" w:cs="Times New Roman"/>
          <w:bCs/>
          <w:sz w:val="24"/>
          <w:szCs w:val="24"/>
        </w:rPr>
        <w:t xml:space="preserve"> </w:t>
      </w:r>
      <w:r w:rsidRPr="002E2166">
        <w:rPr>
          <w:rFonts w:ascii="Arial Narrow" w:hAnsi="Arial Narrow" w:cs="Times New Roman"/>
          <w:bCs/>
          <w:sz w:val="24"/>
          <w:szCs w:val="24"/>
        </w:rPr>
        <w:t>Mejorar la calidad de la experiencia del visitante.</w:t>
      </w:r>
    </w:p>
    <w:p w14:paraId="1B4E2224" w14:textId="6D74952D" w:rsidR="002E2166" w:rsidRPr="002E2166" w:rsidRDefault="002E2166" w:rsidP="00383D57">
      <w:pPr>
        <w:spacing w:line="240" w:lineRule="auto"/>
        <w:jc w:val="both"/>
        <w:rPr>
          <w:rFonts w:ascii="Arial Narrow" w:hAnsi="Arial Narrow" w:cs="Times New Roman"/>
          <w:bCs/>
          <w:sz w:val="24"/>
          <w:szCs w:val="24"/>
        </w:rPr>
      </w:pPr>
      <w:r w:rsidRPr="002E2166">
        <w:rPr>
          <w:rFonts w:ascii="Arial Narrow" w:hAnsi="Arial Narrow" w:cs="Times New Roman"/>
          <w:bCs/>
          <w:sz w:val="24"/>
          <w:szCs w:val="24"/>
        </w:rPr>
        <w:t>•</w:t>
      </w:r>
      <w:r>
        <w:rPr>
          <w:rFonts w:ascii="Arial Narrow" w:hAnsi="Arial Narrow" w:cs="Times New Roman"/>
          <w:bCs/>
          <w:sz w:val="24"/>
          <w:szCs w:val="24"/>
        </w:rPr>
        <w:t xml:space="preserve"> </w:t>
      </w:r>
      <w:r w:rsidRPr="002E2166">
        <w:rPr>
          <w:rFonts w:ascii="Arial Narrow" w:hAnsi="Arial Narrow" w:cs="Times New Roman"/>
          <w:bCs/>
          <w:sz w:val="24"/>
          <w:szCs w:val="24"/>
        </w:rPr>
        <w:t>Construir la identidad de marca de nuestro destino turístico basándonos en la autenticidad de nuestros recursos turísticos culturales.</w:t>
      </w:r>
    </w:p>
    <w:p w14:paraId="1F808597" w14:textId="0C6DDD03" w:rsidR="002E2166" w:rsidRPr="002E2166" w:rsidRDefault="002E2166" w:rsidP="00383D57">
      <w:pPr>
        <w:spacing w:line="240" w:lineRule="auto"/>
        <w:jc w:val="both"/>
        <w:rPr>
          <w:rFonts w:ascii="Arial Narrow" w:hAnsi="Arial Narrow" w:cs="Times New Roman"/>
          <w:bCs/>
          <w:sz w:val="24"/>
          <w:szCs w:val="24"/>
        </w:rPr>
      </w:pPr>
      <w:r w:rsidRPr="002E2166">
        <w:rPr>
          <w:rFonts w:ascii="Arial Narrow" w:hAnsi="Arial Narrow" w:cs="Times New Roman"/>
          <w:bCs/>
          <w:sz w:val="24"/>
          <w:szCs w:val="24"/>
        </w:rPr>
        <w:t>•</w:t>
      </w:r>
      <w:r>
        <w:rPr>
          <w:rFonts w:ascii="Arial Narrow" w:hAnsi="Arial Narrow" w:cs="Times New Roman"/>
          <w:bCs/>
          <w:sz w:val="24"/>
          <w:szCs w:val="24"/>
        </w:rPr>
        <w:t xml:space="preserve"> </w:t>
      </w:r>
      <w:r w:rsidRPr="002E2166">
        <w:rPr>
          <w:rFonts w:ascii="Arial Narrow" w:hAnsi="Arial Narrow" w:cs="Times New Roman"/>
          <w:bCs/>
          <w:sz w:val="24"/>
          <w:szCs w:val="24"/>
        </w:rPr>
        <w:t>Dinamizar la oferta con recursos endógenos y de calidad, basándose en valores culturales, naturales y medioambientales.</w:t>
      </w:r>
    </w:p>
    <w:p w14:paraId="2091A269" w14:textId="23608634" w:rsidR="002E2166" w:rsidRPr="002E2166" w:rsidRDefault="002E2166" w:rsidP="00383D57">
      <w:pPr>
        <w:spacing w:line="240" w:lineRule="auto"/>
        <w:jc w:val="both"/>
        <w:rPr>
          <w:rFonts w:ascii="Arial Narrow" w:hAnsi="Arial Narrow" w:cs="Times New Roman"/>
          <w:bCs/>
          <w:sz w:val="24"/>
          <w:szCs w:val="24"/>
        </w:rPr>
      </w:pPr>
      <w:r w:rsidRPr="002E2166">
        <w:rPr>
          <w:rFonts w:ascii="Arial Narrow" w:hAnsi="Arial Narrow" w:cs="Times New Roman"/>
          <w:bCs/>
          <w:sz w:val="24"/>
          <w:szCs w:val="24"/>
        </w:rPr>
        <w:t>•</w:t>
      </w:r>
      <w:r>
        <w:rPr>
          <w:rFonts w:ascii="Arial Narrow" w:hAnsi="Arial Narrow" w:cs="Times New Roman"/>
          <w:bCs/>
          <w:sz w:val="24"/>
          <w:szCs w:val="24"/>
        </w:rPr>
        <w:t xml:space="preserve"> </w:t>
      </w:r>
      <w:r w:rsidRPr="002E2166">
        <w:rPr>
          <w:rFonts w:ascii="Arial Narrow" w:hAnsi="Arial Narrow" w:cs="Times New Roman"/>
          <w:bCs/>
          <w:sz w:val="24"/>
          <w:szCs w:val="24"/>
        </w:rPr>
        <w:t>Dirigirnos al segmento ‘single’ (o a otros segmentos específicos).</w:t>
      </w:r>
    </w:p>
    <w:p w14:paraId="0E106499" w14:textId="03E5F68F" w:rsidR="002E2166" w:rsidRPr="002E2166" w:rsidRDefault="002E2166" w:rsidP="00383D57">
      <w:pPr>
        <w:spacing w:line="240" w:lineRule="auto"/>
        <w:jc w:val="both"/>
        <w:rPr>
          <w:rFonts w:ascii="Arial Narrow" w:hAnsi="Arial Narrow" w:cs="Times New Roman"/>
          <w:bCs/>
          <w:sz w:val="24"/>
          <w:szCs w:val="24"/>
        </w:rPr>
      </w:pPr>
      <w:r w:rsidRPr="002E2166">
        <w:rPr>
          <w:rFonts w:ascii="Arial Narrow" w:hAnsi="Arial Narrow" w:cs="Times New Roman"/>
          <w:bCs/>
          <w:sz w:val="24"/>
          <w:szCs w:val="24"/>
        </w:rPr>
        <w:t>•</w:t>
      </w:r>
      <w:r>
        <w:rPr>
          <w:rFonts w:ascii="Arial Narrow" w:hAnsi="Arial Narrow" w:cs="Times New Roman"/>
          <w:bCs/>
          <w:sz w:val="24"/>
          <w:szCs w:val="24"/>
        </w:rPr>
        <w:t xml:space="preserve"> </w:t>
      </w:r>
      <w:r w:rsidRPr="002E2166">
        <w:rPr>
          <w:rFonts w:ascii="Arial Narrow" w:hAnsi="Arial Narrow" w:cs="Times New Roman"/>
          <w:bCs/>
          <w:sz w:val="24"/>
          <w:szCs w:val="24"/>
        </w:rPr>
        <w:t>Incorporar de manera efectiva la sostenibilidad y la digitalización en la gestión de los recursos, infraestructuras y productos turísticos del municipio.</w:t>
      </w:r>
    </w:p>
    <w:p w14:paraId="25EFFBE1" w14:textId="69D43067" w:rsidR="002E2166" w:rsidRPr="002E2166" w:rsidRDefault="002E2166" w:rsidP="00383D57">
      <w:pPr>
        <w:spacing w:line="240" w:lineRule="auto"/>
        <w:jc w:val="both"/>
        <w:rPr>
          <w:rFonts w:ascii="Arial Narrow" w:hAnsi="Arial Narrow" w:cs="Times New Roman"/>
          <w:bCs/>
          <w:sz w:val="24"/>
          <w:szCs w:val="24"/>
        </w:rPr>
      </w:pPr>
      <w:r w:rsidRPr="002E2166">
        <w:rPr>
          <w:rFonts w:ascii="Arial Narrow" w:hAnsi="Arial Narrow" w:cs="Times New Roman"/>
          <w:bCs/>
          <w:sz w:val="24"/>
          <w:szCs w:val="24"/>
        </w:rPr>
        <w:t>•</w:t>
      </w:r>
      <w:r>
        <w:rPr>
          <w:rFonts w:ascii="Arial Narrow" w:hAnsi="Arial Narrow" w:cs="Times New Roman"/>
          <w:bCs/>
          <w:sz w:val="24"/>
          <w:szCs w:val="24"/>
        </w:rPr>
        <w:t xml:space="preserve"> </w:t>
      </w:r>
      <w:r w:rsidRPr="002E2166">
        <w:rPr>
          <w:rFonts w:ascii="Arial Narrow" w:hAnsi="Arial Narrow" w:cs="Times New Roman"/>
          <w:bCs/>
          <w:sz w:val="24"/>
          <w:szCs w:val="24"/>
        </w:rPr>
        <w:t xml:space="preserve">Incentivar el uso de las </w:t>
      </w:r>
      <w:proofErr w:type="spellStart"/>
      <w:r w:rsidRPr="002E2166">
        <w:rPr>
          <w:rFonts w:ascii="Arial Narrow" w:hAnsi="Arial Narrow" w:cs="Times New Roman"/>
          <w:bCs/>
          <w:sz w:val="24"/>
          <w:szCs w:val="24"/>
        </w:rPr>
        <w:t>TICs</w:t>
      </w:r>
      <w:proofErr w:type="spellEnd"/>
      <w:r w:rsidRPr="002E2166">
        <w:rPr>
          <w:rFonts w:ascii="Arial Narrow" w:hAnsi="Arial Narrow" w:cs="Times New Roman"/>
          <w:bCs/>
          <w:sz w:val="24"/>
          <w:szCs w:val="24"/>
        </w:rPr>
        <w:t xml:space="preserve"> para mayor competitividad en la promoción y marketing digital del destino turístico.</w:t>
      </w:r>
    </w:p>
    <w:p w14:paraId="56E43148" w14:textId="77777777" w:rsidR="002E2166" w:rsidRDefault="002E2166" w:rsidP="002E2166">
      <w:pPr>
        <w:spacing w:after="0" w:line="240" w:lineRule="auto"/>
        <w:jc w:val="both"/>
        <w:rPr>
          <w:rFonts w:ascii="Arial Narrow" w:hAnsi="Arial Narrow" w:cs="Times New Roman"/>
          <w:bCs/>
          <w:sz w:val="24"/>
          <w:szCs w:val="24"/>
        </w:rPr>
      </w:pPr>
    </w:p>
    <w:p w14:paraId="029EA65B" w14:textId="1E950B6E" w:rsidR="002E2166" w:rsidRPr="002E2166" w:rsidRDefault="002E2166" w:rsidP="002E2166">
      <w:pPr>
        <w:spacing w:after="0" w:line="240" w:lineRule="auto"/>
        <w:jc w:val="both"/>
        <w:rPr>
          <w:rFonts w:ascii="Arial Narrow" w:hAnsi="Arial Narrow" w:cs="Times New Roman"/>
          <w:b/>
          <w:bCs/>
          <w:sz w:val="24"/>
          <w:szCs w:val="24"/>
        </w:rPr>
      </w:pPr>
      <w:r w:rsidRPr="002E2166">
        <w:rPr>
          <w:rFonts w:ascii="Arial Narrow" w:hAnsi="Arial Narrow" w:cs="Times New Roman"/>
          <w:b/>
          <w:bCs/>
          <w:sz w:val="24"/>
          <w:szCs w:val="24"/>
        </w:rPr>
        <w:t>B) Objetivos cuantitativos</w:t>
      </w:r>
    </w:p>
    <w:p w14:paraId="1B60ACB4" w14:textId="39228948" w:rsidR="002E2166" w:rsidRPr="002E2166" w:rsidRDefault="002E2166" w:rsidP="00383D57">
      <w:pPr>
        <w:spacing w:line="240" w:lineRule="auto"/>
        <w:jc w:val="both"/>
        <w:rPr>
          <w:rFonts w:ascii="Arial Narrow" w:hAnsi="Arial Narrow" w:cs="Times New Roman"/>
          <w:bCs/>
          <w:sz w:val="24"/>
          <w:szCs w:val="24"/>
        </w:rPr>
      </w:pPr>
      <w:r w:rsidRPr="002E2166">
        <w:rPr>
          <w:rFonts w:ascii="Arial Narrow" w:hAnsi="Arial Narrow" w:cs="Times New Roman"/>
          <w:bCs/>
          <w:sz w:val="24"/>
          <w:szCs w:val="24"/>
        </w:rPr>
        <w:t>•</w:t>
      </w:r>
      <w:r>
        <w:rPr>
          <w:rFonts w:ascii="Arial Narrow" w:hAnsi="Arial Narrow" w:cs="Times New Roman"/>
          <w:bCs/>
          <w:sz w:val="24"/>
          <w:szCs w:val="24"/>
        </w:rPr>
        <w:t xml:space="preserve"> </w:t>
      </w:r>
      <w:r w:rsidRPr="002E2166">
        <w:rPr>
          <w:rFonts w:ascii="Arial Narrow" w:hAnsi="Arial Narrow" w:cs="Times New Roman"/>
          <w:bCs/>
          <w:sz w:val="24"/>
          <w:szCs w:val="24"/>
        </w:rPr>
        <w:t>Incrementar el número de visitantes el fin de semana en un 20%.</w:t>
      </w:r>
    </w:p>
    <w:p w14:paraId="66CE3F58" w14:textId="08D03E35" w:rsidR="002E2166" w:rsidRPr="002E2166" w:rsidRDefault="002E2166" w:rsidP="00383D57">
      <w:pPr>
        <w:spacing w:line="240" w:lineRule="auto"/>
        <w:jc w:val="both"/>
        <w:rPr>
          <w:rFonts w:ascii="Arial Narrow" w:hAnsi="Arial Narrow" w:cs="Times New Roman"/>
          <w:bCs/>
          <w:sz w:val="24"/>
          <w:szCs w:val="24"/>
        </w:rPr>
      </w:pPr>
      <w:r w:rsidRPr="002E2166">
        <w:rPr>
          <w:rFonts w:ascii="Arial Narrow" w:hAnsi="Arial Narrow" w:cs="Times New Roman"/>
          <w:bCs/>
          <w:sz w:val="24"/>
          <w:szCs w:val="24"/>
        </w:rPr>
        <w:t>•</w:t>
      </w:r>
      <w:r>
        <w:rPr>
          <w:rFonts w:ascii="Arial Narrow" w:hAnsi="Arial Narrow" w:cs="Times New Roman"/>
          <w:bCs/>
          <w:sz w:val="24"/>
          <w:szCs w:val="24"/>
        </w:rPr>
        <w:t xml:space="preserve"> </w:t>
      </w:r>
      <w:r w:rsidRPr="002E2166">
        <w:rPr>
          <w:rFonts w:ascii="Arial Narrow" w:hAnsi="Arial Narrow" w:cs="Times New Roman"/>
          <w:bCs/>
          <w:sz w:val="24"/>
          <w:szCs w:val="24"/>
        </w:rPr>
        <w:t>Aumentar la rentabilidad del sector un 5% con un mayor gasto turístico por visitante.</w:t>
      </w:r>
    </w:p>
    <w:p w14:paraId="537718AC" w14:textId="7434A475" w:rsidR="002E2166" w:rsidRPr="002E2166" w:rsidRDefault="002E2166" w:rsidP="00383D57">
      <w:pPr>
        <w:spacing w:line="240" w:lineRule="auto"/>
        <w:jc w:val="both"/>
        <w:rPr>
          <w:rFonts w:ascii="Arial Narrow" w:hAnsi="Arial Narrow" w:cs="Times New Roman"/>
          <w:bCs/>
          <w:sz w:val="24"/>
          <w:szCs w:val="24"/>
        </w:rPr>
      </w:pPr>
      <w:r w:rsidRPr="002E2166">
        <w:rPr>
          <w:rFonts w:ascii="Arial Narrow" w:hAnsi="Arial Narrow" w:cs="Times New Roman"/>
          <w:bCs/>
          <w:sz w:val="24"/>
          <w:szCs w:val="24"/>
        </w:rPr>
        <w:t>•</w:t>
      </w:r>
      <w:r>
        <w:rPr>
          <w:rFonts w:ascii="Arial Narrow" w:hAnsi="Arial Narrow" w:cs="Times New Roman"/>
          <w:bCs/>
          <w:sz w:val="24"/>
          <w:szCs w:val="24"/>
        </w:rPr>
        <w:t xml:space="preserve"> </w:t>
      </w:r>
      <w:r w:rsidRPr="002E2166">
        <w:rPr>
          <w:rFonts w:ascii="Arial Narrow" w:hAnsi="Arial Narrow" w:cs="Times New Roman"/>
          <w:bCs/>
          <w:sz w:val="24"/>
          <w:szCs w:val="24"/>
        </w:rPr>
        <w:t>Conseguir un aumento de pernoctaciones más al año (incremento del 20%).</w:t>
      </w:r>
    </w:p>
    <w:p w14:paraId="1AFA7134" w14:textId="419AFEE7" w:rsidR="002E2166" w:rsidRDefault="002E2166" w:rsidP="00383D57">
      <w:pPr>
        <w:spacing w:line="240" w:lineRule="auto"/>
        <w:jc w:val="both"/>
        <w:rPr>
          <w:rFonts w:ascii="Arial Narrow" w:hAnsi="Arial Narrow" w:cs="Times New Roman"/>
          <w:bCs/>
          <w:sz w:val="24"/>
          <w:szCs w:val="24"/>
        </w:rPr>
      </w:pPr>
      <w:r w:rsidRPr="002E2166">
        <w:rPr>
          <w:rFonts w:ascii="Arial Narrow" w:hAnsi="Arial Narrow" w:cs="Times New Roman"/>
          <w:bCs/>
          <w:sz w:val="24"/>
          <w:szCs w:val="24"/>
        </w:rPr>
        <w:t>•</w:t>
      </w:r>
      <w:r>
        <w:rPr>
          <w:rFonts w:ascii="Arial Narrow" w:hAnsi="Arial Narrow" w:cs="Times New Roman"/>
          <w:bCs/>
          <w:sz w:val="24"/>
          <w:szCs w:val="24"/>
        </w:rPr>
        <w:t xml:space="preserve"> </w:t>
      </w:r>
      <w:r w:rsidRPr="002E2166">
        <w:rPr>
          <w:rFonts w:ascii="Arial Narrow" w:hAnsi="Arial Narrow" w:cs="Times New Roman"/>
          <w:bCs/>
          <w:sz w:val="24"/>
          <w:szCs w:val="24"/>
        </w:rPr>
        <w:t>Incrementar el tráfico en nuestra página web un 30%. </w:t>
      </w:r>
    </w:p>
    <w:p w14:paraId="2E3D3626" w14:textId="65F32A1E" w:rsidR="00D8648A" w:rsidRDefault="00D8648A" w:rsidP="00D8648A">
      <w:pPr>
        <w:spacing w:line="276" w:lineRule="auto"/>
        <w:jc w:val="both"/>
        <w:rPr>
          <w:rFonts w:ascii="Arial Narrow" w:hAnsi="Arial Narrow" w:cs="Times New Roman"/>
          <w:b/>
          <w:bCs/>
          <w:color w:val="C00000"/>
          <w:sz w:val="24"/>
          <w:szCs w:val="24"/>
        </w:rPr>
      </w:pPr>
    </w:p>
    <w:p w14:paraId="3CA3C140" w14:textId="77777777" w:rsidR="00D8648A" w:rsidRDefault="00D8648A" w:rsidP="00D8648A">
      <w:pPr>
        <w:spacing w:line="276" w:lineRule="auto"/>
        <w:jc w:val="both"/>
        <w:rPr>
          <w:rFonts w:ascii="Arial Narrow" w:hAnsi="Arial Narrow" w:cs="Times New Roman"/>
          <w:b/>
          <w:bCs/>
          <w:color w:val="C00000"/>
          <w:sz w:val="24"/>
          <w:szCs w:val="24"/>
        </w:rPr>
      </w:pPr>
    </w:p>
    <w:p w14:paraId="68A2D0D1" w14:textId="7E9F3C88" w:rsidR="00D8648A" w:rsidRPr="00D8648A" w:rsidRDefault="00D8648A" w:rsidP="00D8648A">
      <w:pPr>
        <w:pStyle w:val="Prrafodelista"/>
        <w:numPr>
          <w:ilvl w:val="0"/>
          <w:numId w:val="36"/>
        </w:numPr>
        <w:spacing w:line="276" w:lineRule="auto"/>
        <w:jc w:val="both"/>
        <w:rPr>
          <w:rFonts w:ascii="Arial Narrow" w:hAnsi="Arial Narrow" w:cs="Times New Roman"/>
          <w:b/>
          <w:bCs/>
          <w:sz w:val="24"/>
          <w:szCs w:val="24"/>
        </w:rPr>
      </w:pPr>
      <w:r w:rsidRPr="00D8648A">
        <w:rPr>
          <w:rFonts w:ascii="Arial Narrow" w:hAnsi="Arial Narrow" w:cs="Times New Roman"/>
          <w:b/>
          <w:bCs/>
          <w:sz w:val="24"/>
          <w:szCs w:val="24"/>
        </w:rPr>
        <w:lastRenderedPageBreak/>
        <w:t>Mecanismo de seguimiento y control</w:t>
      </w:r>
    </w:p>
    <w:p w14:paraId="4931D9A9" w14:textId="77777777" w:rsidR="00D8648A" w:rsidRDefault="00D8648A" w:rsidP="00D8648A">
      <w:pPr>
        <w:spacing w:line="276" w:lineRule="auto"/>
        <w:jc w:val="both"/>
        <w:rPr>
          <w:rFonts w:ascii="Arial Narrow" w:hAnsi="Arial Narrow" w:cs="Times New Roman"/>
          <w:bCs/>
          <w:sz w:val="24"/>
          <w:szCs w:val="24"/>
        </w:rPr>
      </w:pPr>
      <w:r w:rsidRPr="002E2166">
        <w:rPr>
          <w:rFonts w:ascii="Arial Narrow" w:hAnsi="Arial Narrow" w:cs="Times New Roman"/>
          <w:bCs/>
          <w:sz w:val="24"/>
          <w:szCs w:val="24"/>
        </w:rPr>
        <w:t>Una vez establecidos los objetivos es primordial articular una serie de mecanismos de seguimiento, evaluación y control para valorar en qué medida se han alcanzado dichos objetivos, y, sobre todo, poder diagnosticar las razones por las cuales no se han alcanzado. En este caso, los gestores del destino deben hacer hincapié en intentar buscar indicadores lo más objetivos posibles que permitan evaluar el grado de consecución de los objetivos propuestos. Es, por tanto, fundamental establecer indicadores adecuados y, sobre todo, metas realistas y alcanzables dadas las acciones de marketing propuestas. A continuación, se incluyen diversos ejemplos de objetivos de marketing, indicadores y metas.</w:t>
      </w:r>
    </w:p>
    <w:p w14:paraId="3AAC45CA" w14:textId="77777777" w:rsidR="00D8648A" w:rsidRDefault="00D8648A" w:rsidP="00D8648A">
      <w:pPr>
        <w:spacing w:line="276" w:lineRule="auto"/>
        <w:jc w:val="both"/>
        <w:rPr>
          <w:rFonts w:ascii="Arial Narrow" w:hAnsi="Arial Narrow" w:cs="Times New Roman"/>
          <w:b/>
          <w:bCs/>
          <w:color w:val="C00000"/>
          <w:sz w:val="24"/>
          <w:szCs w:val="24"/>
        </w:rPr>
      </w:pPr>
      <w:r w:rsidRPr="002E2166">
        <w:rPr>
          <w:rFonts w:ascii="Arial Narrow" w:hAnsi="Arial Narrow" w:cs="Times New Roman"/>
          <w:b/>
          <w:bCs/>
          <w:color w:val="C00000"/>
          <w:sz w:val="24"/>
          <w:szCs w:val="24"/>
        </w:rPr>
        <w:t>Ejemplos de objetivos, indicadores y metas del plan de marketing</w:t>
      </w:r>
    </w:p>
    <w:tbl>
      <w:tblPr>
        <w:tblStyle w:val="Tablaconcuadrcula"/>
        <w:tblW w:w="5000" w:type="pct"/>
        <w:tblLook w:val="04A0" w:firstRow="1" w:lastRow="0" w:firstColumn="1" w:lastColumn="0" w:noHBand="0" w:noVBand="1"/>
      </w:tblPr>
      <w:tblGrid>
        <w:gridCol w:w="2406"/>
        <w:gridCol w:w="141"/>
        <w:gridCol w:w="1844"/>
        <w:gridCol w:w="1963"/>
      </w:tblGrid>
      <w:tr w:rsidR="00D8648A" w:rsidRPr="002E2166" w14:paraId="2F4AFB6D" w14:textId="77777777" w:rsidTr="009B6705">
        <w:tc>
          <w:tcPr>
            <w:tcW w:w="2004" w:type="pct"/>
            <w:gridSpan w:val="2"/>
            <w:shd w:val="clear" w:color="auto" w:fill="C00000"/>
          </w:tcPr>
          <w:p w14:paraId="7DFE2102" w14:textId="77777777" w:rsidR="00D8648A" w:rsidRPr="002E2166" w:rsidRDefault="00D8648A" w:rsidP="009B6705">
            <w:pPr>
              <w:tabs>
                <w:tab w:val="left" w:pos="851"/>
              </w:tabs>
              <w:autoSpaceDE w:val="0"/>
              <w:autoSpaceDN w:val="0"/>
              <w:adjustRightInd w:val="0"/>
              <w:jc w:val="center"/>
              <w:rPr>
                <w:rFonts w:ascii="Times New Roman" w:hAnsi="Times New Roman" w:cs="Times New Roman"/>
                <w:b/>
                <w:bCs/>
              </w:rPr>
            </w:pPr>
            <w:r w:rsidRPr="002E2166">
              <w:rPr>
                <w:rFonts w:ascii="Times New Roman" w:hAnsi="Times New Roman" w:cs="Times New Roman"/>
                <w:b/>
                <w:bCs/>
              </w:rPr>
              <w:t>Objetivo</w:t>
            </w:r>
          </w:p>
        </w:tc>
        <w:tc>
          <w:tcPr>
            <w:tcW w:w="1451" w:type="pct"/>
            <w:shd w:val="clear" w:color="auto" w:fill="C00000"/>
          </w:tcPr>
          <w:p w14:paraId="194546A2" w14:textId="77777777" w:rsidR="00D8648A" w:rsidRPr="002E2166" w:rsidRDefault="00D8648A" w:rsidP="009B6705">
            <w:pPr>
              <w:tabs>
                <w:tab w:val="left" w:pos="851"/>
              </w:tabs>
              <w:autoSpaceDE w:val="0"/>
              <w:autoSpaceDN w:val="0"/>
              <w:adjustRightInd w:val="0"/>
              <w:jc w:val="center"/>
              <w:rPr>
                <w:rFonts w:ascii="Times New Roman" w:hAnsi="Times New Roman" w:cs="Times New Roman"/>
                <w:b/>
                <w:bCs/>
              </w:rPr>
            </w:pPr>
            <w:r w:rsidRPr="002E2166">
              <w:rPr>
                <w:rFonts w:ascii="Times New Roman" w:hAnsi="Times New Roman" w:cs="Times New Roman"/>
                <w:b/>
                <w:bCs/>
              </w:rPr>
              <w:t>Indicador</w:t>
            </w:r>
          </w:p>
        </w:tc>
        <w:tc>
          <w:tcPr>
            <w:tcW w:w="1545" w:type="pct"/>
            <w:shd w:val="clear" w:color="auto" w:fill="C00000"/>
          </w:tcPr>
          <w:p w14:paraId="11B386E7" w14:textId="77777777" w:rsidR="00D8648A" w:rsidRPr="002E2166" w:rsidRDefault="00D8648A" w:rsidP="009B6705">
            <w:pPr>
              <w:tabs>
                <w:tab w:val="left" w:pos="851"/>
              </w:tabs>
              <w:autoSpaceDE w:val="0"/>
              <w:autoSpaceDN w:val="0"/>
              <w:adjustRightInd w:val="0"/>
              <w:jc w:val="center"/>
              <w:rPr>
                <w:rFonts w:ascii="Times New Roman" w:hAnsi="Times New Roman" w:cs="Times New Roman"/>
                <w:b/>
                <w:bCs/>
              </w:rPr>
            </w:pPr>
            <w:r w:rsidRPr="002E2166">
              <w:rPr>
                <w:rFonts w:ascii="Times New Roman" w:hAnsi="Times New Roman" w:cs="Times New Roman"/>
                <w:b/>
                <w:bCs/>
              </w:rPr>
              <w:t>Meta</w:t>
            </w:r>
          </w:p>
        </w:tc>
      </w:tr>
      <w:tr w:rsidR="00D8648A" w:rsidRPr="002E2166" w14:paraId="2123DC9A" w14:textId="77777777" w:rsidTr="009B6705">
        <w:tc>
          <w:tcPr>
            <w:tcW w:w="2004" w:type="pct"/>
            <w:gridSpan w:val="2"/>
            <w:vAlign w:val="center"/>
          </w:tcPr>
          <w:p w14:paraId="6A9C3E37"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“Aumenta el número de pernoctaciones en el municipio en la temporada de verano en un 10%”.</w:t>
            </w:r>
          </w:p>
        </w:tc>
        <w:tc>
          <w:tcPr>
            <w:tcW w:w="1451" w:type="pct"/>
            <w:vAlign w:val="center"/>
          </w:tcPr>
          <w:p w14:paraId="070BB7F9"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Pernoctaciones establecimientos hoteleros, campings, apartamentos turísticos, etc.</w:t>
            </w:r>
          </w:p>
        </w:tc>
        <w:tc>
          <w:tcPr>
            <w:tcW w:w="1545" w:type="pct"/>
            <w:vAlign w:val="center"/>
          </w:tcPr>
          <w:p w14:paraId="679D85D3"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+ 10% interanual (respecto al verano anterior)</w:t>
            </w:r>
          </w:p>
        </w:tc>
      </w:tr>
      <w:tr w:rsidR="00D8648A" w:rsidRPr="002E2166" w14:paraId="6D9407A8" w14:textId="77777777" w:rsidTr="009B6705">
        <w:tc>
          <w:tcPr>
            <w:tcW w:w="2004" w:type="pct"/>
            <w:gridSpan w:val="2"/>
            <w:vAlign w:val="center"/>
          </w:tcPr>
          <w:p w14:paraId="77D2B777"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“Incrementar la duración de la estancia media en establecimientos hoteleros, en dos días, entre turistas residentes en España”.</w:t>
            </w:r>
          </w:p>
        </w:tc>
        <w:tc>
          <w:tcPr>
            <w:tcW w:w="1451" w:type="pct"/>
            <w:vAlign w:val="center"/>
          </w:tcPr>
          <w:p w14:paraId="69D540EC"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Estancia media en establecimientos hoteleros.</w:t>
            </w:r>
          </w:p>
        </w:tc>
        <w:tc>
          <w:tcPr>
            <w:tcW w:w="1545" w:type="pct"/>
            <w:vAlign w:val="center"/>
          </w:tcPr>
          <w:p w14:paraId="35287EC4"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+ 2 días interanual (respecto al año anterior)</w:t>
            </w:r>
          </w:p>
        </w:tc>
      </w:tr>
      <w:tr w:rsidR="00D8648A" w:rsidRPr="002E2166" w14:paraId="792C1D00" w14:textId="77777777" w:rsidTr="009B6705">
        <w:tc>
          <w:tcPr>
            <w:tcW w:w="2004" w:type="pct"/>
            <w:gridSpan w:val="2"/>
            <w:vAlign w:val="center"/>
          </w:tcPr>
          <w:p w14:paraId="62F6ABCB"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“Aumentar la rentabilidad (económica) de las empresas turísticas del municipio un 5%”.</w:t>
            </w:r>
          </w:p>
        </w:tc>
        <w:tc>
          <w:tcPr>
            <w:tcW w:w="1451" w:type="pct"/>
            <w:vAlign w:val="center"/>
          </w:tcPr>
          <w:p w14:paraId="2C297D03"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Rentabilidad económica (ROA)</w:t>
            </w:r>
          </w:p>
        </w:tc>
        <w:tc>
          <w:tcPr>
            <w:tcW w:w="1545" w:type="pct"/>
            <w:vAlign w:val="center"/>
          </w:tcPr>
          <w:p w14:paraId="4EADB601"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+ 5% interanual (respecto al verano anterior)</w:t>
            </w:r>
          </w:p>
        </w:tc>
      </w:tr>
      <w:tr w:rsidR="00D8648A" w:rsidRPr="002E2166" w14:paraId="007F4108" w14:textId="77777777" w:rsidTr="009B6705">
        <w:tc>
          <w:tcPr>
            <w:tcW w:w="2004" w:type="pct"/>
            <w:gridSpan w:val="2"/>
            <w:vAlign w:val="center"/>
          </w:tcPr>
          <w:p w14:paraId="2C6184A2"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“Abrir un punto de información turística en nuestro municipio, con al menos 5.000 visitas al año”.</w:t>
            </w:r>
          </w:p>
        </w:tc>
        <w:tc>
          <w:tcPr>
            <w:tcW w:w="1451" w:type="pct"/>
            <w:vAlign w:val="center"/>
          </w:tcPr>
          <w:p w14:paraId="342A099A"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Número de visitantes al punto de información.</w:t>
            </w:r>
          </w:p>
        </w:tc>
        <w:tc>
          <w:tcPr>
            <w:tcW w:w="1545" w:type="pct"/>
            <w:vAlign w:val="center"/>
          </w:tcPr>
          <w:p w14:paraId="4BBF2F1D"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5.000 visitas el primer año</w:t>
            </w:r>
          </w:p>
        </w:tc>
      </w:tr>
      <w:tr w:rsidR="00D8648A" w:rsidRPr="002E2166" w14:paraId="096D9497" w14:textId="77777777" w:rsidTr="009B6705">
        <w:tc>
          <w:tcPr>
            <w:tcW w:w="2004" w:type="pct"/>
            <w:gridSpan w:val="2"/>
            <w:vAlign w:val="center"/>
          </w:tcPr>
          <w:p w14:paraId="2CEE8D0D"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 xml:space="preserve">“Promover la mejora en los servicios y actividades turísticas </w:t>
            </w:r>
            <w:r>
              <w:rPr>
                <w:rFonts w:ascii="Times New Roman" w:hAnsi="Times New Roman" w:cs="Times New Roman"/>
                <w:sz w:val="18"/>
                <w:szCs w:val="18"/>
              </w:rPr>
              <w:t>municipales</w:t>
            </w:r>
            <w:r w:rsidRPr="002E2166">
              <w:rPr>
                <w:rFonts w:ascii="Times New Roman" w:hAnsi="Times New Roman" w:cs="Times New Roman"/>
                <w:sz w:val="18"/>
                <w:szCs w:val="18"/>
              </w:rPr>
              <w:t xml:space="preserve"> </w:t>
            </w:r>
          </w:p>
        </w:tc>
        <w:tc>
          <w:tcPr>
            <w:tcW w:w="1451" w:type="pct"/>
            <w:vAlign w:val="center"/>
          </w:tcPr>
          <w:p w14:paraId="56A5E797" w14:textId="77777777" w:rsidR="00D8648A"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 xml:space="preserve">Puntuación en encuesta de calidad implementadas por el propio consistorio </w:t>
            </w:r>
          </w:p>
          <w:p w14:paraId="35B27638"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p>
        </w:tc>
        <w:tc>
          <w:tcPr>
            <w:tcW w:w="1545" w:type="pct"/>
            <w:vAlign w:val="center"/>
          </w:tcPr>
          <w:p w14:paraId="1A6E02C9"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Mejora continuada de estándares de calidad.</w:t>
            </w:r>
          </w:p>
        </w:tc>
      </w:tr>
      <w:tr w:rsidR="00D8648A" w:rsidRPr="002E2166" w14:paraId="61697288" w14:textId="77777777" w:rsidTr="009B6705">
        <w:tc>
          <w:tcPr>
            <w:tcW w:w="1893" w:type="pct"/>
            <w:vAlign w:val="center"/>
          </w:tcPr>
          <w:p w14:paraId="16DBD750"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 xml:space="preserve">“Promover la mejora en los servicios y actividades turísticas </w:t>
            </w:r>
            <w:r w:rsidRPr="002E2166">
              <w:rPr>
                <w:rFonts w:ascii="Times New Roman" w:hAnsi="Times New Roman" w:cs="Times New Roman"/>
                <w:sz w:val="18"/>
                <w:szCs w:val="18"/>
                <w:u w:val="single"/>
              </w:rPr>
              <w:t>privadas</w:t>
            </w:r>
            <w:r>
              <w:rPr>
                <w:rFonts w:ascii="Times New Roman" w:hAnsi="Times New Roman" w:cs="Times New Roman"/>
                <w:sz w:val="18"/>
                <w:szCs w:val="18"/>
                <w:u w:val="single"/>
              </w:rPr>
              <w:t>”</w:t>
            </w:r>
            <w:r w:rsidRPr="002E2166">
              <w:rPr>
                <w:rFonts w:ascii="Times New Roman" w:hAnsi="Times New Roman" w:cs="Times New Roman"/>
                <w:sz w:val="18"/>
                <w:szCs w:val="18"/>
              </w:rPr>
              <w:t xml:space="preserve"> </w:t>
            </w:r>
          </w:p>
        </w:tc>
        <w:tc>
          <w:tcPr>
            <w:tcW w:w="1562" w:type="pct"/>
            <w:gridSpan w:val="2"/>
            <w:vAlign w:val="center"/>
          </w:tcPr>
          <w:p w14:paraId="0ADFDD26"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Puntuación en encuesta de calidad del servicio en establecimientos asociados.</w:t>
            </w:r>
          </w:p>
        </w:tc>
        <w:tc>
          <w:tcPr>
            <w:tcW w:w="1545" w:type="pct"/>
            <w:vAlign w:val="center"/>
          </w:tcPr>
          <w:p w14:paraId="4933C06A"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Mejora continuada de estándares de calidad.</w:t>
            </w:r>
          </w:p>
        </w:tc>
      </w:tr>
      <w:tr w:rsidR="00D8648A" w:rsidRPr="002E2166" w14:paraId="43CC6D05" w14:textId="77777777" w:rsidTr="009B6705">
        <w:tc>
          <w:tcPr>
            <w:tcW w:w="1893" w:type="pct"/>
            <w:vAlign w:val="center"/>
          </w:tcPr>
          <w:p w14:paraId="255BA4F3"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“Creación de una web de información turística con una media de 1.000 visitas mensuales”</w:t>
            </w:r>
          </w:p>
        </w:tc>
        <w:tc>
          <w:tcPr>
            <w:tcW w:w="1562" w:type="pct"/>
            <w:gridSpan w:val="2"/>
            <w:vAlign w:val="center"/>
          </w:tcPr>
          <w:p w14:paraId="47D3B413"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Número de visitantes únicos al sitio web.</w:t>
            </w:r>
          </w:p>
        </w:tc>
        <w:tc>
          <w:tcPr>
            <w:tcW w:w="1545" w:type="pct"/>
            <w:vAlign w:val="center"/>
          </w:tcPr>
          <w:p w14:paraId="1FB026C7"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Promedio mensual de 1.000 visitas el primer año</w:t>
            </w:r>
          </w:p>
        </w:tc>
      </w:tr>
      <w:tr w:rsidR="00D8648A" w:rsidRPr="002E2166" w14:paraId="3CB478F5" w14:textId="77777777" w:rsidTr="009B6705">
        <w:tc>
          <w:tcPr>
            <w:tcW w:w="1893" w:type="pct"/>
            <w:vAlign w:val="center"/>
          </w:tcPr>
          <w:p w14:paraId="147F32A9"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“Incrementar la oferta turística incluida en la web de información turística del municipio”.</w:t>
            </w:r>
          </w:p>
        </w:tc>
        <w:tc>
          <w:tcPr>
            <w:tcW w:w="1562" w:type="pct"/>
            <w:gridSpan w:val="2"/>
            <w:vAlign w:val="center"/>
          </w:tcPr>
          <w:p w14:paraId="6EC728B3"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Número empresas, asociaciones y/o actividades incluidas en el sitio web.</w:t>
            </w:r>
          </w:p>
        </w:tc>
        <w:tc>
          <w:tcPr>
            <w:tcW w:w="1545" w:type="pct"/>
            <w:vAlign w:val="center"/>
          </w:tcPr>
          <w:p w14:paraId="69715AC7"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Aumento respecto al año anterior</w:t>
            </w:r>
          </w:p>
        </w:tc>
      </w:tr>
      <w:tr w:rsidR="00D8648A" w:rsidRPr="002E2166" w14:paraId="0BA4E46E" w14:textId="77777777" w:rsidTr="009B6705">
        <w:tc>
          <w:tcPr>
            <w:tcW w:w="1893" w:type="pct"/>
            <w:vAlign w:val="center"/>
          </w:tcPr>
          <w:p w14:paraId="729121B9"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 xml:space="preserve">“Creación de un perfil en Instagram para promocionar turísticamente el municipio, con al menos 500 seguidores el primer año”. </w:t>
            </w:r>
          </w:p>
        </w:tc>
        <w:tc>
          <w:tcPr>
            <w:tcW w:w="1562" w:type="pct"/>
            <w:gridSpan w:val="2"/>
            <w:vAlign w:val="center"/>
          </w:tcPr>
          <w:p w14:paraId="44C7A46D"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N</w:t>
            </w:r>
            <w:r>
              <w:rPr>
                <w:rFonts w:ascii="Times New Roman" w:hAnsi="Times New Roman" w:cs="Times New Roman"/>
                <w:sz w:val="18"/>
                <w:szCs w:val="18"/>
              </w:rPr>
              <w:t>ú</w:t>
            </w:r>
            <w:r w:rsidRPr="002E2166">
              <w:rPr>
                <w:rFonts w:ascii="Times New Roman" w:hAnsi="Times New Roman" w:cs="Times New Roman"/>
                <w:sz w:val="18"/>
                <w:szCs w:val="18"/>
              </w:rPr>
              <w:t>mero de seguidores en esta red social.</w:t>
            </w:r>
          </w:p>
        </w:tc>
        <w:tc>
          <w:tcPr>
            <w:tcW w:w="1545" w:type="pct"/>
            <w:vAlign w:val="center"/>
          </w:tcPr>
          <w:p w14:paraId="39FBCAEE"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+ 500 seguidores el primer año.</w:t>
            </w:r>
          </w:p>
        </w:tc>
      </w:tr>
      <w:tr w:rsidR="00D8648A" w:rsidRPr="002E2166" w14:paraId="7D084655" w14:textId="77777777" w:rsidTr="009B6705">
        <w:tc>
          <w:tcPr>
            <w:tcW w:w="1893" w:type="pct"/>
            <w:vAlign w:val="center"/>
          </w:tcPr>
          <w:p w14:paraId="4FDC0CE1"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“Evaluar los servicios y/o actividades turísticas que, potencialmente, se podrían ofrecer en el municipio”</w:t>
            </w:r>
          </w:p>
        </w:tc>
        <w:tc>
          <w:tcPr>
            <w:tcW w:w="1562" w:type="pct"/>
            <w:gridSpan w:val="2"/>
            <w:vAlign w:val="center"/>
          </w:tcPr>
          <w:p w14:paraId="47E6E110"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Análisis cualitativo de la oferta actual e interés por nuevas actividades entre turistas.</w:t>
            </w:r>
          </w:p>
        </w:tc>
        <w:tc>
          <w:tcPr>
            <w:tcW w:w="1545" w:type="pct"/>
            <w:vAlign w:val="center"/>
          </w:tcPr>
          <w:p w14:paraId="7F550E08" w14:textId="77777777" w:rsidR="00D8648A" w:rsidRPr="002E2166" w:rsidRDefault="00D8648A" w:rsidP="009B6705">
            <w:pPr>
              <w:tabs>
                <w:tab w:val="left" w:pos="851"/>
              </w:tabs>
              <w:autoSpaceDE w:val="0"/>
              <w:autoSpaceDN w:val="0"/>
              <w:adjustRightInd w:val="0"/>
              <w:jc w:val="both"/>
              <w:rPr>
                <w:rFonts w:ascii="Times New Roman" w:hAnsi="Times New Roman" w:cs="Times New Roman"/>
                <w:sz w:val="18"/>
                <w:szCs w:val="18"/>
              </w:rPr>
            </w:pPr>
            <w:r w:rsidRPr="002E2166">
              <w:rPr>
                <w:rFonts w:ascii="Times New Roman" w:hAnsi="Times New Roman" w:cs="Times New Roman"/>
                <w:sz w:val="18"/>
                <w:szCs w:val="18"/>
              </w:rPr>
              <w:t>No cuantificable.</w:t>
            </w:r>
          </w:p>
        </w:tc>
      </w:tr>
    </w:tbl>
    <w:p w14:paraId="417F2DC7" w14:textId="77777777" w:rsidR="00D8648A" w:rsidRDefault="00D8648A" w:rsidP="00D8648A">
      <w:pPr>
        <w:spacing w:line="276" w:lineRule="auto"/>
        <w:jc w:val="both"/>
        <w:rPr>
          <w:rFonts w:ascii="Arial Narrow" w:hAnsi="Arial Narrow" w:cs="Times New Roman"/>
          <w:b/>
          <w:bCs/>
          <w:sz w:val="24"/>
          <w:szCs w:val="24"/>
        </w:rPr>
      </w:pPr>
    </w:p>
    <w:p w14:paraId="470C11B8" w14:textId="77777777" w:rsidR="00D8648A" w:rsidRDefault="00D8648A" w:rsidP="00D8648A">
      <w:pPr>
        <w:spacing w:line="276" w:lineRule="auto"/>
        <w:jc w:val="both"/>
        <w:rPr>
          <w:rFonts w:ascii="Arial Narrow" w:hAnsi="Arial Narrow" w:cs="Times New Roman"/>
          <w:b/>
          <w:bCs/>
          <w:color w:val="C00000"/>
          <w:sz w:val="24"/>
          <w:szCs w:val="24"/>
        </w:rPr>
      </w:pPr>
    </w:p>
    <w:p w14:paraId="3510A54C" w14:textId="77777777" w:rsidR="00D8648A" w:rsidRDefault="00D8648A" w:rsidP="00D8648A">
      <w:pPr>
        <w:spacing w:line="276" w:lineRule="auto"/>
        <w:jc w:val="both"/>
        <w:rPr>
          <w:rFonts w:ascii="Arial Narrow" w:hAnsi="Arial Narrow" w:cs="Times New Roman"/>
          <w:b/>
          <w:bCs/>
          <w:color w:val="C00000"/>
          <w:sz w:val="24"/>
          <w:szCs w:val="24"/>
        </w:rPr>
      </w:pPr>
    </w:p>
    <w:p w14:paraId="5AA22C33" w14:textId="77777777" w:rsidR="00D8648A" w:rsidRDefault="00D8648A" w:rsidP="00D8648A">
      <w:pPr>
        <w:spacing w:line="276" w:lineRule="auto"/>
        <w:jc w:val="both"/>
        <w:rPr>
          <w:rFonts w:ascii="Arial Narrow" w:hAnsi="Arial Narrow" w:cs="Times New Roman"/>
          <w:b/>
          <w:bCs/>
          <w:color w:val="C00000"/>
          <w:sz w:val="24"/>
          <w:szCs w:val="24"/>
        </w:rPr>
      </w:pPr>
    </w:p>
    <w:p w14:paraId="1A868755" w14:textId="77777777" w:rsidR="00D8648A" w:rsidRDefault="00D8648A" w:rsidP="00D8648A">
      <w:pPr>
        <w:spacing w:line="276" w:lineRule="auto"/>
        <w:jc w:val="both"/>
        <w:rPr>
          <w:rFonts w:ascii="Arial Narrow" w:hAnsi="Arial Narrow" w:cs="Times New Roman"/>
          <w:b/>
          <w:bCs/>
          <w:color w:val="C00000"/>
          <w:sz w:val="24"/>
          <w:szCs w:val="24"/>
        </w:rPr>
      </w:pPr>
    </w:p>
    <w:p w14:paraId="36028373" w14:textId="77777777" w:rsidR="00D8648A" w:rsidRDefault="00D8648A" w:rsidP="00D8648A">
      <w:pPr>
        <w:spacing w:line="276" w:lineRule="auto"/>
        <w:jc w:val="both"/>
        <w:rPr>
          <w:rFonts w:ascii="Arial Narrow" w:hAnsi="Arial Narrow" w:cs="Times New Roman"/>
          <w:b/>
          <w:bCs/>
          <w:color w:val="C00000"/>
          <w:sz w:val="24"/>
          <w:szCs w:val="24"/>
        </w:rPr>
      </w:pPr>
    </w:p>
    <w:p w14:paraId="197995C4" w14:textId="77777777" w:rsidR="00D8648A" w:rsidRDefault="00D8648A" w:rsidP="00D8648A">
      <w:pPr>
        <w:spacing w:line="276" w:lineRule="auto"/>
        <w:jc w:val="both"/>
        <w:rPr>
          <w:rFonts w:ascii="Arial Narrow" w:hAnsi="Arial Narrow" w:cs="Times New Roman"/>
          <w:b/>
          <w:bCs/>
          <w:color w:val="C00000"/>
          <w:sz w:val="24"/>
          <w:szCs w:val="24"/>
        </w:rPr>
        <w:sectPr w:rsidR="00D8648A" w:rsidSect="00383D57">
          <w:type w:val="continuous"/>
          <w:pgSz w:w="16838" w:h="11906" w:orient="landscape"/>
          <w:pgMar w:top="1985" w:right="1701" w:bottom="1418" w:left="1701" w:header="708" w:footer="708" w:gutter="0"/>
          <w:cols w:num="2" w:space="708"/>
          <w:titlePg/>
          <w:docGrid w:linePitch="360"/>
        </w:sectPr>
      </w:pPr>
    </w:p>
    <w:p w14:paraId="165A4FAA" w14:textId="4FC6CB0F" w:rsidR="000B59B2" w:rsidRPr="00C27BCC" w:rsidRDefault="00A25B60" w:rsidP="00515EB1">
      <w:pPr>
        <w:spacing w:line="276" w:lineRule="auto"/>
        <w:jc w:val="both"/>
        <w:rPr>
          <w:rFonts w:ascii="Arial Narrow" w:hAnsi="Arial Narrow" w:cs="Times New Roman"/>
          <w:b/>
          <w:bCs/>
          <w:color w:val="C00000"/>
          <w:sz w:val="24"/>
          <w:szCs w:val="24"/>
        </w:rPr>
      </w:pPr>
      <w:r>
        <w:rPr>
          <w:rFonts w:ascii="Arial Narrow" w:hAnsi="Arial Narrow" w:cs="Times New Roman"/>
          <w:b/>
          <w:bCs/>
          <w:color w:val="C00000"/>
          <w:sz w:val="24"/>
          <w:szCs w:val="24"/>
        </w:rPr>
        <w:lastRenderedPageBreak/>
        <w:t>7.</w:t>
      </w:r>
      <w:r w:rsidR="00C27BCC" w:rsidRPr="00C27BCC">
        <w:rPr>
          <w:rFonts w:ascii="Arial Narrow" w:hAnsi="Arial Narrow" w:cs="Times New Roman"/>
          <w:b/>
          <w:bCs/>
          <w:color w:val="C00000"/>
          <w:sz w:val="24"/>
          <w:szCs w:val="24"/>
        </w:rPr>
        <w:t>2. ESTRATEGIAS</w:t>
      </w:r>
    </w:p>
    <w:p w14:paraId="0ACD6E27" w14:textId="77777777" w:rsidR="00C27BCC" w:rsidRPr="00C27BCC" w:rsidRDefault="00C27BCC" w:rsidP="00C27BCC">
      <w:pPr>
        <w:spacing w:line="276" w:lineRule="auto"/>
        <w:jc w:val="both"/>
        <w:rPr>
          <w:rFonts w:ascii="Arial Narrow" w:hAnsi="Arial Narrow" w:cs="Times New Roman"/>
          <w:bCs/>
          <w:sz w:val="24"/>
          <w:szCs w:val="24"/>
        </w:rPr>
      </w:pPr>
      <w:r w:rsidRPr="00C27BCC">
        <w:rPr>
          <w:rFonts w:ascii="Arial Narrow" w:hAnsi="Arial Narrow" w:cs="Times New Roman"/>
          <w:bCs/>
          <w:sz w:val="24"/>
          <w:szCs w:val="24"/>
        </w:rPr>
        <w:t>A continuación, y antes de proponer las acciones operativas de nuestro plan de marketing es importante que los gestores del destino turístico en cuestión reflexionen sobre diversos aspectos estratégicos del plan de marketing. Estas cuestiones estratégicas a nivel de marketing deben ser coherentes con las líneas que promueve la propia normativa.</w:t>
      </w:r>
    </w:p>
    <w:p w14:paraId="060796A1" w14:textId="549C3CCF" w:rsidR="00C27BCC" w:rsidRPr="00C27BCC" w:rsidRDefault="00C27BCC" w:rsidP="00C27BCC">
      <w:pPr>
        <w:spacing w:line="276" w:lineRule="auto"/>
        <w:jc w:val="both"/>
        <w:rPr>
          <w:rFonts w:ascii="Arial Narrow" w:hAnsi="Arial Narrow" w:cs="Times New Roman"/>
          <w:bCs/>
          <w:sz w:val="24"/>
          <w:szCs w:val="24"/>
        </w:rPr>
      </w:pPr>
      <w:r w:rsidRPr="00C27BCC">
        <w:rPr>
          <w:rFonts w:ascii="Arial Narrow" w:hAnsi="Arial Narrow" w:cs="Times New Roman"/>
          <w:bCs/>
          <w:sz w:val="24"/>
          <w:szCs w:val="24"/>
        </w:rPr>
        <w:t xml:space="preserve">En este punto es interesante resaltar la coherencia existente entre las líneas estratégicas propuestas por la Generalitat Valenciana a nivel turístico y los ejes estratégicos a nivel nacional propuestos por Turespaña para el trienio 2021-2024, que se pueden resumir en: </w:t>
      </w:r>
    </w:p>
    <w:p w14:paraId="6C2A4466" w14:textId="77777777" w:rsidR="00C27BCC" w:rsidRPr="00C27BCC" w:rsidRDefault="00C27BCC" w:rsidP="00C27BCC">
      <w:pPr>
        <w:spacing w:after="0" w:line="240" w:lineRule="auto"/>
        <w:jc w:val="both"/>
        <w:rPr>
          <w:rFonts w:ascii="Arial Narrow" w:hAnsi="Arial Narrow" w:cs="Times New Roman"/>
          <w:bCs/>
          <w:sz w:val="24"/>
          <w:szCs w:val="24"/>
        </w:rPr>
      </w:pPr>
      <w:r w:rsidRPr="00C27BCC">
        <w:rPr>
          <w:rFonts w:ascii="Arial Narrow" w:hAnsi="Arial Narrow" w:cs="Times New Roman"/>
          <w:bCs/>
          <w:sz w:val="24"/>
          <w:szCs w:val="24"/>
        </w:rPr>
        <w:t>-Fomentar la recuperación de demanda turística de calidad.</w:t>
      </w:r>
    </w:p>
    <w:p w14:paraId="2C8EF9D0" w14:textId="77777777" w:rsidR="00C27BCC" w:rsidRPr="00C27BCC" w:rsidRDefault="00C27BCC" w:rsidP="00C27BCC">
      <w:pPr>
        <w:spacing w:after="0" w:line="240" w:lineRule="auto"/>
        <w:jc w:val="both"/>
        <w:rPr>
          <w:rFonts w:ascii="Arial Narrow" w:hAnsi="Arial Narrow" w:cs="Times New Roman"/>
          <w:bCs/>
          <w:sz w:val="24"/>
          <w:szCs w:val="24"/>
        </w:rPr>
      </w:pPr>
      <w:r w:rsidRPr="00C27BCC">
        <w:rPr>
          <w:rFonts w:ascii="Arial Narrow" w:hAnsi="Arial Narrow" w:cs="Times New Roman"/>
          <w:bCs/>
          <w:sz w:val="24"/>
          <w:szCs w:val="24"/>
        </w:rPr>
        <w:t>-Promover la sostenibilidad social de las actividades turísticas.</w:t>
      </w:r>
    </w:p>
    <w:p w14:paraId="041264AD" w14:textId="77777777" w:rsidR="00C27BCC" w:rsidRPr="00C27BCC" w:rsidRDefault="00C27BCC" w:rsidP="00C27BCC">
      <w:pPr>
        <w:spacing w:after="0" w:line="240" w:lineRule="auto"/>
        <w:jc w:val="both"/>
        <w:rPr>
          <w:rFonts w:ascii="Arial Narrow" w:hAnsi="Arial Narrow" w:cs="Times New Roman"/>
          <w:bCs/>
          <w:sz w:val="24"/>
          <w:szCs w:val="24"/>
        </w:rPr>
      </w:pPr>
      <w:r w:rsidRPr="00C27BCC">
        <w:rPr>
          <w:rFonts w:ascii="Arial Narrow" w:hAnsi="Arial Narrow" w:cs="Times New Roman"/>
          <w:bCs/>
          <w:sz w:val="24"/>
          <w:szCs w:val="24"/>
        </w:rPr>
        <w:t>-Promover la sostenibilidad medioambiental como atributo diferenciador.</w:t>
      </w:r>
    </w:p>
    <w:p w14:paraId="50ACF898" w14:textId="5901DA40" w:rsidR="00C27BCC" w:rsidRDefault="00C27BCC" w:rsidP="00C27BCC">
      <w:pPr>
        <w:spacing w:after="0" w:line="240" w:lineRule="auto"/>
        <w:jc w:val="both"/>
        <w:rPr>
          <w:rFonts w:ascii="Arial Narrow" w:hAnsi="Arial Narrow" w:cs="Times New Roman"/>
          <w:bCs/>
          <w:sz w:val="24"/>
          <w:szCs w:val="24"/>
        </w:rPr>
      </w:pPr>
      <w:r w:rsidRPr="00C27BCC">
        <w:rPr>
          <w:rFonts w:ascii="Arial Narrow" w:hAnsi="Arial Narrow" w:cs="Times New Roman"/>
          <w:bCs/>
          <w:sz w:val="24"/>
          <w:szCs w:val="24"/>
        </w:rPr>
        <w:t>-Promover la sostenibilidad económica promoviendo el turismo de calidad y de alto valor añadido.</w:t>
      </w:r>
    </w:p>
    <w:p w14:paraId="371EB406" w14:textId="77777777" w:rsidR="00C27BCC" w:rsidRPr="00C27BCC" w:rsidRDefault="00C27BCC" w:rsidP="00C27BCC">
      <w:pPr>
        <w:spacing w:after="0" w:line="240" w:lineRule="auto"/>
        <w:jc w:val="both"/>
        <w:rPr>
          <w:rFonts w:ascii="Arial Narrow" w:hAnsi="Arial Narrow" w:cs="Times New Roman"/>
          <w:bCs/>
          <w:sz w:val="24"/>
          <w:szCs w:val="24"/>
        </w:rPr>
      </w:pPr>
    </w:p>
    <w:p w14:paraId="2C75F6E1" w14:textId="0C04609D" w:rsidR="00C27BCC" w:rsidRDefault="00C27BCC" w:rsidP="00C27BCC">
      <w:pPr>
        <w:spacing w:line="276" w:lineRule="auto"/>
        <w:jc w:val="both"/>
        <w:rPr>
          <w:rFonts w:ascii="Arial Narrow" w:hAnsi="Arial Narrow" w:cs="Times New Roman"/>
          <w:bCs/>
          <w:sz w:val="24"/>
          <w:szCs w:val="24"/>
        </w:rPr>
      </w:pPr>
      <w:r w:rsidRPr="00C27BCC">
        <w:rPr>
          <w:rFonts w:ascii="Arial Narrow" w:hAnsi="Arial Narrow" w:cs="Times New Roman"/>
          <w:bCs/>
          <w:sz w:val="24"/>
          <w:szCs w:val="24"/>
        </w:rPr>
        <w:t>Teniendo en cuenta estas líneas estratégicas, esta guía describirá dos herramientas de marketing fundamentales como son: la estrategia de segmentación de los turistas y la estrategia de posicionamiento del destino turístico.</w:t>
      </w:r>
    </w:p>
    <w:p w14:paraId="7AE25859" w14:textId="428430E0" w:rsidR="00C27BCC" w:rsidRPr="00C27BCC" w:rsidRDefault="00C27BCC" w:rsidP="00C27BCC">
      <w:pPr>
        <w:pStyle w:val="Prrafodelista"/>
        <w:numPr>
          <w:ilvl w:val="0"/>
          <w:numId w:val="32"/>
        </w:numPr>
        <w:spacing w:line="276" w:lineRule="auto"/>
        <w:jc w:val="both"/>
        <w:rPr>
          <w:rFonts w:ascii="Arial Narrow" w:hAnsi="Arial Narrow" w:cs="Times New Roman"/>
          <w:b/>
          <w:bCs/>
          <w:sz w:val="24"/>
          <w:szCs w:val="24"/>
        </w:rPr>
      </w:pPr>
      <w:r w:rsidRPr="00C27BCC">
        <w:rPr>
          <w:rFonts w:ascii="Arial Narrow" w:hAnsi="Arial Narrow" w:cs="Times New Roman"/>
          <w:b/>
          <w:bCs/>
          <w:sz w:val="24"/>
          <w:szCs w:val="24"/>
        </w:rPr>
        <w:t>Estrategia de segmentación de la demanda</w:t>
      </w:r>
    </w:p>
    <w:p w14:paraId="586436A2" w14:textId="1B83C1C8" w:rsidR="00C27BCC" w:rsidRPr="00C27BCC" w:rsidRDefault="00C27BCC" w:rsidP="00C27BCC">
      <w:pPr>
        <w:spacing w:line="276" w:lineRule="auto"/>
        <w:jc w:val="both"/>
        <w:rPr>
          <w:rFonts w:ascii="Arial Narrow" w:hAnsi="Arial Narrow" w:cs="Times New Roman"/>
          <w:bCs/>
          <w:sz w:val="24"/>
          <w:szCs w:val="24"/>
        </w:rPr>
      </w:pPr>
      <w:r w:rsidRPr="00C27BCC">
        <w:rPr>
          <w:rFonts w:ascii="Arial Narrow" w:hAnsi="Arial Narrow" w:cs="Times New Roman"/>
          <w:bCs/>
          <w:sz w:val="24"/>
          <w:szCs w:val="24"/>
        </w:rPr>
        <w:t xml:space="preserve">Una de las características principales de los mercados turísticos es la alta heterogeneidad de los turistas, es decir, la gran variedad de tipos de turistas, motivaciones del viaje, necesidades, etc. Esta gran complejidad exige que los gestores de los destinos turísticos, en nuestro caso a nivel </w:t>
      </w:r>
      <w:r w:rsidRPr="00C27BCC">
        <w:rPr>
          <w:rFonts w:ascii="Arial Narrow" w:hAnsi="Arial Narrow" w:cs="Times New Roman"/>
          <w:bCs/>
          <w:sz w:val="24"/>
          <w:szCs w:val="24"/>
        </w:rPr>
        <w:t>municipal, comprendan las características de los visitantes al municipio, las necesidades que buscan satisfacer en la visita. La importancia de segmentar los mercados turísticos viene reflejada en el Plan estratégico de turismo de la Comunitat Valenciana 2020-2025, tanto en el objetivo complementario 5 (“Potenciar la complementariedad de los productos turísticos según temporadas y segmentos”) así como en la línea estratégica 4 (“Impulso de la segmentación de mercados turísticos”).</w:t>
      </w:r>
    </w:p>
    <w:p w14:paraId="1790B8B3" w14:textId="77777777" w:rsidR="00C27BCC" w:rsidRPr="00C27BCC" w:rsidRDefault="00C27BCC" w:rsidP="00C27BCC">
      <w:pPr>
        <w:spacing w:line="276" w:lineRule="auto"/>
        <w:jc w:val="both"/>
        <w:rPr>
          <w:rFonts w:ascii="Arial Narrow" w:hAnsi="Arial Narrow" w:cs="Times New Roman"/>
          <w:bCs/>
          <w:sz w:val="24"/>
          <w:szCs w:val="24"/>
        </w:rPr>
      </w:pPr>
      <w:r w:rsidRPr="00C27BCC">
        <w:rPr>
          <w:rFonts w:ascii="Arial Narrow" w:hAnsi="Arial Narrow" w:cs="Times New Roman"/>
          <w:bCs/>
          <w:sz w:val="24"/>
          <w:szCs w:val="24"/>
        </w:rPr>
        <w:t xml:space="preserve">Este proceso de segmentación supone establecer criterios para seleccionar a los turistas para poder desarrollar productos y programas de marketing adaptados a cada uno de estos segmentos. Entre los criterios de segmentación básicos destaca: </w:t>
      </w:r>
    </w:p>
    <w:p w14:paraId="260A6852" w14:textId="08D900BF" w:rsidR="00C27BCC" w:rsidRPr="00C27BCC" w:rsidRDefault="00C27BCC" w:rsidP="00C27BCC">
      <w:pPr>
        <w:spacing w:after="0" w:line="240" w:lineRule="auto"/>
        <w:jc w:val="both"/>
        <w:rPr>
          <w:rFonts w:ascii="Arial Narrow" w:hAnsi="Arial Narrow" w:cs="Times New Roman"/>
          <w:bCs/>
          <w:sz w:val="24"/>
          <w:szCs w:val="24"/>
        </w:rPr>
      </w:pPr>
      <w:r>
        <w:rPr>
          <w:rFonts w:ascii="Arial Narrow" w:hAnsi="Arial Narrow" w:cs="Times New Roman"/>
          <w:bCs/>
          <w:sz w:val="24"/>
          <w:szCs w:val="24"/>
        </w:rPr>
        <w:t>-</w:t>
      </w:r>
      <w:r w:rsidRPr="00C27BCC">
        <w:rPr>
          <w:rFonts w:ascii="Arial Narrow" w:hAnsi="Arial Narrow" w:cs="Times New Roman"/>
          <w:bCs/>
          <w:sz w:val="24"/>
          <w:szCs w:val="24"/>
        </w:rPr>
        <w:t>Criterios relativo al beneficio buscado por el turista:</w:t>
      </w:r>
    </w:p>
    <w:p w14:paraId="7850DB97" w14:textId="77777777" w:rsidR="00C27BCC" w:rsidRPr="00C27BCC" w:rsidRDefault="00C27BCC" w:rsidP="00C27BCC">
      <w:pPr>
        <w:spacing w:after="0" w:line="240" w:lineRule="auto"/>
        <w:jc w:val="both"/>
        <w:rPr>
          <w:rFonts w:ascii="Arial Narrow" w:hAnsi="Arial Narrow" w:cs="Times New Roman"/>
          <w:bCs/>
          <w:sz w:val="24"/>
          <w:szCs w:val="24"/>
        </w:rPr>
      </w:pPr>
      <w:r w:rsidRPr="00C27BCC">
        <w:rPr>
          <w:rFonts w:ascii="Arial Narrow" w:hAnsi="Arial Narrow" w:cs="Times New Roman"/>
          <w:bCs/>
          <w:sz w:val="24"/>
          <w:szCs w:val="24"/>
        </w:rPr>
        <w:t>¿Por qué el turista ha escogido este destino turístico y no otro?</w:t>
      </w:r>
    </w:p>
    <w:p w14:paraId="51052CD6" w14:textId="47A0280E" w:rsidR="00C27BCC" w:rsidRPr="00C27BCC" w:rsidRDefault="00C27BCC" w:rsidP="00C27BCC">
      <w:pPr>
        <w:spacing w:after="0" w:line="240" w:lineRule="auto"/>
        <w:jc w:val="both"/>
        <w:rPr>
          <w:rFonts w:ascii="Arial Narrow" w:hAnsi="Arial Narrow" w:cs="Times New Roman"/>
          <w:bCs/>
          <w:sz w:val="24"/>
          <w:szCs w:val="24"/>
        </w:rPr>
      </w:pPr>
      <w:r>
        <w:rPr>
          <w:rFonts w:ascii="Arial Narrow" w:hAnsi="Arial Narrow" w:cs="Times New Roman"/>
          <w:bCs/>
          <w:sz w:val="24"/>
          <w:szCs w:val="24"/>
        </w:rPr>
        <w:t>-</w:t>
      </w:r>
      <w:r w:rsidRPr="00C27BCC">
        <w:rPr>
          <w:rFonts w:ascii="Arial Narrow" w:hAnsi="Arial Narrow" w:cs="Times New Roman"/>
          <w:bCs/>
          <w:sz w:val="24"/>
          <w:szCs w:val="24"/>
        </w:rPr>
        <w:t>Criterios relativos al comportamiento del turista:</w:t>
      </w:r>
    </w:p>
    <w:p w14:paraId="4E95E6AE" w14:textId="77777777" w:rsidR="00C27BCC" w:rsidRPr="00C27BCC" w:rsidRDefault="00C27BCC" w:rsidP="00C27BCC">
      <w:pPr>
        <w:spacing w:after="0" w:line="240" w:lineRule="auto"/>
        <w:jc w:val="both"/>
        <w:rPr>
          <w:rFonts w:ascii="Arial Narrow" w:hAnsi="Arial Narrow" w:cs="Times New Roman"/>
          <w:bCs/>
          <w:sz w:val="24"/>
          <w:szCs w:val="24"/>
        </w:rPr>
      </w:pPr>
      <w:r w:rsidRPr="00C27BCC">
        <w:rPr>
          <w:rFonts w:ascii="Arial Narrow" w:hAnsi="Arial Narrow" w:cs="Times New Roman"/>
          <w:bCs/>
          <w:sz w:val="24"/>
          <w:szCs w:val="24"/>
        </w:rPr>
        <w:t>¿Qué tipo de servicios consume en el destino? ¿con qué frecuencia visita?</w:t>
      </w:r>
    </w:p>
    <w:p w14:paraId="67BF925A" w14:textId="7E549480" w:rsidR="00C27BCC" w:rsidRDefault="00C27BCC" w:rsidP="00C27BCC">
      <w:pPr>
        <w:spacing w:after="0" w:line="240" w:lineRule="auto"/>
        <w:jc w:val="both"/>
        <w:rPr>
          <w:rFonts w:ascii="Arial Narrow" w:hAnsi="Arial Narrow" w:cs="Times New Roman"/>
          <w:bCs/>
          <w:sz w:val="24"/>
          <w:szCs w:val="24"/>
        </w:rPr>
      </w:pPr>
      <w:r>
        <w:rPr>
          <w:rFonts w:ascii="Arial Narrow" w:hAnsi="Arial Narrow" w:cs="Times New Roman"/>
          <w:bCs/>
          <w:sz w:val="24"/>
          <w:szCs w:val="24"/>
        </w:rPr>
        <w:t>-c</w:t>
      </w:r>
      <w:r w:rsidRPr="00C27BCC">
        <w:rPr>
          <w:rFonts w:ascii="Arial Narrow" w:hAnsi="Arial Narrow" w:cs="Times New Roman"/>
          <w:bCs/>
          <w:sz w:val="24"/>
          <w:szCs w:val="24"/>
        </w:rPr>
        <w:t>riterios relativos a las características del turista (sociodemográficas, psicográficas, etc.).</w:t>
      </w:r>
    </w:p>
    <w:p w14:paraId="0DD20177" w14:textId="77777777" w:rsidR="00C27BCC" w:rsidRPr="00C27BCC" w:rsidRDefault="00C27BCC" w:rsidP="00C27BCC">
      <w:pPr>
        <w:spacing w:after="0" w:line="240" w:lineRule="auto"/>
        <w:jc w:val="both"/>
        <w:rPr>
          <w:rFonts w:ascii="Arial Narrow" w:hAnsi="Arial Narrow" w:cs="Times New Roman"/>
          <w:bCs/>
          <w:sz w:val="24"/>
          <w:szCs w:val="24"/>
        </w:rPr>
      </w:pPr>
    </w:p>
    <w:p w14:paraId="3B5E6B2D" w14:textId="77777777" w:rsidR="00C27BCC" w:rsidRPr="00C27BCC" w:rsidRDefault="00C27BCC" w:rsidP="00C27BCC">
      <w:pPr>
        <w:spacing w:line="276" w:lineRule="auto"/>
        <w:jc w:val="both"/>
        <w:rPr>
          <w:rFonts w:ascii="Arial Narrow" w:hAnsi="Arial Narrow" w:cs="Times New Roman"/>
          <w:bCs/>
          <w:sz w:val="24"/>
          <w:szCs w:val="24"/>
        </w:rPr>
      </w:pPr>
      <w:r w:rsidRPr="00C27BCC">
        <w:rPr>
          <w:rFonts w:ascii="Arial Narrow" w:hAnsi="Arial Narrow" w:cs="Times New Roman"/>
          <w:bCs/>
          <w:sz w:val="24"/>
          <w:szCs w:val="24"/>
        </w:rPr>
        <w:t>Una vez los gestores municipales han definido las características de los segmentos óptimos para el destino en cuestión es primordial que se desarrollen acciones de marketing especificas relativas a cada uno de estos segmentos. Esto significa que los destinos turísticos tienen que tener claros de antemano el perfil del visitante y las necesidades que pretenden satisfacer con la visita para desarrollar una oferta y acciones coherentes y específicas.</w:t>
      </w:r>
    </w:p>
    <w:p w14:paraId="30426714" w14:textId="77777777" w:rsidR="00C27BCC" w:rsidRPr="00C27BCC" w:rsidRDefault="00C27BCC" w:rsidP="00C27BCC">
      <w:pPr>
        <w:spacing w:line="276" w:lineRule="auto"/>
        <w:jc w:val="both"/>
        <w:rPr>
          <w:rFonts w:ascii="Arial Narrow" w:hAnsi="Arial Narrow" w:cs="Times New Roman"/>
          <w:bCs/>
          <w:sz w:val="24"/>
          <w:szCs w:val="24"/>
        </w:rPr>
      </w:pPr>
      <w:r w:rsidRPr="00C27BCC">
        <w:rPr>
          <w:rFonts w:ascii="Arial Narrow" w:hAnsi="Arial Narrow" w:cs="Times New Roman"/>
          <w:bCs/>
          <w:sz w:val="24"/>
          <w:szCs w:val="24"/>
        </w:rPr>
        <w:lastRenderedPageBreak/>
        <w:t xml:space="preserve">A nivel aplicado existen diversidad de clasificaciones de tipologías de segmentos de turistas, como las clasificaciones más tradicionales: -Turismo familiar, -Turismo de negocios, -Turismo senior, -Turismo de aventura en grupo, </w:t>
      </w:r>
      <w:proofErr w:type="spellStart"/>
      <w:proofErr w:type="gramStart"/>
      <w:r w:rsidRPr="00C27BCC">
        <w:rPr>
          <w:rFonts w:ascii="Arial Narrow" w:hAnsi="Arial Narrow" w:cs="Times New Roman"/>
          <w:bCs/>
          <w:sz w:val="24"/>
          <w:szCs w:val="24"/>
        </w:rPr>
        <w:t>etc</w:t>
      </w:r>
      <w:proofErr w:type="spellEnd"/>
      <w:r w:rsidRPr="00C27BCC">
        <w:rPr>
          <w:rFonts w:ascii="Arial Narrow" w:hAnsi="Arial Narrow" w:cs="Times New Roman"/>
          <w:bCs/>
          <w:sz w:val="24"/>
          <w:szCs w:val="24"/>
        </w:rPr>
        <w:t xml:space="preserve"> .</w:t>
      </w:r>
      <w:proofErr w:type="gramEnd"/>
      <w:r w:rsidRPr="00C27BCC">
        <w:rPr>
          <w:rFonts w:ascii="Arial Narrow" w:hAnsi="Arial Narrow" w:cs="Times New Roman"/>
          <w:bCs/>
          <w:sz w:val="24"/>
          <w:szCs w:val="24"/>
        </w:rPr>
        <w:t xml:space="preserve"> </w:t>
      </w:r>
    </w:p>
    <w:p w14:paraId="7E7939E9" w14:textId="66A25C76" w:rsidR="00C27BCC" w:rsidRPr="00C27BCC" w:rsidRDefault="00C27BCC" w:rsidP="00C27BCC">
      <w:pPr>
        <w:spacing w:line="276" w:lineRule="auto"/>
        <w:jc w:val="both"/>
        <w:rPr>
          <w:rFonts w:ascii="Arial Narrow" w:hAnsi="Arial Narrow" w:cs="Times New Roman"/>
          <w:bCs/>
          <w:sz w:val="24"/>
          <w:szCs w:val="24"/>
        </w:rPr>
      </w:pPr>
      <w:r w:rsidRPr="00C27BCC">
        <w:rPr>
          <w:rFonts w:ascii="Arial Narrow" w:hAnsi="Arial Narrow" w:cs="Times New Roman"/>
          <w:bCs/>
          <w:sz w:val="24"/>
          <w:szCs w:val="24"/>
        </w:rPr>
        <w:t xml:space="preserve">Asimismo, es importante destacar las nuevas tendencias turísticas post pandemia que ha favorecido a aquellos destinos turísticos de cercanía (nacional) centrados en la sostenibilidad (alejados del turismo de masas) lo que supone una importante oportunidad para destinos turísticos pequeños con patrimonio natural, gastronómico y cultural. </w:t>
      </w:r>
    </w:p>
    <w:p w14:paraId="0BAFA313" w14:textId="6F7C2A3C" w:rsidR="00C27BCC" w:rsidRDefault="00C27BCC" w:rsidP="00C27BCC">
      <w:pPr>
        <w:spacing w:line="276" w:lineRule="auto"/>
        <w:jc w:val="both"/>
        <w:rPr>
          <w:rFonts w:ascii="Arial Narrow" w:hAnsi="Arial Narrow" w:cs="Times New Roman"/>
          <w:bCs/>
          <w:sz w:val="24"/>
          <w:szCs w:val="24"/>
        </w:rPr>
      </w:pPr>
      <w:r w:rsidRPr="00C27BCC">
        <w:rPr>
          <w:rFonts w:ascii="Arial Narrow" w:hAnsi="Arial Narrow" w:cs="Times New Roman"/>
          <w:bCs/>
          <w:sz w:val="24"/>
          <w:szCs w:val="24"/>
        </w:rPr>
        <w:t>La idea fundamental que debe extraerse de esta sección es que cada destino turístico, especialmente los pequeños municipios, deben segmentar el mercado turístico teniendo en cuenta la oferta turística disponible para poder ofrecer productos y servicios adecuados y realizar acciones de marketing apropiadas para cada segmento.</w:t>
      </w:r>
    </w:p>
    <w:p w14:paraId="6C0FB417" w14:textId="139BDC90" w:rsidR="00C27BCC" w:rsidRPr="006F22E7" w:rsidRDefault="00C27BCC" w:rsidP="006F22E7">
      <w:pPr>
        <w:pStyle w:val="Prrafodelista"/>
        <w:numPr>
          <w:ilvl w:val="0"/>
          <w:numId w:val="32"/>
        </w:numPr>
        <w:spacing w:line="276" w:lineRule="auto"/>
        <w:jc w:val="both"/>
        <w:rPr>
          <w:rFonts w:ascii="Arial Narrow" w:hAnsi="Arial Narrow" w:cs="Times New Roman"/>
          <w:b/>
          <w:bCs/>
          <w:sz w:val="24"/>
          <w:szCs w:val="24"/>
        </w:rPr>
      </w:pPr>
      <w:r w:rsidRPr="006F22E7">
        <w:rPr>
          <w:rFonts w:ascii="Arial Narrow" w:hAnsi="Arial Narrow" w:cs="Times New Roman"/>
          <w:b/>
          <w:bCs/>
          <w:sz w:val="24"/>
          <w:szCs w:val="24"/>
        </w:rPr>
        <w:t>Estrategia de posicionamiento</w:t>
      </w:r>
    </w:p>
    <w:p w14:paraId="317CCC4B" w14:textId="77777777" w:rsidR="00C27BCC" w:rsidRPr="00C27BCC" w:rsidRDefault="00C27BCC" w:rsidP="00C27BCC">
      <w:pPr>
        <w:spacing w:line="276" w:lineRule="auto"/>
        <w:jc w:val="both"/>
        <w:rPr>
          <w:rFonts w:ascii="Arial Narrow" w:hAnsi="Arial Narrow" w:cs="Times New Roman"/>
          <w:bCs/>
          <w:sz w:val="24"/>
          <w:szCs w:val="24"/>
        </w:rPr>
      </w:pPr>
      <w:r w:rsidRPr="00C27BCC">
        <w:rPr>
          <w:rFonts w:ascii="Arial Narrow" w:hAnsi="Arial Narrow" w:cs="Times New Roman"/>
          <w:bCs/>
          <w:sz w:val="24"/>
          <w:szCs w:val="24"/>
        </w:rPr>
        <w:t xml:space="preserve">El posicionamiento de un destino turístico es la imagen que evoca dicho destino turístico en los turistas que lo visitan y en sus potenciales visitantes. El posicionamiento claro de un destino es una pieza clave a la hora de diferenciarse de la competencia. </w:t>
      </w:r>
    </w:p>
    <w:p w14:paraId="1BB62F7E" w14:textId="04D72E5E" w:rsidR="00C27BCC" w:rsidRPr="00C27BCC" w:rsidRDefault="00C27BCC" w:rsidP="00C27BCC">
      <w:pPr>
        <w:spacing w:line="276" w:lineRule="auto"/>
        <w:jc w:val="both"/>
        <w:rPr>
          <w:rFonts w:ascii="Arial Narrow" w:hAnsi="Arial Narrow" w:cs="Times New Roman"/>
          <w:bCs/>
          <w:sz w:val="24"/>
          <w:szCs w:val="24"/>
        </w:rPr>
      </w:pPr>
      <w:r w:rsidRPr="00C27BCC">
        <w:rPr>
          <w:rFonts w:ascii="Arial Narrow" w:hAnsi="Arial Narrow" w:cs="Times New Roman"/>
          <w:bCs/>
          <w:sz w:val="24"/>
          <w:szCs w:val="24"/>
        </w:rPr>
        <w:t xml:space="preserve">La construcción de la base del posicionamiento de un destino es clave para recuperar la competitividad del mismo. En esta línea, el Plan de marketing post covid-19 de la </w:t>
      </w:r>
      <w:r w:rsidRPr="00036FD8">
        <w:rPr>
          <w:rFonts w:ascii="Arial Narrow" w:hAnsi="Arial Narrow" w:cs="Times New Roman"/>
          <w:bCs/>
          <w:i/>
          <w:sz w:val="24"/>
          <w:szCs w:val="24"/>
        </w:rPr>
        <w:t xml:space="preserve">Comunitat </w:t>
      </w:r>
      <w:r w:rsidRPr="00C27BCC">
        <w:rPr>
          <w:rFonts w:ascii="Arial Narrow" w:hAnsi="Arial Narrow" w:cs="Times New Roman"/>
          <w:bCs/>
          <w:sz w:val="24"/>
          <w:szCs w:val="24"/>
        </w:rPr>
        <w:t xml:space="preserve">Valenciana propone estrategias de posicionamiento y comunicación, entre otros, en los siguientes nichos: Turismo Familiar, Turismo Accesible o Turismo Senior. Así como la </w:t>
      </w:r>
      <w:r w:rsidRPr="00C27BCC">
        <w:rPr>
          <w:rFonts w:ascii="Arial Narrow" w:hAnsi="Arial Narrow" w:cs="Times New Roman"/>
          <w:bCs/>
          <w:sz w:val="24"/>
          <w:szCs w:val="24"/>
        </w:rPr>
        <w:t>colaboración entre los diferentes grupos de interés (marcas provinciales, municipios y asociaciones empresariales, etc.) para trabajar de forma conjunta y coherentes para establecer un posicionamiento favorable en este contexto post covid-19.</w:t>
      </w:r>
    </w:p>
    <w:p w14:paraId="3748AADF" w14:textId="77777777" w:rsidR="00C27BCC" w:rsidRPr="00C27BCC" w:rsidRDefault="00C27BCC" w:rsidP="00C27BCC">
      <w:pPr>
        <w:spacing w:line="276" w:lineRule="auto"/>
        <w:jc w:val="both"/>
        <w:rPr>
          <w:rFonts w:ascii="Arial Narrow" w:hAnsi="Arial Narrow" w:cs="Times New Roman"/>
          <w:bCs/>
          <w:sz w:val="24"/>
          <w:szCs w:val="24"/>
        </w:rPr>
      </w:pPr>
      <w:r w:rsidRPr="00C27BCC">
        <w:rPr>
          <w:rFonts w:ascii="Arial Narrow" w:hAnsi="Arial Narrow" w:cs="Times New Roman"/>
          <w:bCs/>
          <w:sz w:val="24"/>
          <w:szCs w:val="24"/>
        </w:rPr>
        <w:t xml:space="preserve">Para poder desarrollar una estrategia de posicionamiento concreta es necesario seguir una serie de etapas: </w:t>
      </w:r>
    </w:p>
    <w:p w14:paraId="79D00C64" w14:textId="77777777" w:rsidR="00C27BCC" w:rsidRPr="00C27BCC" w:rsidRDefault="00C27BCC" w:rsidP="00C27BCC">
      <w:pPr>
        <w:spacing w:line="276" w:lineRule="auto"/>
        <w:jc w:val="both"/>
        <w:rPr>
          <w:rFonts w:ascii="Arial Narrow" w:hAnsi="Arial Narrow" w:cs="Times New Roman"/>
          <w:bCs/>
          <w:sz w:val="24"/>
          <w:szCs w:val="24"/>
        </w:rPr>
      </w:pPr>
      <w:r w:rsidRPr="00C27BCC">
        <w:rPr>
          <w:rFonts w:ascii="Arial Narrow" w:hAnsi="Arial Narrow" w:cs="Times New Roman"/>
          <w:bCs/>
          <w:sz w:val="24"/>
          <w:szCs w:val="24"/>
        </w:rPr>
        <w:t>1º. Identificar el mejor atributo/característica de nuestro destino (el más valorado por los visitantes).</w:t>
      </w:r>
    </w:p>
    <w:p w14:paraId="3D78614C" w14:textId="77777777" w:rsidR="00C27BCC" w:rsidRPr="00C27BCC" w:rsidRDefault="00C27BCC" w:rsidP="00C27BCC">
      <w:pPr>
        <w:spacing w:line="276" w:lineRule="auto"/>
        <w:jc w:val="both"/>
        <w:rPr>
          <w:rFonts w:ascii="Arial Narrow" w:hAnsi="Arial Narrow" w:cs="Times New Roman"/>
          <w:bCs/>
          <w:sz w:val="24"/>
          <w:szCs w:val="24"/>
        </w:rPr>
      </w:pPr>
      <w:r w:rsidRPr="00C27BCC">
        <w:rPr>
          <w:rFonts w:ascii="Arial Narrow" w:hAnsi="Arial Narrow" w:cs="Times New Roman"/>
          <w:bCs/>
          <w:sz w:val="24"/>
          <w:szCs w:val="24"/>
        </w:rPr>
        <w:t>2º. Conocer la posición de nuestros competidores en relación a dicho atributo/característica.</w:t>
      </w:r>
    </w:p>
    <w:p w14:paraId="4E397BF2" w14:textId="77777777" w:rsidR="00C27BCC" w:rsidRPr="00C27BCC" w:rsidRDefault="00C27BCC" w:rsidP="00C27BCC">
      <w:pPr>
        <w:spacing w:line="276" w:lineRule="auto"/>
        <w:jc w:val="both"/>
        <w:rPr>
          <w:rFonts w:ascii="Arial Narrow" w:hAnsi="Arial Narrow" w:cs="Times New Roman"/>
          <w:bCs/>
          <w:sz w:val="24"/>
          <w:szCs w:val="24"/>
        </w:rPr>
      </w:pPr>
      <w:r w:rsidRPr="00C27BCC">
        <w:rPr>
          <w:rFonts w:ascii="Arial Narrow" w:hAnsi="Arial Narrow" w:cs="Times New Roman"/>
          <w:bCs/>
          <w:sz w:val="24"/>
          <w:szCs w:val="24"/>
        </w:rPr>
        <w:t xml:space="preserve">3º. Decidir nuestra estrategia según nuestra ventaja competitiva. </w:t>
      </w:r>
    </w:p>
    <w:p w14:paraId="0E54DCDE" w14:textId="77777777" w:rsidR="00C27BCC" w:rsidRPr="00C27BCC" w:rsidRDefault="00C27BCC" w:rsidP="00C27BCC">
      <w:pPr>
        <w:spacing w:line="276" w:lineRule="auto"/>
        <w:jc w:val="both"/>
        <w:rPr>
          <w:rFonts w:ascii="Arial Narrow" w:hAnsi="Arial Narrow" w:cs="Times New Roman"/>
          <w:bCs/>
          <w:sz w:val="24"/>
          <w:szCs w:val="24"/>
        </w:rPr>
      </w:pPr>
      <w:r w:rsidRPr="00C27BCC">
        <w:rPr>
          <w:rFonts w:ascii="Arial Narrow" w:hAnsi="Arial Narrow" w:cs="Times New Roman"/>
          <w:bCs/>
          <w:sz w:val="24"/>
          <w:szCs w:val="24"/>
        </w:rPr>
        <w:t>4º. Comunicar dicho posicionamiento al mercado. A pesar de existir diversas estrategias de posicionamiento de un destino, en este caso nos centraremos en las siguientes:</w:t>
      </w:r>
    </w:p>
    <w:p w14:paraId="68A9DDFA" w14:textId="77777777" w:rsidR="00C27BCC" w:rsidRPr="00C27BCC" w:rsidRDefault="00C27BCC" w:rsidP="006F22E7">
      <w:pPr>
        <w:spacing w:line="276" w:lineRule="auto"/>
        <w:jc w:val="both"/>
        <w:rPr>
          <w:rFonts w:ascii="Arial Narrow" w:hAnsi="Arial Narrow" w:cs="Times New Roman"/>
          <w:bCs/>
          <w:sz w:val="24"/>
          <w:szCs w:val="24"/>
        </w:rPr>
      </w:pPr>
      <w:r w:rsidRPr="00C27BCC">
        <w:rPr>
          <w:rFonts w:ascii="Arial Narrow" w:hAnsi="Arial Narrow" w:cs="Times New Roman"/>
          <w:bCs/>
          <w:sz w:val="24"/>
          <w:szCs w:val="24"/>
        </w:rPr>
        <w:t xml:space="preserve">a) </w:t>
      </w:r>
      <w:r w:rsidRPr="006F22E7">
        <w:rPr>
          <w:rFonts w:ascii="Arial Narrow" w:hAnsi="Arial Narrow" w:cs="Times New Roman"/>
          <w:bCs/>
          <w:i/>
          <w:sz w:val="24"/>
          <w:szCs w:val="24"/>
          <w:u w:val="single"/>
        </w:rPr>
        <w:t>Fortalecer su propio posicionamiento</w:t>
      </w:r>
      <w:r w:rsidRPr="00C27BCC">
        <w:rPr>
          <w:rFonts w:ascii="Arial Narrow" w:hAnsi="Arial Narrow" w:cs="Times New Roman"/>
          <w:bCs/>
          <w:sz w:val="24"/>
          <w:szCs w:val="24"/>
        </w:rPr>
        <w:t xml:space="preserve">: El municipio debe tener una posición de partida favorable, es decir, una imagen clara y coherente que le confiera una ventaja competitiva. </w:t>
      </w:r>
    </w:p>
    <w:p w14:paraId="3FF6026F" w14:textId="57B5BBE7" w:rsidR="00C27BCC" w:rsidRPr="006F22E7" w:rsidRDefault="00C27BCC" w:rsidP="006F22E7">
      <w:pPr>
        <w:spacing w:line="276" w:lineRule="auto"/>
        <w:ind w:left="708"/>
        <w:jc w:val="both"/>
        <w:rPr>
          <w:rFonts w:ascii="Arial Narrow" w:hAnsi="Arial Narrow" w:cs="Times New Roman"/>
          <w:bCs/>
          <w:i/>
          <w:sz w:val="24"/>
          <w:szCs w:val="24"/>
        </w:rPr>
      </w:pPr>
      <w:r w:rsidRPr="006F22E7">
        <w:rPr>
          <w:rFonts w:ascii="Arial Narrow" w:hAnsi="Arial Narrow" w:cs="Times New Roman"/>
          <w:b/>
          <w:bCs/>
          <w:i/>
          <w:color w:val="C00000"/>
          <w:sz w:val="24"/>
          <w:szCs w:val="24"/>
          <w:shd w:val="clear" w:color="auto" w:fill="FFFFFF" w:themeFill="background1"/>
        </w:rPr>
        <w:t>Un ejemplo</w:t>
      </w:r>
      <w:r w:rsidRPr="006F22E7">
        <w:rPr>
          <w:rFonts w:ascii="Arial Narrow" w:hAnsi="Arial Narrow" w:cs="Times New Roman"/>
          <w:bCs/>
          <w:i/>
          <w:color w:val="C00000"/>
          <w:sz w:val="24"/>
          <w:szCs w:val="24"/>
        </w:rPr>
        <w:t xml:space="preserve"> </w:t>
      </w:r>
      <w:r w:rsidRPr="006F22E7">
        <w:rPr>
          <w:rFonts w:ascii="Arial Narrow" w:hAnsi="Arial Narrow" w:cs="Times New Roman"/>
          <w:bCs/>
          <w:i/>
          <w:sz w:val="24"/>
          <w:szCs w:val="24"/>
        </w:rPr>
        <w:t xml:space="preserve">en este caso puede ser el municipio de la comarca de los Serranos (Valencia) llamado Chulilla. Esta localidad de alrededor de 700 habitantes es reconocida por su patrimonio histórico, su gastronomía y, esencialmente, por su patrimonio natural, destacando la llamada ruta de los puentes colgantes. Si los gestores turísticos municipales quisieran fortalecer este </w:t>
      </w:r>
      <w:r w:rsidRPr="006F22E7">
        <w:rPr>
          <w:rFonts w:ascii="Arial Narrow" w:hAnsi="Arial Narrow" w:cs="Times New Roman"/>
          <w:bCs/>
          <w:i/>
          <w:sz w:val="24"/>
          <w:szCs w:val="24"/>
        </w:rPr>
        <w:lastRenderedPageBreak/>
        <w:t>posicionamiento, analizarían dichas fortalezas e intentarían hacer esfuerzos para ponerlas en valor a través de las correspondientes medidas y acciones.</w:t>
      </w:r>
    </w:p>
    <w:p w14:paraId="608EA14F" w14:textId="1B3069B5" w:rsidR="003413B8" w:rsidRPr="003413B8" w:rsidRDefault="003413B8" w:rsidP="003413B8">
      <w:pPr>
        <w:spacing w:line="276" w:lineRule="auto"/>
        <w:jc w:val="both"/>
        <w:rPr>
          <w:rFonts w:ascii="Arial Narrow" w:hAnsi="Arial Narrow" w:cs="Times New Roman"/>
          <w:bCs/>
          <w:sz w:val="24"/>
          <w:szCs w:val="24"/>
        </w:rPr>
      </w:pPr>
      <w:r w:rsidRPr="003413B8">
        <w:rPr>
          <w:rFonts w:ascii="Arial Narrow" w:hAnsi="Arial Narrow" w:cs="Times New Roman"/>
          <w:bCs/>
          <w:i/>
          <w:sz w:val="24"/>
          <w:szCs w:val="24"/>
          <w:u w:val="single"/>
        </w:rPr>
        <w:t>b) Buscar una posición en el mercado</w:t>
      </w:r>
      <w:r w:rsidRPr="003413B8">
        <w:rPr>
          <w:rFonts w:ascii="Arial Narrow" w:hAnsi="Arial Narrow" w:cs="Times New Roman"/>
          <w:bCs/>
          <w:sz w:val="24"/>
          <w:szCs w:val="24"/>
        </w:rPr>
        <w:t xml:space="preserve">: En este caso, el municipio debería analizar aquellas características y/o atributos que valoren los turistas, y que no sean ofrecidas en otros municipios competidores. </w:t>
      </w:r>
    </w:p>
    <w:p w14:paraId="690189C9" w14:textId="3E1600B9" w:rsidR="00C27BCC" w:rsidRDefault="003413B8" w:rsidP="003413B8">
      <w:pPr>
        <w:spacing w:line="276" w:lineRule="auto"/>
        <w:ind w:left="708"/>
        <w:jc w:val="both"/>
        <w:rPr>
          <w:rFonts w:ascii="Arial Narrow" w:hAnsi="Arial Narrow" w:cs="Times New Roman"/>
          <w:bCs/>
          <w:sz w:val="24"/>
          <w:szCs w:val="24"/>
        </w:rPr>
      </w:pPr>
      <w:r w:rsidRPr="003413B8">
        <w:rPr>
          <w:rFonts w:ascii="Arial Narrow" w:hAnsi="Arial Narrow" w:cs="Times New Roman"/>
          <w:b/>
          <w:bCs/>
          <w:color w:val="C00000"/>
          <w:sz w:val="24"/>
          <w:szCs w:val="24"/>
        </w:rPr>
        <w:t>Un ejemplo</w:t>
      </w:r>
      <w:r w:rsidRPr="003413B8">
        <w:rPr>
          <w:rFonts w:ascii="Arial Narrow" w:hAnsi="Arial Narrow" w:cs="Times New Roman"/>
          <w:bCs/>
          <w:sz w:val="24"/>
          <w:szCs w:val="24"/>
        </w:rPr>
        <w:t xml:space="preserve">. Podemos utilizar la misma localidad del apartado anterior Chulilla en el interior de Valencia, centrándonos en las rutas naturales que recorren los visitantes del mismo. En este caso, queremos ser un destino atractivo para parejas con hijos/as muy pequeños, podría ser interesante desarrollar servicios complementarios de cuidado y actividades para los </w:t>
      </w:r>
      <w:r>
        <w:rPr>
          <w:rFonts w:ascii="Arial Narrow" w:hAnsi="Arial Narrow" w:cs="Times New Roman"/>
          <w:bCs/>
          <w:sz w:val="24"/>
          <w:szCs w:val="24"/>
        </w:rPr>
        <w:t>niños,</w:t>
      </w:r>
      <w:r w:rsidRPr="003413B8">
        <w:rPr>
          <w:rFonts w:ascii="Arial Narrow" w:hAnsi="Arial Narrow" w:cs="Times New Roman"/>
          <w:bCs/>
          <w:sz w:val="24"/>
          <w:szCs w:val="24"/>
        </w:rPr>
        <w:t xml:space="preserve"> para que los progenitores puedan recorrer las rutas de forma segura.</w:t>
      </w:r>
    </w:p>
    <w:p w14:paraId="54C011E3" w14:textId="12F861FF" w:rsidR="00AA3622" w:rsidRPr="003413B8" w:rsidRDefault="00A25B60" w:rsidP="00515EB1">
      <w:pPr>
        <w:spacing w:line="276" w:lineRule="auto"/>
        <w:jc w:val="both"/>
        <w:rPr>
          <w:rFonts w:ascii="Arial Narrow" w:hAnsi="Arial Narrow" w:cs="Times New Roman"/>
          <w:b/>
          <w:bCs/>
          <w:color w:val="C00000"/>
          <w:sz w:val="24"/>
          <w:szCs w:val="24"/>
        </w:rPr>
      </w:pPr>
      <w:r>
        <w:rPr>
          <w:rFonts w:ascii="Arial Narrow" w:hAnsi="Arial Narrow" w:cs="Times New Roman"/>
          <w:b/>
          <w:bCs/>
          <w:color w:val="C00000"/>
          <w:sz w:val="24"/>
          <w:szCs w:val="24"/>
        </w:rPr>
        <w:t>7.</w:t>
      </w:r>
      <w:r w:rsidR="003413B8" w:rsidRPr="003413B8">
        <w:rPr>
          <w:rFonts w:ascii="Arial Narrow" w:hAnsi="Arial Narrow" w:cs="Times New Roman"/>
          <w:b/>
          <w:bCs/>
          <w:color w:val="C00000"/>
          <w:sz w:val="24"/>
          <w:szCs w:val="24"/>
        </w:rPr>
        <w:t>3. PLAN DE ACCIÓN (MARKETING-MIX)</w:t>
      </w:r>
    </w:p>
    <w:p w14:paraId="672306A5" w14:textId="779FA58B" w:rsidR="003413B8" w:rsidRPr="003413B8" w:rsidRDefault="003413B8" w:rsidP="003413B8">
      <w:pPr>
        <w:spacing w:line="276" w:lineRule="auto"/>
        <w:jc w:val="both"/>
        <w:rPr>
          <w:rFonts w:ascii="Arial Narrow" w:hAnsi="Arial Narrow" w:cs="Times New Roman"/>
          <w:bCs/>
          <w:sz w:val="24"/>
          <w:szCs w:val="24"/>
        </w:rPr>
      </w:pPr>
      <w:r w:rsidRPr="003413B8">
        <w:rPr>
          <w:rFonts w:ascii="Arial Narrow" w:hAnsi="Arial Narrow" w:cs="Times New Roman"/>
          <w:bCs/>
          <w:sz w:val="24"/>
          <w:szCs w:val="24"/>
        </w:rPr>
        <w:t>El plan de acción de marketing-</w:t>
      </w:r>
      <w:proofErr w:type="spellStart"/>
      <w:r w:rsidRPr="003413B8">
        <w:rPr>
          <w:rFonts w:ascii="Arial Narrow" w:hAnsi="Arial Narrow" w:cs="Times New Roman"/>
          <w:bCs/>
          <w:sz w:val="24"/>
          <w:szCs w:val="24"/>
        </w:rPr>
        <w:t>mix</w:t>
      </w:r>
      <w:proofErr w:type="spellEnd"/>
      <w:r w:rsidRPr="003413B8">
        <w:rPr>
          <w:rFonts w:ascii="Arial Narrow" w:hAnsi="Arial Narrow" w:cs="Times New Roman"/>
          <w:bCs/>
          <w:sz w:val="24"/>
          <w:szCs w:val="24"/>
        </w:rPr>
        <w:t xml:space="preserve"> integra las herramientas</w:t>
      </w:r>
      <w:r w:rsidR="00592DAC">
        <w:rPr>
          <w:rFonts w:ascii="Arial Narrow" w:hAnsi="Arial Narrow" w:cs="Times New Roman"/>
          <w:bCs/>
          <w:sz w:val="24"/>
          <w:szCs w:val="24"/>
        </w:rPr>
        <w:t xml:space="preserve"> y actuaciones</w:t>
      </w:r>
      <w:r w:rsidRPr="003413B8">
        <w:rPr>
          <w:rFonts w:ascii="Arial Narrow" w:hAnsi="Arial Narrow" w:cs="Times New Roman"/>
          <w:bCs/>
          <w:sz w:val="24"/>
          <w:szCs w:val="24"/>
        </w:rPr>
        <w:t xml:space="preserve"> que un destino turístico pretende llevar a cabo para poder alcanzar los objetivos previamente establecidos. Es fundamental la coherencia entre las acciones que componen el plan y las estrategias.</w:t>
      </w:r>
    </w:p>
    <w:p w14:paraId="0E62D5BA" w14:textId="5F737A94" w:rsidR="003413B8" w:rsidRDefault="003413B8" w:rsidP="003413B8">
      <w:pPr>
        <w:spacing w:line="276" w:lineRule="auto"/>
        <w:jc w:val="both"/>
        <w:rPr>
          <w:rFonts w:ascii="Arial Narrow" w:hAnsi="Arial Narrow" w:cs="Times New Roman"/>
          <w:bCs/>
          <w:sz w:val="24"/>
          <w:szCs w:val="24"/>
        </w:rPr>
      </w:pPr>
      <w:r w:rsidRPr="003413B8">
        <w:rPr>
          <w:rFonts w:ascii="Arial Narrow" w:hAnsi="Arial Narrow" w:cs="Times New Roman"/>
          <w:bCs/>
          <w:sz w:val="24"/>
          <w:szCs w:val="24"/>
        </w:rPr>
        <w:t>Existen diversas aproximaciones relativas al marketing-</w:t>
      </w:r>
      <w:proofErr w:type="spellStart"/>
      <w:r w:rsidRPr="003413B8">
        <w:rPr>
          <w:rFonts w:ascii="Arial Narrow" w:hAnsi="Arial Narrow" w:cs="Times New Roman"/>
          <w:bCs/>
          <w:sz w:val="24"/>
          <w:szCs w:val="24"/>
        </w:rPr>
        <w:t>mix</w:t>
      </w:r>
      <w:proofErr w:type="spellEnd"/>
      <w:r w:rsidRPr="003413B8">
        <w:rPr>
          <w:rFonts w:ascii="Arial Narrow" w:hAnsi="Arial Narrow" w:cs="Times New Roman"/>
          <w:bCs/>
          <w:sz w:val="24"/>
          <w:szCs w:val="24"/>
        </w:rPr>
        <w:t xml:space="preserve"> a nivel turístico. En nuestro caso nos centraremos en un modelo simplificado dadas las características de los municipios destinatarios de esta guía, diferenciando: </w:t>
      </w:r>
      <w:r w:rsidRPr="003413B8">
        <w:rPr>
          <w:rFonts w:ascii="Arial Narrow" w:hAnsi="Arial Narrow" w:cs="Times New Roman"/>
          <w:bCs/>
          <w:i/>
          <w:sz w:val="24"/>
          <w:szCs w:val="24"/>
        </w:rPr>
        <w:t>acciones relativas al producto; acciones relativas al precio; acciones relativas a la distribución; y acciones relativas a la promoción y comunicación.</w:t>
      </w:r>
    </w:p>
    <w:p w14:paraId="7773153C" w14:textId="298BDFB7" w:rsidR="00AA3622" w:rsidRPr="00D15D90" w:rsidRDefault="00A25B60" w:rsidP="00A25B60">
      <w:pPr>
        <w:spacing w:line="276" w:lineRule="auto"/>
        <w:ind w:firstLine="708"/>
        <w:jc w:val="both"/>
        <w:rPr>
          <w:rFonts w:ascii="Arial Narrow" w:hAnsi="Arial Narrow" w:cs="Times New Roman"/>
          <w:b/>
          <w:bCs/>
          <w:color w:val="C00000"/>
          <w:sz w:val="24"/>
          <w:szCs w:val="24"/>
        </w:rPr>
      </w:pPr>
      <w:r>
        <w:rPr>
          <w:rFonts w:ascii="Arial Narrow" w:hAnsi="Arial Narrow" w:cs="Times New Roman"/>
          <w:b/>
          <w:bCs/>
          <w:color w:val="C00000"/>
          <w:sz w:val="24"/>
          <w:szCs w:val="24"/>
        </w:rPr>
        <w:t>7.3.</w:t>
      </w:r>
      <w:r w:rsidR="003413B8" w:rsidRPr="00D15D90">
        <w:rPr>
          <w:rFonts w:ascii="Arial Narrow" w:hAnsi="Arial Narrow" w:cs="Times New Roman"/>
          <w:b/>
          <w:bCs/>
          <w:color w:val="C00000"/>
          <w:sz w:val="24"/>
          <w:szCs w:val="24"/>
        </w:rPr>
        <w:t>1</w:t>
      </w:r>
      <w:r w:rsidR="00D317D2">
        <w:rPr>
          <w:rFonts w:ascii="Arial Narrow" w:hAnsi="Arial Narrow" w:cs="Times New Roman"/>
          <w:b/>
          <w:bCs/>
          <w:color w:val="C00000"/>
          <w:sz w:val="24"/>
          <w:szCs w:val="24"/>
        </w:rPr>
        <w:t>.</w:t>
      </w:r>
      <w:r w:rsidR="003413B8" w:rsidRPr="00D15D90">
        <w:rPr>
          <w:rFonts w:ascii="Arial Narrow" w:hAnsi="Arial Narrow" w:cs="Times New Roman"/>
          <w:b/>
          <w:bCs/>
          <w:color w:val="C00000"/>
          <w:sz w:val="24"/>
          <w:szCs w:val="24"/>
        </w:rPr>
        <w:t xml:space="preserve"> Acciones relativas al producto</w:t>
      </w:r>
    </w:p>
    <w:p w14:paraId="0F006154" w14:textId="38E6AF13" w:rsidR="00D15D90" w:rsidRPr="00D15D90" w:rsidRDefault="00D15D90" w:rsidP="00D15D90">
      <w:pPr>
        <w:spacing w:line="276" w:lineRule="auto"/>
        <w:jc w:val="both"/>
        <w:rPr>
          <w:rFonts w:ascii="Arial Narrow" w:hAnsi="Arial Narrow" w:cs="Times New Roman"/>
          <w:bCs/>
          <w:sz w:val="24"/>
          <w:szCs w:val="24"/>
        </w:rPr>
      </w:pPr>
      <w:r w:rsidRPr="00D15D90">
        <w:rPr>
          <w:rFonts w:ascii="Arial Narrow" w:hAnsi="Arial Narrow" w:cs="Times New Roman"/>
          <w:bCs/>
          <w:sz w:val="24"/>
          <w:szCs w:val="24"/>
        </w:rPr>
        <w:t>El primer conjunto de acciones está relacionado con el producto turístico ofertado en el municipio. Tanto el desarrollo de las nuevas tecnologías como la globalización han tenido un importante efecto sobre estructura de la demanda. Es decir, se ha producido un cambio importante tanto en la tipología de turistas, como en el número de segmentos de turistas. En la actualidad, estos turistas tienen unas expectativas más elevadas, unos gustos más particulares y una necesidad de vivir experiencias nuevas a la hora de visitar un destino turístico. Esto exige que los gestores de los destinos conozcan la demanda y sobre todo innoven de forma continuada.</w:t>
      </w:r>
      <w:r w:rsidR="00036FD8">
        <w:rPr>
          <w:rFonts w:ascii="Arial Narrow" w:hAnsi="Arial Narrow" w:cs="Times New Roman"/>
          <w:bCs/>
          <w:sz w:val="24"/>
          <w:szCs w:val="24"/>
        </w:rPr>
        <w:t xml:space="preserve"> </w:t>
      </w:r>
      <w:r w:rsidRPr="00D15D90">
        <w:rPr>
          <w:rFonts w:ascii="Arial Narrow" w:hAnsi="Arial Narrow" w:cs="Times New Roman"/>
          <w:bCs/>
          <w:sz w:val="24"/>
          <w:szCs w:val="24"/>
        </w:rPr>
        <w:t>La</w:t>
      </w:r>
      <w:r w:rsidR="00E80374">
        <w:rPr>
          <w:rFonts w:ascii="Arial Narrow" w:hAnsi="Arial Narrow" w:cs="Times New Roman"/>
          <w:bCs/>
          <w:sz w:val="24"/>
          <w:szCs w:val="24"/>
        </w:rPr>
        <w:t xml:space="preserve"> acción básica que </w:t>
      </w:r>
      <w:r w:rsidRPr="00D15D90">
        <w:rPr>
          <w:rFonts w:ascii="Arial Narrow" w:hAnsi="Arial Narrow" w:cs="Times New Roman"/>
          <w:bCs/>
          <w:sz w:val="24"/>
          <w:szCs w:val="24"/>
        </w:rPr>
        <w:t xml:space="preserve">puede seleccionarse </w:t>
      </w:r>
      <w:r w:rsidR="00E80374">
        <w:rPr>
          <w:rFonts w:ascii="Arial Narrow" w:hAnsi="Arial Narrow" w:cs="Times New Roman"/>
          <w:bCs/>
          <w:sz w:val="24"/>
          <w:szCs w:val="24"/>
        </w:rPr>
        <w:t>es:</w:t>
      </w:r>
    </w:p>
    <w:p w14:paraId="21D3E694" w14:textId="4E681682" w:rsidR="00AA3622" w:rsidRDefault="00D15D90" w:rsidP="00D15D90">
      <w:pPr>
        <w:spacing w:line="276" w:lineRule="auto"/>
        <w:jc w:val="both"/>
        <w:rPr>
          <w:rFonts w:ascii="Arial Narrow" w:hAnsi="Arial Narrow" w:cs="Times New Roman"/>
          <w:bCs/>
          <w:sz w:val="24"/>
          <w:szCs w:val="24"/>
        </w:rPr>
      </w:pPr>
      <w:r w:rsidRPr="00D12C65">
        <w:rPr>
          <w:rFonts w:ascii="Arial Narrow" w:hAnsi="Arial Narrow" w:cs="Times New Roman"/>
          <w:b/>
          <w:bCs/>
          <w:sz w:val="24"/>
          <w:szCs w:val="24"/>
        </w:rPr>
        <w:t>Tarjeta turística inteligente</w:t>
      </w:r>
      <w:r w:rsidR="00D12C65">
        <w:rPr>
          <w:rFonts w:ascii="Arial Narrow" w:hAnsi="Arial Narrow" w:cs="Times New Roman"/>
          <w:b/>
          <w:bCs/>
          <w:sz w:val="24"/>
          <w:szCs w:val="24"/>
        </w:rPr>
        <w:t>. T</w:t>
      </w:r>
      <w:r w:rsidRPr="00D12C65">
        <w:rPr>
          <w:rFonts w:ascii="Arial Narrow" w:hAnsi="Arial Narrow" w:cs="Times New Roman"/>
          <w:bCs/>
          <w:sz w:val="24"/>
          <w:szCs w:val="24"/>
        </w:rPr>
        <w:t>arjeta y aplicación móvil que incluyen</w:t>
      </w:r>
      <w:r w:rsidRPr="00D15D90">
        <w:rPr>
          <w:rFonts w:ascii="Arial Narrow" w:hAnsi="Arial Narrow" w:cs="Times New Roman"/>
          <w:bCs/>
          <w:sz w:val="24"/>
          <w:szCs w:val="24"/>
        </w:rPr>
        <w:t xml:space="preserve"> servicios a nivel municipal ofrecidos tanto por el sector público como por empresas privadas. Esta tarjeta podría incluir: i) información turística actualizada a tiempo real, </w:t>
      </w:r>
      <w:proofErr w:type="spellStart"/>
      <w:r w:rsidRPr="00D15D90">
        <w:rPr>
          <w:rFonts w:ascii="Arial Narrow" w:hAnsi="Arial Narrow" w:cs="Times New Roman"/>
          <w:bCs/>
          <w:sz w:val="24"/>
          <w:szCs w:val="24"/>
        </w:rPr>
        <w:t>ii</w:t>
      </w:r>
      <w:proofErr w:type="spellEnd"/>
      <w:r w:rsidRPr="00D15D90">
        <w:rPr>
          <w:rFonts w:ascii="Arial Narrow" w:hAnsi="Arial Narrow" w:cs="Times New Roman"/>
          <w:bCs/>
          <w:sz w:val="24"/>
          <w:szCs w:val="24"/>
        </w:rPr>
        <w:t xml:space="preserve">) acceso WIFI gratuito en el municipio, </w:t>
      </w:r>
      <w:proofErr w:type="spellStart"/>
      <w:r w:rsidRPr="00D15D90">
        <w:rPr>
          <w:rFonts w:ascii="Arial Narrow" w:hAnsi="Arial Narrow" w:cs="Times New Roman"/>
          <w:bCs/>
          <w:sz w:val="24"/>
          <w:szCs w:val="24"/>
        </w:rPr>
        <w:t>iii</w:t>
      </w:r>
      <w:proofErr w:type="spellEnd"/>
      <w:r w:rsidRPr="00D15D90">
        <w:rPr>
          <w:rFonts w:ascii="Arial Narrow" w:hAnsi="Arial Narrow" w:cs="Times New Roman"/>
          <w:bCs/>
          <w:sz w:val="24"/>
          <w:szCs w:val="24"/>
        </w:rPr>
        <w:t xml:space="preserve">) punto de recarga móviles, </w:t>
      </w:r>
      <w:proofErr w:type="spellStart"/>
      <w:r w:rsidRPr="00D15D90">
        <w:rPr>
          <w:rFonts w:ascii="Arial Narrow" w:hAnsi="Arial Narrow" w:cs="Times New Roman"/>
          <w:bCs/>
          <w:sz w:val="24"/>
          <w:szCs w:val="24"/>
        </w:rPr>
        <w:t>iv</w:t>
      </w:r>
      <w:proofErr w:type="spellEnd"/>
      <w:r w:rsidRPr="00D15D90">
        <w:rPr>
          <w:rFonts w:ascii="Arial Narrow" w:hAnsi="Arial Narrow" w:cs="Times New Roman"/>
          <w:bCs/>
          <w:sz w:val="24"/>
          <w:szCs w:val="24"/>
        </w:rPr>
        <w:t>) información y reserva en restaurantes y alojamientos, v) alquiler de bicicletas públicas, etc</w:t>
      </w:r>
      <w:r w:rsidR="00D12C65">
        <w:rPr>
          <w:rFonts w:ascii="Arial Narrow" w:hAnsi="Arial Narrow" w:cs="Times New Roman"/>
          <w:bCs/>
          <w:sz w:val="24"/>
          <w:szCs w:val="24"/>
        </w:rPr>
        <w:t>.</w:t>
      </w:r>
    </w:p>
    <w:p w14:paraId="6DCF6C00" w14:textId="1DD70C64" w:rsidR="00D12C65" w:rsidRPr="00D12C65" w:rsidRDefault="00E80374" w:rsidP="00036FD8">
      <w:pPr>
        <w:spacing w:line="276" w:lineRule="auto"/>
        <w:jc w:val="both"/>
        <w:rPr>
          <w:rFonts w:ascii="Arial Narrow" w:hAnsi="Arial Narrow" w:cs="Times New Roman"/>
          <w:bCs/>
          <w:sz w:val="24"/>
          <w:szCs w:val="24"/>
        </w:rPr>
      </w:pPr>
      <w:r>
        <w:rPr>
          <w:rFonts w:ascii="Arial Narrow" w:hAnsi="Arial Narrow" w:cs="Times New Roman"/>
          <w:bCs/>
          <w:sz w:val="24"/>
          <w:szCs w:val="24"/>
        </w:rPr>
        <w:t>Existen otras acciones en este ámbito, aunque son de mayor calado tecnológico</w:t>
      </w:r>
      <w:r w:rsidR="00036FD8">
        <w:rPr>
          <w:rFonts w:ascii="Arial Narrow" w:hAnsi="Arial Narrow" w:cs="Times New Roman"/>
          <w:bCs/>
          <w:sz w:val="24"/>
          <w:szCs w:val="24"/>
        </w:rPr>
        <w:t xml:space="preserve">, como </w:t>
      </w:r>
      <w:r w:rsidR="00D12C65" w:rsidRPr="00D12C65">
        <w:rPr>
          <w:rFonts w:ascii="Arial Narrow" w:hAnsi="Arial Narrow" w:cs="Times New Roman"/>
          <w:b/>
          <w:bCs/>
          <w:sz w:val="24"/>
          <w:szCs w:val="24"/>
        </w:rPr>
        <w:t>Viajes virtuales, experiencias interactivas y en 3D</w:t>
      </w:r>
      <w:r w:rsidR="00036FD8">
        <w:rPr>
          <w:rFonts w:ascii="Arial Narrow" w:hAnsi="Arial Narrow" w:cs="Times New Roman"/>
          <w:b/>
          <w:bCs/>
          <w:sz w:val="24"/>
          <w:szCs w:val="24"/>
        </w:rPr>
        <w:t xml:space="preserve">, </w:t>
      </w:r>
      <w:r w:rsidR="00036FD8" w:rsidRPr="00036FD8">
        <w:rPr>
          <w:rFonts w:ascii="Arial Narrow" w:hAnsi="Arial Narrow" w:cs="Times New Roman"/>
          <w:bCs/>
          <w:sz w:val="24"/>
          <w:szCs w:val="24"/>
        </w:rPr>
        <w:lastRenderedPageBreak/>
        <w:t>o la</w:t>
      </w:r>
      <w:r w:rsidR="00036FD8">
        <w:rPr>
          <w:rFonts w:ascii="Arial Narrow" w:hAnsi="Arial Narrow" w:cs="Times New Roman"/>
          <w:b/>
          <w:bCs/>
          <w:sz w:val="24"/>
          <w:szCs w:val="24"/>
        </w:rPr>
        <w:t xml:space="preserve"> </w:t>
      </w:r>
      <w:r w:rsidR="00D12C65" w:rsidRPr="00D12C65">
        <w:rPr>
          <w:rFonts w:ascii="Arial Narrow" w:hAnsi="Arial Narrow" w:cs="Times New Roman"/>
          <w:b/>
          <w:bCs/>
          <w:i/>
          <w:sz w:val="24"/>
          <w:szCs w:val="24"/>
        </w:rPr>
        <w:t>Realidad aumentada en el destino</w:t>
      </w:r>
      <w:r w:rsidR="00036FD8">
        <w:rPr>
          <w:rFonts w:ascii="Arial Narrow" w:hAnsi="Arial Narrow" w:cs="Times New Roman"/>
          <w:bCs/>
          <w:sz w:val="24"/>
          <w:szCs w:val="24"/>
        </w:rPr>
        <w:t xml:space="preserve"> (u</w:t>
      </w:r>
      <w:r w:rsidR="00D12C65" w:rsidRPr="00D12C65">
        <w:rPr>
          <w:rFonts w:ascii="Arial Narrow" w:hAnsi="Arial Narrow" w:cs="Times New Roman"/>
          <w:b/>
          <w:bCs/>
          <w:color w:val="C00000"/>
          <w:sz w:val="24"/>
          <w:szCs w:val="24"/>
        </w:rPr>
        <w:t>n ejemplo</w:t>
      </w:r>
      <w:r w:rsidR="00D12C65" w:rsidRPr="00D12C65">
        <w:rPr>
          <w:rFonts w:ascii="Arial Narrow" w:hAnsi="Arial Narrow" w:cs="Times New Roman"/>
          <w:bCs/>
          <w:color w:val="C00000"/>
          <w:sz w:val="24"/>
          <w:szCs w:val="24"/>
        </w:rPr>
        <w:t xml:space="preserve"> </w:t>
      </w:r>
      <w:r w:rsidR="00D12C65">
        <w:rPr>
          <w:rFonts w:ascii="Arial Narrow" w:hAnsi="Arial Narrow" w:cs="Times New Roman"/>
          <w:bCs/>
          <w:sz w:val="24"/>
          <w:szCs w:val="24"/>
        </w:rPr>
        <w:t>es</w:t>
      </w:r>
      <w:r w:rsidR="00D12C65" w:rsidRPr="00D12C65">
        <w:rPr>
          <w:rFonts w:ascii="Arial Narrow" w:hAnsi="Arial Narrow" w:cs="Times New Roman"/>
          <w:bCs/>
          <w:sz w:val="24"/>
          <w:szCs w:val="24"/>
        </w:rPr>
        <w:t xml:space="preserve"> la aplicación desarrollada por la Villa de Planes</w:t>
      </w:r>
      <w:r w:rsidR="00D12C65" w:rsidRPr="00D12C65">
        <w:rPr>
          <w:rFonts w:ascii="Arial Narrow" w:hAnsi="Arial Narrow" w:cs="Times New Roman"/>
          <w:bCs/>
          <w:sz w:val="24"/>
          <w:szCs w:val="24"/>
          <w:vertAlign w:val="superscript"/>
        </w:rPr>
        <w:footnoteReference w:id="30"/>
      </w:r>
      <w:r w:rsidR="00036FD8">
        <w:rPr>
          <w:rFonts w:ascii="Arial Narrow" w:hAnsi="Arial Narrow" w:cs="Times New Roman"/>
          <w:bCs/>
          <w:sz w:val="24"/>
          <w:szCs w:val="24"/>
        </w:rPr>
        <w:t>)</w:t>
      </w:r>
      <w:r w:rsidR="00D12C65">
        <w:rPr>
          <w:rFonts w:ascii="Arial Narrow" w:hAnsi="Arial Narrow" w:cs="Times New Roman"/>
          <w:bCs/>
          <w:sz w:val="24"/>
          <w:szCs w:val="24"/>
        </w:rPr>
        <w:t>.</w:t>
      </w:r>
    </w:p>
    <w:p w14:paraId="6BAC8328" w14:textId="4BAB0428" w:rsidR="00D317D2" w:rsidRPr="00D317D2" w:rsidRDefault="00A25B60" w:rsidP="00A25B60">
      <w:pPr>
        <w:spacing w:line="276" w:lineRule="auto"/>
        <w:ind w:firstLine="708"/>
        <w:jc w:val="both"/>
        <w:rPr>
          <w:rFonts w:ascii="Arial Narrow" w:hAnsi="Arial Narrow" w:cs="Times New Roman"/>
          <w:b/>
          <w:bCs/>
          <w:color w:val="C00000"/>
          <w:sz w:val="24"/>
          <w:szCs w:val="24"/>
        </w:rPr>
      </w:pPr>
      <w:r>
        <w:rPr>
          <w:rFonts w:ascii="Arial Narrow" w:hAnsi="Arial Narrow" w:cs="Times New Roman"/>
          <w:b/>
          <w:bCs/>
          <w:color w:val="C00000"/>
          <w:sz w:val="24"/>
          <w:szCs w:val="24"/>
        </w:rPr>
        <w:t>7.3.</w:t>
      </w:r>
      <w:r w:rsidR="00D317D2" w:rsidRPr="00D317D2">
        <w:rPr>
          <w:rFonts w:ascii="Arial Narrow" w:hAnsi="Arial Narrow" w:cs="Times New Roman"/>
          <w:b/>
          <w:bCs/>
          <w:color w:val="C00000"/>
          <w:sz w:val="24"/>
          <w:szCs w:val="24"/>
        </w:rPr>
        <w:t>2. Acciones relativas al precio</w:t>
      </w:r>
    </w:p>
    <w:p w14:paraId="3BDD8343" w14:textId="732D1305" w:rsidR="00D12C65" w:rsidRDefault="00D317D2" w:rsidP="00D317D2">
      <w:pPr>
        <w:spacing w:line="276" w:lineRule="auto"/>
        <w:jc w:val="both"/>
        <w:rPr>
          <w:rFonts w:ascii="Arial Narrow" w:hAnsi="Arial Narrow" w:cs="Times New Roman"/>
          <w:bCs/>
          <w:sz w:val="24"/>
          <w:szCs w:val="24"/>
        </w:rPr>
      </w:pPr>
      <w:r w:rsidRPr="00D317D2">
        <w:rPr>
          <w:rFonts w:ascii="Arial Narrow" w:hAnsi="Arial Narrow" w:cs="Times New Roman"/>
          <w:bCs/>
          <w:sz w:val="24"/>
          <w:szCs w:val="24"/>
        </w:rPr>
        <w:t>El precio de un producto o servicio turístico supone los esfuerzos y sacrificios tanto monetarios como no monetarias que el comprador debe realizar en contrapartida de un determinado nivel de utilidad. Esta visión amplia del precio brinda a los gestores municipales oportunidades para innovar en relación con el mismo. A continuación, se proponen algunas ideas útiles relativas a esta herramienta de marketing</w:t>
      </w:r>
      <w:r>
        <w:rPr>
          <w:rFonts w:ascii="Arial Narrow" w:hAnsi="Arial Narrow" w:cs="Times New Roman"/>
          <w:bCs/>
          <w:sz w:val="24"/>
          <w:szCs w:val="24"/>
        </w:rPr>
        <w:t>.</w:t>
      </w:r>
    </w:p>
    <w:p w14:paraId="63C20CE6" w14:textId="076722D7" w:rsidR="00674C04" w:rsidRPr="00674C04" w:rsidRDefault="00036FD8" w:rsidP="00674C04">
      <w:pPr>
        <w:spacing w:line="276" w:lineRule="auto"/>
        <w:jc w:val="both"/>
        <w:rPr>
          <w:rFonts w:ascii="Arial Narrow" w:hAnsi="Arial Narrow" w:cs="Times New Roman"/>
          <w:b/>
          <w:bCs/>
          <w:color w:val="C00000"/>
          <w:sz w:val="24"/>
          <w:szCs w:val="24"/>
        </w:rPr>
      </w:pPr>
      <w:r>
        <w:rPr>
          <w:rFonts w:ascii="Arial Narrow" w:hAnsi="Arial Narrow" w:cs="Times New Roman"/>
          <w:b/>
          <w:bCs/>
          <w:sz w:val="24"/>
          <w:szCs w:val="24"/>
        </w:rPr>
        <w:t>1</w:t>
      </w:r>
      <w:r w:rsidR="00674C04" w:rsidRPr="00674C04">
        <w:rPr>
          <w:rFonts w:ascii="Arial Narrow" w:hAnsi="Arial Narrow" w:cs="Times New Roman"/>
          <w:b/>
          <w:bCs/>
          <w:sz w:val="24"/>
          <w:szCs w:val="24"/>
        </w:rPr>
        <w:t xml:space="preserve">. Paquetes de precios para visitas múltiples. </w:t>
      </w:r>
      <w:r w:rsidR="00674C04" w:rsidRPr="00674C04">
        <w:rPr>
          <w:rFonts w:ascii="Arial Narrow" w:hAnsi="Arial Narrow" w:cs="Times New Roman"/>
          <w:bCs/>
          <w:sz w:val="24"/>
          <w:szCs w:val="24"/>
        </w:rPr>
        <w:t xml:space="preserve">Otra herramienta interesante es la creación de paquetes de precios para aquellos turistas que visiten diversos atractivos turísticos del municipio. Es decir, crear un precio reducido para aquellos que visiten, por ejemplo, los tres atractivos de la localidad: i) el castillo, </w:t>
      </w:r>
      <w:proofErr w:type="spellStart"/>
      <w:r w:rsidR="00674C04" w:rsidRPr="00674C04">
        <w:rPr>
          <w:rFonts w:ascii="Arial Narrow" w:hAnsi="Arial Narrow" w:cs="Times New Roman"/>
          <w:bCs/>
          <w:sz w:val="24"/>
          <w:szCs w:val="24"/>
        </w:rPr>
        <w:t>ii</w:t>
      </w:r>
      <w:proofErr w:type="spellEnd"/>
      <w:r w:rsidR="00674C04" w:rsidRPr="00674C04">
        <w:rPr>
          <w:rFonts w:ascii="Arial Narrow" w:hAnsi="Arial Narrow" w:cs="Times New Roman"/>
          <w:bCs/>
          <w:sz w:val="24"/>
          <w:szCs w:val="24"/>
        </w:rPr>
        <w:t xml:space="preserve">) </w:t>
      </w:r>
      <w:r w:rsidR="00674C04">
        <w:rPr>
          <w:rFonts w:ascii="Arial Narrow" w:hAnsi="Arial Narrow" w:cs="Times New Roman"/>
          <w:bCs/>
          <w:sz w:val="24"/>
          <w:szCs w:val="24"/>
        </w:rPr>
        <w:t>el museo</w:t>
      </w:r>
      <w:r w:rsidR="00674C04" w:rsidRPr="00674C04">
        <w:rPr>
          <w:rFonts w:ascii="Arial Narrow" w:hAnsi="Arial Narrow" w:cs="Times New Roman"/>
          <w:bCs/>
          <w:sz w:val="24"/>
          <w:szCs w:val="24"/>
        </w:rPr>
        <w:t xml:space="preserve">, </w:t>
      </w:r>
      <w:proofErr w:type="spellStart"/>
      <w:r w:rsidR="00674C04" w:rsidRPr="00674C04">
        <w:rPr>
          <w:rFonts w:ascii="Arial Narrow" w:hAnsi="Arial Narrow" w:cs="Times New Roman"/>
          <w:bCs/>
          <w:sz w:val="24"/>
          <w:szCs w:val="24"/>
        </w:rPr>
        <w:t>iii</w:t>
      </w:r>
      <w:proofErr w:type="spellEnd"/>
      <w:r w:rsidR="00674C04" w:rsidRPr="00674C04">
        <w:rPr>
          <w:rFonts w:ascii="Arial Narrow" w:hAnsi="Arial Narrow" w:cs="Times New Roman"/>
          <w:bCs/>
          <w:sz w:val="24"/>
          <w:szCs w:val="24"/>
        </w:rPr>
        <w:t>) el yacimiento arqueológico. Mediante esta estrategia el cliente anticipa el precio de la visita y tiene la posibilidad de hacer una visita más amplia del municipio.</w:t>
      </w:r>
    </w:p>
    <w:p w14:paraId="02A6C2CA" w14:textId="76EBBC7D" w:rsidR="0093618A" w:rsidRDefault="00036FD8" w:rsidP="00674C04">
      <w:pPr>
        <w:spacing w:line="276" w:lineRule="auto"/>
        <w:jc w:val="both"/>
        <w:rPr>
          <w:rFonts w:ascii="Arial Narrow" w:hAnsi="Arial Narrow" w:cs="Times New Roman"/>
          <w:bCs/>
          <w:sz w:val="24"/>
          <w:szCs w:val="24"/>
        </w:rPr>
      </w:pPr>
      <w:r>
        <w:rPr>
          <w:rFonts w:ascii="Arial Narrow" w:hAnsi="Arial Narrow" w:cs="Times New Roman"/>
          <w:b/>
          <w:bCs/>
          <w:sz w:val="24"/>
          <w:szCs w:val="24"/>
        </w:rPr>
        <w:t>2</w:t>
      </w:r>
      <w:r w:rsidR="00674C04" w:rsidRPr="00674C04">
        <w:rPr>
          <w:rFonts w:ascii="Arial Narrow" w:hAnsi="Arial Narrow" w:cs="Times New Roman"/>
          <w:b/>
          <w:bCs/>
          <w:sz w:val="24"/>
          <w:szCs w:val="24"/>
        </w:rPr>
        <w:t>. Rebaja impositiva en periodos de temporada baja</w:t>
      </w:r>
      <w:r w:rsidR="00674C04">
        <w:rPr>
          <w:rFonts w:ascii="Arial Narrow" w:hAnsi="Arial Narrow" w:cs="Times New Roman"/>
          <w:b/>
          <w:bCs/>
          <w:sz w:val="24"/>
          <w:szCs w:val="24"/>
        </w:rPr>
        <w:t xml:space="preserve">. </w:t>
      </w:r>
      <w:r w:rsidR="00674C04" w:rsidRPr="00674C04">
        <w:rPr>
          <w:rFonts w:ascii="Arial Narrow" w:hAnsi="Arial Narrow" w:cs="Times New Roman"/>
          <w:bCs/>
          <w:sz w:val="24"/>
          <w:szCs w:val="24"/>
        </w:rPr>
        <w:t xml:space="preserve">Otro elemento que un consistorio puede utilizar para apoyar a las empresas turísticas es la rebaja de impuestos municipales en temporada baja. La demanda turística es altamente estacional, concentrándose en Semana Santa (o en fiestas patronales) y en los periodos de vacaciones de verano e invierno. Esta estacionalidad supone un importante lastre para las empresas </w:t>
      </w:r>
      <w:r w:rsidR="00674C04" w:rsidRPr="00674C04">
        <w:rPr>
          <w:rFonts w:ascii="Arial Narrow" w:hAnsi="Arial Narrow" w:cs="Times New Roman"/>
          <w:bCs/>
          <w:sz w:val="24"/>
          <w:szCs w:val="24"/>
        </w:rPr>
        <w:t>privadas que quieren ofertar servicios turísticos todo el año, por lo que una rebaja impositiva (p. ej., Impuesto sobre Actividades Económicas) durante los meses de temporada baja puede afectar positivamente a la oferta a nivel local.</w:t>
      </w:r>
    </w:p>
    <w:p w14:paraId="18ADFF8B" w14:textId="56893520" w:rsidR="00036FD8" w:rsidRDefault="00036FD8" w:rsidP="00036FD8">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Existen en este ámbito otras acciones, como el </w:t>
      </w:r>
      <w:r>
        <w:rPr>
          <w:rFonts w:ascii="Arial Narrow" w:hAnsi="Arial Narrow" w:cs="Times New Roman"/>
          <w:b/>
          <w:bCs/>
          <w:sz w:val="24"/>
          <w:szCs w:val="24"/>
        </w:rPr>
        <w:t>com</w:t>
      </w:r>
      <w:r w:rsidRPr="00674C04">
        <w:rPr>
          <w:rFonts w:ascii="Arial Narrow" w:hAnsi="Arial Narrow" w:cs="Times New Roman"/>
          <w:b/>
          <w:bCs/>
          <w:sz w:val="24"/>
          <w:szCs w:val="24"/>
        </w:rPr>
        <w:t xml:space="preserve">parador de precios </w:t>
      </w:r>
      <w:r>
        <w:rPr>
          <w:rFonts w:ascii="Arial Narrow" w:hAnsi="Arial Narrow" w:cs="Times New Roman"/>
          <w:b/>
          <w:bCs/>
          <w:sz w:val="24"/>
          <w:szCs w:val="24"/>
        </w:rPr>
        <w:t>de</w:t>
      </w:r>
      <w:r w:rsidRPr="00674C04">
        <w:rPr>
          <w:rFonts w:ascii="Arial Narrow" w:hAnsi="Arial Narrow" w:cs="Times New Roman"/>
          <w:b/>
          <w:bCs/>
          <w:sz w:val="24"/>
          <w:szCs w:val="24"/>
        </w:rPr>
        <w:t xml:space="preserve"> servicios </w:t>
      </w:r>
      <w:r>
        <w:rPr>
          <w:rFonts w:ascii="Arial Narrow" w:hAnsi="Arial Narrow" w:cs="Times New Roman"/>
          <w:b/>
          <w:bCs/>
          <w:sz w:val="24"/>
          <w:szCs w:val="24"/>
        </w:rPr>
        <w:t>en el</w:t>
      </w:r>
      <w:r w:rsidRPr="00674C04">
        <w:rPr>
          <w:rFonts w:ascii="Arial Narrow" w:hAnsi="Arial Narrow" w:cs="Times New Roman"/>
          <w:b/>
          <w:bCs/>
          <w:sz w:val="24"/>
          <w:szCs w:val="24"/>
        </w:rPr>
        <w:t xml:space="preserve"> municipio</w:t>
      </w:r>
      <w:r>
        <w:rPr>
          <w:rFonts w:ascii="Arial Narrow" w:hAnsi="Arial Narrow" w:cs="Times New Roman"/>
          <w:bCs/>
          <w:sz w:val="24"/>
          <w:szCs w:val="24"/>
        </w:rPr>
        <w:t>, en la que se mejora</w:t>
      </w:r>
      <w:r w:rsidRPr="00674C04">
        <w:rPr>
          <w:rFonts w:ascii="Arial Narrow" w:hAnsi="Arial Narrow" w:cs="Times New Roman"/>
          <w:bCs/>
          <w:sz w:val="24"/>
          <w:szCs w:val="24"/>
        </w:rPr>
        <w:t xml:space="preserve"> la comunicación relativa a los productos y servicios que se ofertan en el municipio</w:t>
      </w:r>
      <w:r>
        <w:rPr>
          <w:rFonts w:ascii="Arial Narrow" w:hAnsi="Arial Narrow" w:cs="Times New Roman"/>
          <w:bCs/>
          <w:sz w:val="24"/>
          <w:szCs w:val="24"/>
        </w:rPr>
        <w:t xml:space="preserve">, poniendo en marcha </w:t>
      </w:r>
      <w:r w:rsidRPr="00674C04">
        <w:rPr>
          <w:rFonts w:ascii="Arial Narrow" w:hAnsi="Arial Narrow" w:cs="Times New Roman"/>
          <w:bCs/>
          <w:sz w:val="24"/>
          <w:szCs w:val="24"/>
        </w:rPr>
        <w:t xml:space="preserve">una Web donde se publicitasen los precios de todos los servicios turísticos ofrecidos, tanto por empresas privadas (p. ej., campings, restaurantes, turismo activo, etc.) como públicas (tarifa museos, </w:t>
      </w:r>
      <w:proofErr w:type="spellStart"/>
      <w:r w:rsidRPr="00674C04">
        <w:rPr>
          <w:rFonts w:ascii="Arial Narrow" w:hAnsi="Arial Narrow" w:cs="Times New Roman"/>
          <w:bCs/>
          <w:sz w:val="24"/>
          <w:szCs w:val="24"/>
        </w:rPr>
        <w:t>etc</w:t>
      </w:r>
      <w:proofErr w:type="spellEnd"/>
      <w:r w:rsidRPr="00674C04">
        <w:rPr>
          <w:rFonts w:ascii="Arial Narrow" w:hAnsi="Arial Narrow" w:cs="Times New Roman"/>
          <w:bCs/>
          <w:sz w:val="24"/>
          <w:szCs w:val="24"/>
        </w:rPr>
        <w:t>). Esta información puede ser de gran utilidad para el potencial visitante, asimismo les permitirá escoger aquella alternativa de visita que mejor se adapte a sus gustos y presupuesto.</w:t>
      </w:r>
    </w:p>
    <w:p w14:paraId="2B203376" w14:textId="62777E9E" w:rsidR="00592DAC" w:rsidRPr="00592DAC" w:rsidRDefault="00A25B60" w:rsidP="00A25B60">
      <w:pPr>
        <w:spacing w:line="276" w:lineRule="auto"/>
        <w:ind w:firstLine="708"/>
        <w:jc w:val="both"/>
        <w:rPr>
          <w:rFonts w:ascii="Arial Narrow" w:hAnsi="Arial Narrow" w:cs="Times New Roman"/>
          <w:b/>
          <w:bCs/>
          <w:color w:val="C00000"/>
          <w:sz w:val="24"/>
          <w:szCs w:val="24"/>
        </w:rPr>
      </w:pPr>
      <w:r>
        <w:rPr>
          <w:rFonts w:ascii="Arial Narrow" w:hAnsi="Arial Narrow" w:cs="Times New Roman"/>
          <w:b/>
          <w:bCs/>
          <w:color w:val="C00000"/>
          <w:sz w:val="24"/>
          <w:szCs w:val="24"/>
        </w:rPr>
        <w:t>7.</w:t>
      </w:r>
      <w:r w:rsidR="00592DAC" w:rsidRPr="00592DAC">
        <w:rPr>
          <w:rFonts w:ascii="Arial Narrow" w:hAnsi="Arial Narrow" w:cs="Times New Roman"/>
          <w:b/>
          <w:bCs/>
          <w:color w:val="C00000"/>
          <w:sz w:val="24"/>
          <w:szCs w:val="24"/>
        </w:rPr>
        <w:t>3.3. Acciones relativas a la distribución</w:t>
      </w:r>
    </w:p>
    <w:p w14:paraId="0EA2422B" w14:textId="4C6DDCE4" w:rsidR="00674C04" w:rsidRDefault="00592DAC" w:rsidP="00592DAC">
      <w:pPr>
        <w:spacing w:line="276" w:lineRule="auto"/>
        <w:jc w:val="both"/>
        <w:rPr>
          <w:rFonts w:ascii="Arial Narrow" w:hAnsi="Arial Narrow" w:cs="Times New Roman"/>
          <w:bCs/>
          <w:sz w:val="24"/>
          <w:szCs w:val="24"/>
        </w:rPr>
      </w:pPr>
      <w:r w:rsidRPr="00592DAC">
        <w:rPr>
          <w:rFonts w:ascii="Arial Narrow" w:hAnsi="Arial Narrow" w:cs="Times New Roman"/>
          <w:bCs/>
          <w:sz w:val="24"/>
          <w:szCs w:val="24"/>
        </w:rPr>
        <w:t xml:space="preserve">Las acciones relativas a la distribución del producto turístico son fundamentales ya que sirven para poner en contacto a los oferentes (empresas públicas y privadas del municipio en cuestión) con los demandantes (turistas locales, naciones e internacionales). En el sector turístico la distribución suele apoyarse en colaboradores externos (intermediarios) como pueden ser: i) las agencias de viajes (tradicionales o virtuales), </w:t>
      </w:r>
      <w:proofErr w:type="spellStart"/>
      <w:r w:rsidRPr="00592DAC">
        <w:rPr>
          <w:rFonts w:ascii="Arial Narrow" w:hAnsi="Arial Narrow" w:cs="Times New Roman"/>
          <w:bCs/>
          <w:sz w:val="24"/>
          <w:szCs w:val="24"/>
        </w:rPr>
        <w:t>ii</w:t>
      </w:r>
      <w:proofErr w:type="spellEnd"/>
      <w:r w:rsidRPr="00592DAC">
        <w:rPr>
          <w:rFonts w:ascii="Arial Narrow" w:hAnsi="Arial Narrow" w:cs="Times New Roman"/>
          <w:bCs/>
          <w:sz w:val="24"/>
          <w:szCs w:val="24"/>
        </w:rPr>
        <w:t xml:space="preserve">) los </w:t>
      </w:r>
      <w:proofErr w:type="spellStart"/>
      <w:r w:rsidRPr="00592DAC">
        <w:rPr>
          <w:rFonts w:ascii="Arial Narrow" w:hAnsi="Arial Narrow" w:cs="Times New Roman"/>
          <w:bCs/>
          <w:sz w:val="24"/>
          <w:szCs w:val="24"/>
        </w:rPr>
        <w:t>brokers</w:t>
      </w:r>
      <w:proofErr w:type="spellEnd"/>
      <w:r w:rsidRPr="00592DAC">
        <w:rPr>
          <w:rFonts w:ascii="Arial Narrow" w:hAnsi="Arial Narrow" w:cs="Times New Roman"/>
          <w:bCs/>
          <w:sz w:val="24"/>
          <w:szCs w:val="24"/>
        </w:rPr>
        <w:t xml:space="preserve"> o mayoristas turísticos, </w:t>
      </w:r>
      <w:proofErr w:type="spellStart"/>
      <w:r w:rsidRPr="00592DAC">
        <w:rPr>
          <w:rFonts w:ascii="Arial Narrow" w:hAnsi="Arial Narrow" w:cs="Times New Roman"/>
          <w:bCs/>
          <w:sz w:val="24"/>
          <w:szCs w:val="24"/>
        </w:rPr>
        <w:t>iii</w:t>
      </w:r>
      <w:proofErr w:type="spellEnd"/>
      <w:r w:rsidRPr="00592DAC">
        <w:rPr>
          <w:rFonts w:ascii="Arial Narrow" w:hAnsi="Arial Narrow" w:cs="Times New Roman"/>
          <w:bCs/>
          <w:sz w:val="24"/>
          <w:szCs w:val="24"/>
        </w:rPr>
        <w:t xml:space="preserve">) los sistemas de distribución global -GDS-. Estos agentes externos permiten llegar a </w:t>
      </w:r>
      <w:r w:rsidRPr="00592DAC">
        <w:rPr>
          <w:rFonts w:ascii="Arial Narrow" w:hAnsi="Arial Narrow" w:cs="Times New Roman"/>
          <w:bCs/>
          <w:sz w:val="24"/>
          <w:szCs w:val="24"/>
        </w:rPr>
        <w:lastRenderedPageBreak/>
        <w:t xml:space="preserve">segmentos que de otro modo sería imposible para un municipio pequeño, sin embargo, incrementan la complejidad y reducen los márgenes. En este contexto </w:t>
      </w:r>
      <w:r>
        <w:rPr>
          <w:rFonts w:ascii="Arial Narrow" w:hAnsi="Arial Narrow" w:cs="Times New Roman"/>
          <w:bCs/>
          <w:sz w:val="24"/>
          <w:szCs w:val="24"/>
        </w:rPr>
        <w:t>se proponen</w:t>
      </w:r>
      <w:r w:rsidRPr="00592DAC">
        <w:rPr>
          <w:rFonts w:ascii="Arial Narrow" w:hAnsi="Arial Narrow" w:cs="Times New Roman"/>
          <w:bCs/>
          <w:sz w:val="24"/>
          <w:szCs w:val="24"/>
        </w:rPr>
        <w:t xml:space="preserve"> dos grandes áreas de acción.</w:t>
      </w:r>
    </w:p>
    <w:p w14:paraId="5F3BD2E7" w14:textId="77777777" w:rsidR="00592DAC" w:rsidRDefault="00592DAC" w:rsidP="00592DAC">
      <w:pPr>
        <w:spacing w:line="276" w:lineRule="auto"/>
        <w:jc w:val="both"/>
        <w:rPr>
          <w:rFonts w:ascii="Arial Narrow" w:hAnsi="Arial Narrow" w:cs="Times New Roman"/>
          <w:bCs/>
          <w:sz w:val="24"/>
          <w:szCs w:val="24"/>
        </w:rPr>
      </w:pPr>
      <w:r w:rsidRPr="00592DAC">
        <w:rPr>
          <w:rFonts w:ascii="Arial Narrow" w:hAnsi="Arial Narrow" w:cs="Times New Roman"/>
          <w:b/>
          <w:bCs/>
          <w:sz w:val="24"/>
          <w:szCs w:val="24"/>
        </w:rPr>
        <w:t>1. Promover la digitalización a nivel municipal (canal directo)</w:t>
      </w:r>
      <w:r>
        <w:rPr>
          <w:rFonts w:ascii="Arial Narrow" w:hAnsi="Arial Narrow" w:cs="Times New Roman"/>
          <w:b/>
          <w:bCs/>
          <w:sz w:val="24"/>
          <w:szCs w:val="24"/>
        </w:rPr>
        <w:t>.</w:t>
      </w:r>
      <w:r>
        <w:rPr>
          <w:rFonts w:ascii="Arial Narrow" w:hAnsi="Arial Narrow" w:cs="Times New Roman"/>
          <w:bCs/>
          <w:sz w:val="24"/>
          <w:szCs w:val="24"/>
        </w:rPr>
        <w:t xml:space="preserve"> </w:t>
      </w:r>
      <w:r w:rsidRPr="00592DAC">
        <w:rPr>
          <w:rFonts w:ascii="Arial Narrow" w:hAnsi="Arial Narrow" w:cs="Times New Roman"/>
          <w:bCs/>
          <w:sz w:val="24"/>
          <w:szCs w:val="24"/>
        </w:rPr>
        <w:t>Esta primera línea de trabajo está orientada a aquellos segmentos de mercado que organizan y adquieren sus viajes de forma autónoma. Es decir, aquellos turistas que prefieren dedicar tiempo a comparar destinos y servicios alternativos e, incluso, reservarlos y/o abonarlos de forma digital. Esta acción es complementaria a la de “Comparador de precios de servicios del municipio” ya que supone eliminar la intermediación tanto relativo a productos y servicios privados como públicos. De este modo, los turistas podrán contratar los servicios de forma directa si el consistorio y las empresas turísticas (p. ej., alojamientos, restaurantes, etc.) creasen sitios web con información turística actualizada y con</w:t>
      </w:r>
      <w:r>
        <w:rPr>
          <w:rFonts w:ascii="Arial Narrow" w:hAnsi="Arial Narrow" w:cs="Times New Roman"/>
          <w:bCs/>
          <w:sz w:val="24"/>
          <w:szCs w:val="24"/>
        </w:rPr>
        <w:t xml:space="preserve"> </w:t>
      </w:r>
      <w:r w:rsidRPr="00592DAC">
        <w:rPr>
          <w:rFonts w:ascii="Arial Narrow" w:hAnsi="Arial Narrow" w:cs="Times New Roman"/>
          <w:bCs/>
          <w:sz w:val="24"/>
          <w:szCs w:val="24"/>
        </w:rPr>
        <w:t xml:space="preserve">la posibilidad de adquirir entradas </w:t>
      </w:r>
      <w:r>
        <w:rPr>
          <w:rFonts w:ascii="Arial Narrow" w:hAnsi="Arial Narrow" w:cs="Times New Roman"/>
          <w:bCs/>
          <w:sz w:val="24"/>
          <w:szCs w:val="24"/>
        </w:rPr>
        <w:t xml:space="preserve">en-línea </w:t>
      </w:r>
      <w:r w:rsidRPr="00592DAC">
        <w:rPr>
          <w:rFonts w:ascii="Arial Narrow" w:hAnsi="Arial Narrow" w:cs="Times New Roman"/>
          <w:bCs/>
          <w:sz w:val="24"/>
          <w:szCs w:val="24"/>
        </w:rPr>
        <w:t>para visita</w:t>
      </w:r>
      <w:r>
        <w:rPr>
          <w:rFonts w:ascii="Arial Narrow" w:hAnsi="Arial Narrow" w:cs="Times New Roman"/>
          <w:bCs/>
          <w:sz w:val="24"/>
          <w:szCs w:val="24"/>
        </w:rPr>
        <w:t>s</w:t>
      </w:r>
      <w:r w:rsidRPr="00592DAC">
        <w:rPr>
          <w:rFonts w:ascii="Arial Narrow" w:hAnsi="Arial Narrow" w:cs="Times New Roman"/>
          <w:bCs/>
          <w:sz w:val="24"/>
          <w:szCs w:val="24"/>
        </w:rPr>
        <w:t xml:space="preserve"> (</w:t>
      </w:r>
      <w:proofErr w:type="spellStart"/>
      <w:r w:rsidRPr="00592DAC">
        <w:rPr>
          <w:rFonts w:ascii="Arial Narrow" w:hAnsi="Arial Narrow" w:cs="Times New Roman"/>
          <w:bCs/>
          <w:sz w:val="24"/>
          <w:szCs w:val="24"/>
        </w:rPr>
        <w:t>ecommerce</w:t>
      </w:r>
      <w:proofErr w:type="spellEnd"/>
      <w:r w:rsidRPr="00592DAC">
        <w:rPr>
          <w:rFonts w:ascii="Arial Narrow" w:hAnsi="Arial Narrow" w:cs="Times New Roman"/>
          <w:bCs/>
          <w:sz w:val="24"/>
          <w:szCs w:val="24"/>
        </w:rPr>
        <w:t xml:space="preserve">). </w:t>
      </w:r>
    </w:p>
    <w:p w14:paraId="5EE5476A" w14:textId="6BCB49DA" w:rsidR="00F75206" w:rsidRDefault="00F75206" w:rsidP="00F75206">
      <w:pPr>
        <w:spacing w:line="276" w:lineRule="auto"/>
        <w:jc w:val="both"/>
        <w:rPr>
          <w:rFonts w:ascii="Arial Narrow" w:hAnsi="Arial Narrow" w:cs="Times New Roman"/>
          <w:bCs/>
          <w:sz w:val="24"/>
          <w:szCs w:val="24"/>
        </w:rPr>
      </w:pPr>
      <w:r w:rsidRPr="00F75206">
        <w:rPr>
          <w:rFonts w:ascii="Arial Narrow" w:hAnsi="Arial Narrow" w:cs="Times New Roman"/>
          <w:b/>
          <w:bCs/>
          <w:sz w:val="24"/>
          <w:szCs w:val="24"/>
        </w:rPr>
        <w:t>2. Apoyar al negocio local a acceder a los intermediarios (canal indirecto)</w:t>
      </w:r>
      <w:r>
        <w:rPr>
          <w:rFonts w:ascii="Arial Narrow" w:hAnsi="Arial Narrow" w:cs="Times New Roman"/>
          <w:b/>
          <w:bCs/>
          <w:sz w:val="24"/>
          <w:szCs w:val="24"/>
        </w:rPr>
        <w:t>.</w:t>
      </w:r>
      <w:r>
        <w:rPr>
          <w:rFonts w:ascii="Arial Narrow" w:hAnsi="Arial Narrow" w:cs="Times New Roman"/>
          <w:bCs/>
          <w:sz w:val="24"/>
          <w:szCs w:val="24"/>
        </w:rPr>
        <w:t xml:space="preserve"> </w:t>
      </w:r>
      <w:r w:rsidRPr="00F75206">
        <w:rPr>
          <w:rFonts w:ascii="Arial Narrow" w:hAnsi="Arial Narrow" w:cs="Times New Roman"/>
          <w:bCs/>
          <w:sz w:val="24"/>
          <w:szCs w:val="24"/>
        </w:rPr>
        <w:t xml:space="preserve">En muchos casos, donde suelen operar empresas pequeñas de tipo familiar, puede ser necesario acudir a intermediarios que nos ayuden a comercializar los productos y servicios turísticos del municipio. Sin embargo, es especialmente complejo el trabajo con intermediaros turísticos, sobre todo si la dimensión de las empresas es pequeña. En este contexto, el consistorio municipal puede jugar un doble papel: i) poner en contacto, coordinar y apoyar a empresas para que negocien conjuntamente acuerdos con intermediarios y </w:t>
      </w:r>
      <w:proofErr w:type="spellStart"/>
      <w:r w:rsidRPr="00F75206">
        <w:rPr>
          <w:rFonts w:ascii="Arial Narrow" w:hAnsi="Arial Narrow" w:cs="Times New Roman"/>
          <w:bCs/>
          <w:sz w:val="24"/>
          <w:szCs w:val="24"/>
        </w:rPr>
        <w:t>ii</w:t>
      </w:r>
      <w:proofErr w:type="spellEnd"/>
      <w:r w:rsidRPr="00F75206">
        <w:rPr>
          <w:rFonts w:ascii="Arial Narrow" w:hAnsi="Arial Narrow" w:cs="Times New Roman"/>
          <w:bCs/>
          <w:sz w:val="24"/>
          <w:szCs w:val="24"/>
        </w:rPr>
        <w:t>) ofrecer formación específica sobre servicios y ventajas de trabajar con intermediarios</w:t>
      </w:r>
      <w:r>
        <w:rPr>
          <w:rFonts w:ascii="Arial Narrow" w:hAnsi="Arial Narrow" w:cs="Times New Roman"/>
          <w:bCs/>
          <w:sz w:val="24"/>
          <w:szCs w:val="24"/>
        </w:rPr>
        <w:t>.</w:t>
      </w:r>
    </w:p>
    <w:p w14:paraId="70DD271B" w14:textId="6D03716B" w:rsidR="00F75206" w:rsidRDefault="00A25B60" w:rsidP="00A25B60">
      <w:pPr>
        <w:spacing w:line="276" w:lineRule="auto"/>
        <w:ind w:firstLine="708"/>
        <w:jc w:val="both"/>
        <w:rPr>
          <w:rFonts w:ascii="Arial Narrow" w:hAnsi="Arial Narrow" w:cs="Times New Roman"/>
          <w:bCs/>
          <w:sz w:val="24"/>
          <w:szCs w:val="24"/>
        </w:rPr>
      </w:pPr>
      <w:r>
        <w:rPr>
          <w:rFonts w:ascii="Arial Narrow" w:hAnsi="Arial Narrow" w:cs="Times New Roman"/>
          <w:b/>
          <w:bCs/>
          <w:color w:val="C00000"/>
          <w:sz w:val="24"/>
          <w:szCs w:val="24"/>
        </w:rPr>
        <w:t>7.</w:t>
      </w:r>
      <w:r w:rsidR="00F75206" w:rsidRPr="00F75206">
        <w:rPr>
          <w:rFonts w:ascii="Arial Narrow" w:hAnsi="Arial Narrow" w:cs="Times New Roman"/>
          <w:b/>
          <w:bCs/>
          <w:color w:val="C00000"/>
          <w:sz w:val="24"/>
          <w:szCs w:val="24"/>
        </w:rPr>
        <w:t>3.4. Acciones relativas a la promoción y comunicación</w:t>
      </w:r>
    </w:p>
    <w:p w14:paraId="2E71E079" w14:textId="68C7F081" w:rsidR="00D6644A" w:rsidRDefault="00D6644A" w:rsidP="00036FD8">
      <w:pPr>
        <w:spacing w:line="276" w:lineRule="auto"/>
        <w:jc w:val="both"/>
        <w:rPr>
          <w:rFonts w:ascii="Arial Narrow" w:hAnsi="Arial Narrow" w:cs="Times New Roman"/>
          <w:bCs/>
          <w:sz w:val="24"/>
          <w:szCs w:val="24"/>
        </w:rPr>
      </w:pPr>
      <w:r w:rsidRPr="00D6644A">
        <w:rPr>
          <w:rFonts w:ascii="Arial Narrow" w:hAnsi="Arial Narrow" w:cs="Times New Roman"/>
          <w:bCs/>
          <w:sz w:val="24"/>
          <w:szCs w:val="24"/>
        </w:rPr>
        <w:t xml:space="preserve">El último bloque de acciones corresponde a la promoción y la comunicación comercial turística del destino. El uso de esta herramienta permite a los gestores de destino: i) informar al turista sobre la oferta turística en el municipio (crear demanda primaria), </w:t>
      </w:r>
      <w:proofErr w:type="spellStart"/>
      <w:r w:rsidRPr="00D6644A">
        <w:rPr>
          <w:rFonts w:ascii="Arial Narrow" w:hAnsi="Arial Narrow" w:cs="Times New Roman"/>
          <w:bCs/>
          <w:sz w:val="24"/>
          <w:szCs w:val="24"/>
        </w:rPr>
        <w:t>ii</w:t>
      </w:r>
      <w:proofErr w:type="spellEnd"/>
      <w:r w:rsidRPr="00D6644A">
        <w:rPr>
          <w:rFonts w:ascii="Arial Narrow" w:hAnsi="Arial Narrow" w:cs="Times New Roman"/>
          <w:bCs/>
          <w:sz w:val="24"/>
          <w:szCs w:val="24"/>
        </w:rPr>
        <w:t xml:space="preserve">) persuadir al visitante de escoger el destino sorbe sus competidores (crear demanda selectiva) y </w:t>
      </w:r>
      <w:proofErr w:type="spellStart"/>
      <w:r w:rsidRPr="00D6644A">
        <w:rPr>
          <w:rFonts w:ascii="Arial Narrow" w:hAnsi="Arial Narrow" w:cs="Times New Roman"/>
          <w:bCs/>
          <w:sz w:val="24"/>
          <w:szCs w:val="24"/>
        </w:rPr>
        <w:t>iii</w:t>
      </w:r>
      <w:proofErr w:type="spellEnd"/>
      <w:r w:rsidRPr="00D6644A">
        <w:rPr>
          <w:rFonts w:ascii="Arial Narrow" w:hAnsi="Arial Narrow" w:cs="Times New Roman"/>
          <w:bCs/>
          <w:sz w:val="24"/>
          <w:szCs w:val="24"/>
        </w:rPr>
        <w:t xml:space="preserve">) recordar al visitante los atractivos tradicionales y la nueva oferta en el destino. A pesar de existir una amplia gama de herramientas de comunicación (digital y tradicional), es fundamental que exista coherencia entre las diferentes acciones para establecer un programa de comunicación efectivo y eficiente. </w:t>
      </w:r>
    </w:p>
    <w:p w14:paraId="107D6284" w14:textId="5DD6939F" w:rsidR="0007005A" w:rsidRPr="0007005A" w:rsidRDefault="00036FD8" w:rsidP="0007005A">
      <w:pPr>
        <w:spacing w:line="276" w:lineRule="auto"/>
        <w:jc w:val="both"/>
        <w:rPr>
          <w:rFonts w:ascii="Arial Narrow" w:hAnsi="Arial Narrow" w:cs="Times New Roman"/>
          <w:bCs/>
          <w:sz w:val="24"/>
          <w:szCs w:val="24"/>
        </w:rPr>
      </w:pPr>
      <w:r>
        <w:rPr>
          <w:rFonts w:ascii="Arial Narrow" w:hAnsi="Arial Narrow" w:cs="Times New Roman"/>
          <w:bCs/>
          <w:sz w:val="24"/>
          <w:szCs w:val="24"/>
        </w:rPr>
        <w:t>A</w:t>
      </w:r>
      <w:r w:rsidR="0007005A" w:rsidRPr="0007005A">
        <w:rPr>
          <w:rFonts w:ascii="Arial Narrow" w:hAnsi="Arial Narrow" w:cs="Times New Roman"/>
          <w:bCs/>
          <w:sz w:val="24"/>
          <w:szCs w:val="24"/>
        </w:rPr>
        <w:t xml:space="preserve"> continuación, enumeraremos diferentes instrumentos de comunicación que los gestores de un destino turístico municipal pueden utilizar:</w:t>
      </w:r>
    </w:p>
    <w:p w14:paraId="2FA3F7E6" w14:textId="08524D0F" w:rsidR="0007005A" w:rsidRPr="0007005A" w:rsidRDefault="0007005A" w:rsidP="0007005A">
      <w:pPr>
        <w:spacing w:line="276" w:lineRule="auto"/>
        <w:jc w:val="both"/>
        <w:rPr>
          <w:rFonts w:ascii="Arial Narrow" w:hAnsi="Arial Narrow" w:cs="Times New Roman"/>
          <w:bCs/>
          <w:sz w:val="24"/>
          <w:szCs w:val="24"/>
        </w:rPr>
      </w:pPr>
      <w:r w:rsidRPr="0007005A">
        <w:rPr>
          <w:rFonts w:ascii="Arial Narrow" w:hAnsi="Arial Narrow" w:cs="Times New Roman"/>
          <w:b/>
          <w:bCs/>
          <w:sz w:val="24"/>
          <w:szCs w:val="24"/>
        </w:rPr>
        <w:t>1. Promoción de ventas</w:t>
      </w:r>
      <w:r>
        <w:rPr>
          <w:rFonts w:ascii="Arial Narrow" w:hAnsi="Arial Narrow" w:cs="Times New Roman"/>
          <w:b/>
          <w:bCs/>
          <w:sz w:val="24"/>
          <w:szCs w:val="24"/>
        </w:rPr>
        <w:t xml:space="preserve">. </w:t>
      </w:r>
      <w:r w:rsidRPr="0007005A">
        <w:rPr>
          <w:rFonts w:ascii="Arial Narrow" w:hAnsi="Arial Narrow" w:cs="Times New Roman"/>
          <w:bCs/>
          <w:sz w:val="24"/>
          <w:szCs w:val="24"/>
        </w:rPr>
        <w:t>La promoción de ventas es el conjunto de actividades dirigidas al cliente final o a los intermediarios del canal de distribución, orientado a incrementar las ventas mediante el uso de incentivos materiales o económicos. Acciones de promoción de ventas en el ámbito turístico pueden ser:</w:t>
      </w:r>
    </w:p>
    <w:p w14:paraId="3D08EBC8" w14:textId="5C07BDA9" w:rsidR="0007005A" w:rsidRPr="0007005A" w:rsidRDefault="0007005A" w:rsidP="0007005A">
      <w:pPr>
        <w:spacing w:line="276" w:lineRule="auto"/>
        <w:jc w:val="both"/>
        <w:rPr>
          <w:rFonts w:ascii="Arial Narrow" w:hAnsi="Arial Narrow" w:cs="Times New Roman"/>
          <w:bCs/>
          <w:sz w:val="24"/>
          <w:szCs w:val="24"/>
        </w:rPr>
      </w:pPr>
      <w:r w:rsidRPr="0007005A">
        <w:rPr>
          <w:rFonts w:ascii="Arial Narrow" w:hAnsi="Arial Narrow" w:cs="Times New Roman"/>
          <w:bCs/>
          <w:sz w:val="24"/>
          <w:szCs w:val="24"/>
        </w:rPr>
        <w:tab/>
        <w:t>-</w:t>
      </w:r>
      <w:r w:rsidRPr="00C35A57">
        <w:rPr>
          <w:rFonts w:ascii="Arial Narrow" w:hAnsi="Arial Narrow" w:cs="Times New Roman"/>
          <w:bCs/>
          <w:i/>
          <w:sz w:val="24"/>
          <w:szCs w:val="24"/>
        </w:rPr>
        <w:t>Muestras gratuitas</w:t>
      </w:r>
      <w:r>
        <w:rPr>
          <w:rFonts w:ascii="Arial Narrow" w:hAnsi="Arial Narrow" w:cs="Times New Roman"/>
          <w:bCs/>
          <w:sz w:val="24"/>
          <w:szCs w:val="24"/>
        </w:rPr>
        <w:t>.</w:t>
      </w:r>
      <w:r w:rsidRPr="0007005A">
        <w:rPr>
          <w:rFonts w:ascii="Arial Narrow" w:hAnsi="Arial Narrow" w:cs="Times New Roman"/>
          <w:bCs/>
          <w:sz w:val="24"/>
          <w:szCs w:val="24"/>
        </w:rPr>
        <w:t xml:space="preserve"> El proveedor de servicios turísticos ofrece algún servicio sin coste para promover la visita al destino. Por ejemplo, ofrecer una guía turística y/o una ruta guiada por el hecho de registrarse y visitar el destino.</w:t>
      </w:r>
    </w:p>
    <w:p w14:paraId="7D9A3257" w14:textId="36164999" w:rsidR="0007005A" w:rsidRPr="0007005A" w:rsidRDefault="0007005A" w:rsidP="0007005A">
      <w:pPr>
        <w:spacing w:line="276" w:lineRule="auto"/>
        <w:jc w:val="both"/>
        <w:rPr>
          <w:rFonts w:ascii="Arial Narrow" w:hAnsi="Arial Narrow" w:cs="Times New Roman"/>
          <w:bCs/>
          <w:sz w:val="24"/>
          <w:szCs w:val="24"/>
        </w:rPr>
      </w:pPr>
      <w:r w:rsidRPr="0007005A">
        <w:rPr>
          <w:rFonts w:ascii="Arial Narrow" w:hAnsi="Arial Narrow" w:cs="Times New Roman"/>
          <w:bCs/>
          <w:sz w:val="24"/>
          <w:szCs w:val="24"/>
        </w:rPr>
        <w:lastRenderedPageBreak/>
        <w:tab/>
        <w:t>-</w:t>
      </w:r>
      <w:r w:rsidRPr="00C35A57">
        <w:rPr>
          <w:rFonts w:ascii="Arial Narrow" w:hAnsi="Arial Narrow" w:cs="Times New Roman"/>
          <w:bCs/>
          <w:i/>
          <w:sz w:val="24"/>
          <w:szCs w:val="24"/>
        </w:rPr>
        <w:t>Vales descuento</w:t>
      </w:r>
      <w:r>
        <w:rPr>
          <w:rFonts w:ascii="Arial Narrow" w:hAnsi="Arial Narrow" w:cs="Times New Roman"/>
          <w:bCs/>
          <w:sz w:val="24"/>
          <w:szCs w:val="24"/>
        </w:rPr>
        <w:t xml:space="preserve">. </w:t>
      </w:r>
      <w:r w:rsidRPr="0007005A">
        <w:rPr>
          <w:rFonts w:ascii="Arial Narrow" w:hAnsi="Arial Narrow" w:cs="Times New Roman"/>
          <w:bCs/>
          <w:sz w:val="24"/>
          <w:szCs w:val="24"/>
        </w:rPr>
        <w:t>Descuentos o cupones otorgados a los turistas al contratar determinados servicios</w:t>
      </w:r>
      <w:r>
        <w:rPr>
          <w:rFonts w:ascii="Arial Narrow" w:hAnsi="Arial Narrow" w:cs="Times New Roman"/>
          <w:bCs/>
          <w:sz w:val="24"/>
          <w:szCs w:val="24"/>
        </w:rPr>
        <w:t>, para promover visitas a otros recursos o servicios turísticos del municipio.</w:t>
      </w:r>
    </w:p>
    <w:p w14:paraId="12FB2912" w14:textId="34548964" w:rsidR="0007005A" w:rsidRPr="0007005A" w:rsidRDefault="0007005A" w:rsidP="0007005A">
      <w:pPr>
        <w:spacing w:line="276" w:lineRule="auto"/>
        <w:jc w:val="both"/>
        <w:rPr>
          <w:rFonts w:ascii="Arial Narrow" w:hAnsi="Arial Narrow" w:cs="Times New Roman"/>
          <w:bCs/>
          <w:sz w:val="24"/>
          <w:szCs w:val="24"/>
        </w:rPr>
      </w:pPr>
      <w:r w:rsidRPr="0007005A">
        <w:rPr>
          <w:rFonts w:ascii="Arial Narrow" w:hAnsi="Arial Narrow" w:cs="Times New Roman"/>
          <w:bCs/>
          <w:sz w:val="24"/>
          <w:szCs w:val="24"/>
        </w:rPr>
        <w:tab/>
        <w:t>-</w:t>
      </w:r>
      <w:r w:rsidRPr="00C35A57">
        <w:rPr>
          <w:rFonts w:ascii="Arial Narrow" w:hAnsi="Arial Narrow" w:cs="Times New Roman"/>
          <w:bCs/>
          <w:i/>
          <w:sz w:val="24"/>
          <w:szCs w:val="24"/>
        </w:rPr>
        <w:t>Paquetes de productos</w:t>
      </w:r>
      <w:r>
        <w:rPr>
          <w:rFonts w:ascii="Arial Narrow" w:hAnsi="Arial Narrow" w:cs="Times New Roman"/>
          <w:bCs/>
          <w:sz w:val="24"/>
          <w:szCs w:val="24"/>
        </w:rPr>
        <w:t xml:space="preserve"> (ya citada en las acciones relativas al precio). </w:t>
      </w:r>
      <w:r w:rsidRPr="0007005A">
        <w:rPr>
          <w:rFonts w:ascii="Arial Narrow" w:hAnsi="Arial Narrow" w:cs="Times New Roman"/>
          <w:bCs/>
          <w:sz w:val="24"/>
          <w:szCs w:val="24"/>
        </w:rPr>
        <w:t>Conjuntos de productos que se ofrecen a un precio más reducido que su adquisición individua</w:t>
      </w:r>
      <w:r>
        <w:rPr>
          <w:rFonts w:ascii="Arial Narrow" w:hAnsi="Arial Narrow" w:cs="Times New Roman"/>
          <w:bCs/>
          <w:sz w:val="24"/>
          <w:szCs w:val="24"/>
        </w:rPr>
        <w:t>l.</w:t>
      </w:r>
      <w:r w:rsidRPr="0007005A">
        <w:rPr>
          <w:rFonts w:ascii="Arial Narrow" w:hAnsi="Arial Narrow" w:cs="Times New Roman"/>
          <w:bCs/>
          <w:sz w:val="24"/>
          <w:szCs w:val="24"/>
        </w:rPr>
        <w:t xml:space="preserve"> </w:t>
      </w:r>
    </w:p>
    <w:p w14:paraId="269A6F19" w14:textId="4D17B678" w:rsidR="0007005A" w:rsidRPr="0007005A" w:rsidRDefault="0007005A" w:rsidP="0007005A">
      <w:pPr>
        <w:spacing w:line="276" w:lineRule="auto"/>
        <w:jc w:val="both"/>
        <w:rPr>
          <w:rFonts w:ascii="Arial Narrow" w:hAnsi="Arial Narrow" w:cs="Times New Roman"/>
          <w:bCs/>
          <w:sz w:val="24"/>
          <w:szCs w:val="24"/>
        </w:rPr>
      </w:pPr>
      <w:r w:rsidRPr="0007005A">
        <w:rPr>
          <w:rFonts w:ascii="Arial Narrow" w:hAnsi="Arial Narrow" w:cs="Times New Roman"/>
          <w:bCs/>
          <w:sz w:val="24"/>
          <w:szCs w:val="24"/>
        </w:rPr>
        <w:tab/>
        <w:t>-</w:t>
      </w:r>
      <w:r w:rsidRPr="00C35A57">
        <w:rPr>
          <w:rFonts w:ascii="Arial Narrow" w:hAnsi="Arial Narrow" w:cs="Times New Roman"/>
          <w:bCs/>
          <w:i/>
          <w:sz w:val="24"/>
          <w:szCs w:val="24"/>
        </w:rPr>
        <w:t>Obsequios</w:t>
      </w:r>
      <w:r>
        <w:rPr>
          <w:rFonts w:ascii="Arial Narrow" w:hAnsi="Arial Narrow" w:cs="Times New Roman"/>
          <w:bCs/>
          <w:sz w:val="24"/>
          <w:szCs w:val="24"/>
        </w:rPr>
        <w:t xml:space="preserve">. </w:t>
      </w:r>
      <w:r w:rsidRPr="0007005A">
        <w:rPr>
          <w:rFonts w:ascii="Arial Narrow" w:hAnsi="Arial Narrow" w:cs="Times New Roman"/>
          <w:bCs/>
          <w:sz w:val="24"/>
          <w:szCs w:val="24"/>
        </w:rPr>
        <w:t xml:space="preserve">Producto o servicio ofrecido gratuitamente (o a bajo coste) como incentivo para adquirir otro producto o servicio. </w:t>
      </w:r>
      <w:r>
        <w:rPr>
          <w:rFonts w:ascii="Arial Narrow" w:hAnsi="Arial Narrow" w:cs="Times New Roman"/>
          <w:bCs/>
          <w:sz w:val="24"/>
          <w:szCs w:val="24"/>
        </w:rPr>
        <w:t>Por ejemplo, l</w:t>
      </w:r>
      <w:r w:rsidRPr="0007005A">
        <w:rPr>
          <w:rFonts w:ascii="Arial Narrow" w:hAnsi="Arial Narrow" w:cs="Times New Roman"/>
          <w:bCs/>
          <w:sz w:val="24"/>
          <w:szCs w:val="24"/>
        </w:rPr>
        <w:t>a entrega de obsequios (una botella de vino) al finalizar visitas a bodegas</w:t>
      </w:r>
      <w:r>
        <w:rPr>
          <w:rFonts w:ascii="Arial Narrow" w:hAnsi="Arial Narrow" w:cs="Times New Roman"/>
          <w:bCs/>
          <w:sz w:val="24"/>
          <w:szCs w:val="24"/>
        </w:rPr>
        <w:t>.</w:t>
      </w:r>
    </w:p>
    <w:p w14:paraId="29BDAE07" w14:textId="583E3824" w:rsidR="00A419D7" w:rsidRPr="00A419D7" w:rsidRDefault="0007005A" w:rsidP="00A419D7">
      <w:pPr>
        <w:spacing w:line="276" w:lineRule="auto"/>
        <w:jc w:val="both"/>
        <w:rPr>
          <w:rFonts w:ascii="Arial Narrow" w:hAnsi="Arial Narrow" w:cs="Times New Roman"/>
          <w:bCs/>
          <w:sz w:val="24"/>
          <w:szCs w:val="24"/>
        </w:rPr>
      </w:pPr>
      <w:r w:rsidRPr="0007005A">
        <w:rPr>
          <w:rFonts w:ascii="Arial Narrow" w:hAnsi="Arial Narrow" w:cs="Times New Roman"/>
          <w:b/>
          <w:bCs/>
          <w:sz w:val="24"/>
          <w:szCs w:val="24"/>
        </w:rPr>
        <w:t>2. Relaciones públicas</w:t>
      </w:r>
      <w:r>
        <w:rPr>
          <w:rFonts w:ascii="Arial Narrow" w:hAnsi="Arial Narrow" w:cs="Times New Roman"/>
          <w:bCs/>
          <w:sz w:val="24"/>
          <w:szCs w:val="24"/>
        </w:rPr>
        <w:t xml:space="preserve">. </w:t>
      </w:r>
      <w:r w:rsidR="00A419D7" w:rsidRPr="00A419D7">
        <w:rPr>
          <w:rFonts w:ascii="Arial Narrow" w:hAnsi="Arial Narrow" w:cs="Times New Roman"/>
          <w:bCs/>
          <w:sz w:val="24"/>
          <w:szCs w:val="24"/>
        </w:rPr>
        <w:t>Las relaciones públicas incluyen acciones que pretenden conseguir una imagen favorable del destino turístico a través de la generación de información, comunicados y noticias favorables por diversos medios. Estas acciones suelen estar dirigidas tanto a agentes internos (p. ej., empleados) como externos (p. ej., proveedores, distribuidores, medios de comunicación, etc.) de la empresa. Algunas de estas acciones son las siguientes:</w:t>
      </w:r>
    </w:p>
    <w:p w14:paraId="6CC9FCAF" w14:textId="77777777" w:rsidR="00A419D7" w:rsidRPr="00A419D7" w:rsidRDefault="00A419D7" w:rsidP="00A419D7">
      <w:pPr>
        <w:spacing w:line="276" w:lineRule="auto"/>
        <w:ind w:firstLine="708"/>
        <w:jc w:val="both"/>
        <w:rPr>
          <w:rFonts w:ascii="Arial Narrow" w:hAnsi="Arial Narrow" w:cs="Times New Roman"/>
          <w:bCs/>
          <w:sz w:val="24"/>
          <w:szCs w:val="24"/>
        </w:rPr>
      </w:pPr>
      <w:r w:rsidRPr="00A419D7">
        <w:rPr>
          <w:rFonts w:ascii="Arial Narrow" w:hAnsi="Arial Narrow" w:cs="Times New Roman"/>
          <w:bCs/>
          <w:sz w:val="24"/>
          <w:szCs w:val="24"/>
        </w:rPr>
        <w:t>-</w:t>
      </w:r>
      <w:r w:rsidRPr="00C35A57">
        <w:rPr>
          <w:rFonts w:ascii="Arial Narrow" w:hAnsi="Arial Narrow" w:cs="Times New Roman"/>
          <w:bCs/>
          <w:i/>
          <w:sz w:val="24"/>
          <w:szCs w:val="24"/>
        </w:rPr>
        <w:t>Viajes de familiarización (</w:t>
      </w:r>
      <w:proofErr w:type="spellStart"/>
      <w:r w:rsidRPr="00C35A57">
        <w:rPr>
          <w:rFonts w:ascii="Arial Narrow" w:hAnsi="Arial Narrow" w:cs="Times New Roman"/>
          <w:bCs/>
          <w:i/>
          <w:sz w:val="24"/>
          <w:szCs w:val="24"/>
        </w:rPr>
        <w:t>Fam</w:t>
      </w:r>
      <w:proofErr w:type="spellEnd"/>
      <w:r w:rsidRPr="00C35A57">
        <w:rPr>
          <w:rFonts w:ascii="Arial Narrow" w:hAnsi="Arial Narrow" w:cs="Times New Roman"/>
          <w:bCs/>
          <w:i/>
          <w:sz w:val="24"/>
          <w:szCs w:val="24"/>
        </w:rPr>
        <w:t xml:space="preserve"> </w:t>
      </w:r>
      <w:proofErr w:type="spellStart"/>
      <w:r w:rsidRPr="00C35A57">
        <w:rPr>
          <w:rFonts w:ascii="Arial Narrow" w:hAnsi="Arial Narrow" w:cs="Times New Roman"/>
          <w:bCs/>
          <w:i/>
          <w:sz w:val="24"/>
          <w:szCs w:val="24"/>
        </w:rPr>
        <w:t>Trips</w:t>
      </w:r>
      <w:proofErr w:type="spellEnd"/>
      <w:r w:rsidRPr="00C35A57">
        <w:rPr>
          <w:rFonts w:ascii="Arial Narrow" w:hAnsi="Arial Narrow" w:cs="Times New Roman"/>
          <w:bCs/>
          <w:i/>
          <w:sz w:val="24"/>
          <w:szCs w:val="24"/>
        </w:rPr>
        <w:t>)</w:t>
      </w:r>
      <w:r w:rsidRPr="00A419D7">
        <w:rPr>
          <w:rFonts w:ascii="Arial Narrow" w:hAnsi="Arial Narrow" w:cs="Times New Roman"/>
          <w:bCs/>
          <w:sz w:val="24"/>
          <w:szCs w:val="24"/>
        </w:rPr>
        <w:t xml:space="preserve">: Una de las herramientas más usadas en el sector son los llamados viajes de familiarización. En este caso, intermediarios o expertos son invitados al destino de forma gratuita para experimentar los servicios de forma directa, para que posteriormente lo recomienden. </w:t>
      </w:r>
    </w:p>
    <w:p w14:paraId="310C46CB" w14:textId="1BEFC3FB" w:rsidR="00D6644A" w:rsidRPr="00D6644A" w:rsidRDefault="00A419D7" w:rsidP="00A419D7">
      <w:pPr>
        <w:spacing w:line="276" w:lineRule="auto"/>
        <w:ind w:firstLine="708"/>
        <w:jc w:val="both"/>
        <w:rPr>
          <w:rFonts w:ascii="Arial Narrow" w:hAnsi="Arial Narrow" w:cs="Times New Roman"/>
          <w:bCs/>
          <w:sz w:val="24"/>
          <w:szCs w:val="24"/>
        </w:rPr>
      </w:pPr>
      <w:r w:rsidRPr="00A419D7">
        <w:rPr>
          <w:rFonts w:ascii="Arial Narrow" w:hAnsi="Arial Narrow" w:cs="Times New Roman"/>
          <w:bCs/>
          <w:sz w:val="24"/>
          <w:szCs w:val="24"/>
        </w:rPr>
        <w:t>-</w:t>
      </w:r>
      <w:r w:rsidRPr="00C35A57">
        <w:rPr>
          <w:rFonts w:ascii="Arial Narrow" w:hAnsi="Arial Narrow" w:cs="Times New Roman"/>
          <w:bCs/>
          <w:i/>
          <w:sz w:val="24"/>
          <w:szCs w:val="24"/>
        </w:rPr>
        <w:t>Ferias y exposiciones turísticas</w:t>
      </w:r>
      <w:r w:rsidRPr="00A419D7">
        <w:rPr>
          <w:rFonts w:ascii="Arial Narrow" w:hAnsi="Arial Narrow" w:cs="Times New Roman"/>
          <w:bCs/>
          <w:sz w:val="24"/>
          <w:szCs w:val="24"/>
        </w:rPr>
        <w:t xml:space="preserve">. La presencia en eventos turísticos es fundamental para dar a conocer los servicios turísticos de un </w:t>
      </w:r>
      <w:r w:rsidRPr="00A419D7">
        <w:rPr>
          <w:rFonts w:ascii="Arial Narrow" w:hAnsi="Arial Narrow" w:cs="Times New Roman"/>
          <w:bCs/>
          <w:sz w:val="24"/>
          <w:szCs w:val="24"/>
        </w:rPr>
        <w:t>destino como para mejorar los contactos con potenciales colaboradores, tanto a nivel de proveedores como de distribuidores.</w:t>
      </w:r>
    </w:p>
    <w:p w14:paraId="4A8746E5" w14:textId="4DDC1B64" w:rsidR="00D6644A" w:rsidRDefault="00A419D7" w:rsidP="00A419D7">
      <w:pPr>
        <w:spacing w:line="276" w:lineRule="auto"/>
        <w:ind w:firstLine="708"/>
        <w:jc w:val="both"/>
        <w:rPr>
          <w:rFonts w:ascii="Arial Narrow" w:hAnsi="Arial Narrow" w:cs="Times New Roman"/>
          <w:bCs/>
          <w:sz w:val="24"/>
          <w:szCs w:val="24"/>
        </w:rPr>
      </w:pPr>
      <w:r w:rsidRPr="00A419D7">
        <w:rPr>
          <w:rFonts w:ascii="Arial Narrow" w:hAnsi="Arial Narrow" w:cs="Times New Roman"/>
          <w:bCs/>
          <w:sz w:val="24"/>
          <w:szCs w:val="24"/>
        </w:rPr>
        <w:t>-</w:t>
      </w:r>
      <w:r w:rsidRPr="00C35A57">
        <w:rPr>
          <w:rFonts w:ascii="Arial Narrow" w:hAnsi="Arial Narrow" w:cs="Times New Roman"/>
          <w:bCs/>
          <w:i/>
          <w:sz w:val="24"/>
          <w:szCs w:val="24"/>
        </w:rPr>
        <w:t>Comunicados o notas de prensa</w:t>
      </w:r>
      <w:r>
        <w:rPr>
          <w:rFonts w:ascii="Arial Narrow" w:hAnsi="Arial Narrow" w:cs="Times New Roman"/>
          <w:bCs/>
          <w:sz w:val="24"/>
          <w:szCs w:val="24"/>
        </w:rPr>
        <w:t xml:space="preserve">. </w:t>
      </w:r>
      <w:r w:rsidRPr="00A419D7">
        <w:rPr>
          <w:rFonts w:ascii="Arial Narrow" w:hAnsi="Arial Narrow" w:cs="Times New Roman"/>
          <w:bCs/>
          <w:sz w:val="24"/>
          <w:szCs w:val="24"/>
        </w:rPr>
        <w:t>Son comunicaciones escritas preparadas por miembros del consistorio y/o gestores del destino turístico con el fin de transmitir información de acciones y/o actividades que tendrán lugar en el municipio. El objetivo de las notas de prensa es atraer a medios de comunicación (tradicionales y/o virtuales), mantener una relación cordial y bidireccional con ellos y confeccionar información escrita y audiovisual favorable a los atractivos del destino</w:t>
      </w:r>
    </w:p>
    <w:p w14:paraId="57CD5B5C" w14:textId="77777777" w:rsidR="00A419D7" w:rsidRPr="00A419D7" w:rsidRDefault="00A419D7" w:rsidP="00A419D7">
      <w:pPr>
        <w:spacing w:line="276" w:lineRule="auto"/>
        <w:jc w:val="both"/>
        <w:rPr>
          <w:rFonts w:ascii="Arial Narrow" w:hAnsi="Arial Narrow" w:cs="Times New Roman"/>
          <w:bCs/>
          <w:sz w:val="24"/>
          <w:szCs w:val="24"/>
        </w:rPr>
      </w:pPr>
      <w:r w:rsidRPr="00A419D7">
        <w:rPr>
          <w:rFonts w:ascii="Arial Narrow" w:hAnsi="Arial Narrow" w:cs="Times New Roman"/>
          <w:b/>
          <w:bCs/>
          <w:sz w:val="24"/>
          <w:szCs w:val="24"/>
        </w:rPr>
        <w:t xml:space="preserve">3. Publicidad. </w:t>
      </w:r>
      <w:r w:rsidRPr="00A419D7">
        <w:rPr>
          <w:rFonts w:ascii="Arial Narrow" w:hAnsi="Arial Narrow" w:cs="Times New Roman"/>
          <w:bCs/>
          <w:sz w:val="24"/>
          <w:szCs w:val="24"/>
        </w:rPr>
        <w:t xml:space="preserve">El uso de la publicidad supone la difusión de un mensaje pagado sobre los productos y/o servicios turísticos ofrecidos en un determinado destino. Esta inversión publicitaria pretende, en el corto plazo el aumento del número de turistas y, en el largo plazo la mejora de la imagen del destino y de la confianza de los potenciales visitantes. La característica principal de este tipo de comunicación es que la información transmitida es global, impersonal y remunerada a través de medios de comunicación. En función del medio de comunicación escogido la publicidad puede ser </w:t>
      </w:r>
      <w:r w:rsidRPr="00C35A57">
        <w:rPr>
          <w:rFonts w:ascii="Arial Narrow" w:hAnsi="Arial Narrow" w:cs="Times New Roman"/>
          <w:b/>
          <w:bCs/>
          <w:sz w:val="24"/>
          <w:szCs w:val="24"/>
        </w:rPr>
        <w:t>tradicional y digital.</w:t>
      </w:r>
    </w:p>
    <w:p w14:paraId="040B22B4" w14:textId="153E58AE" w:rsidR="0007005A" w:rsidRDefault="00A419D7" w:rsidP="00A419D7">
      <w:pPr>
        <w:spacing w:line="276" w:lineRule="auto"/>
        <w:jc w:val="both"/>
        <w:rPr>
          <w:rFonts w:ascii="Arial Narrow" w:hAnsi="Arial Narrow" w:cs="Times New Roman"/>
          <w:bCs/>
          <w:sz w:val="24"/>
          <w:szCs w:val="24"/>
        </w:rPr>
      </w:pPr>
      <w:r w:rsidRPr="00A419D7">
        <w:rPr>
          <w:rFonts w:ascii="Arial Narrow" w:hAnsi="Arial Narrow" w:cs="Times New Roman"/>
          <w:bCs/>
          <w:sz w:val="24"/>
          <w:szCs w:val="24"/>
        </w:rPr>
        <w:tab/>
      </w:r>
      <w:r w:rsidRPr="00C35A57">
        <w:rPr>
          <w:rFonts w:ascii="Arial Narrow" w:hAnsi="Arial Narrow" w:cs="Times New Roman"/>
          <w:bCs/>
          <w:i/>
          <w:sz w:val="24"/>
          <w:szCs w:val="24"/>
        </w:rPr>
        <w:t>-Acciones publicitarias tradicionales</w:t>
      </w:r>
      <w:r>
        <w:rPr>
          <w:rFonts w:ascii="Arial Narrow" w:hAnsi="Arial Narrow" w:cs="Times New Roman"/>
          <w:bCs/>
          <w:sz w:val="24"/>
          <w:szCs w:val="24"/>
        </w:rPr>
        <w:t xml:space="preserve">. </w:t>
      </w:r>
      <w:r w:rsidRPr="00A419D7">
        <w:rPr>
          <w:rFonts w:ascii="Arial Narrow" w:hAnsi="Arial Narrow" w:cs="Times New Roman"/>
          <w:bCs/>
          <w:sz w:val="24"/>
          <w:szCs w:val="24"/>
        </w:rPr>
        <w:t xml:space="preserve">En este caso el gestor del destino y/o las empresas turísticas que operan en el municipio pueden optar por una gran diversidad de medios tradicionales como son: i) medios audiovisuales (televisión y radio), </w:t>
      </w:r>
      <w:proofErr w:type="spellStart"/>
      <w:r w:rsidRPr="00A419D7">
        <w:rPr>
          <w:rFonts w:ascii="Arial Narrow" w:hAnsi="Arial Narrow" w:cs="Times New Roman"/>
          <w:bCs/>
          <w:sz w:val="24"/>
          <w:szCs w:val="24"/>
        </w:rPr>
        <w:t>ii</w:t>
      </w:r>
      <w:proofErr w:type="spellEnd"/>
      <w:r w:rsidRPr="00A419D7">
        <w:rPr>
          <w:rFonts w:ascii="Arial Narrow" w:hAnsi="Arial Narrow" w:cs="Times New Roman"/>
          <w:bCs/>
          <w:sz w:val="24"/>
          <w:szCs w:val="24"/>
        </w:rPr>
        <w:t xml:space="preserve">) medios impresos (periódicos, revistas), </w:t>
      </w:r>
      <w:proofErr w:type="spellStart"/>
      <w:r w:rsidRPr="00A419D7">
        <w:rPr>
          <w:rFonts w:ascii="Arial Narrow" w:hAnsi="Arial Narrow" w:cs="Times New Roman"/>
          <w:bCs/>
          <w:sz w:val="24"/>
          <w:szCs w:val="24"/>
        </w:rPr>
        <w:t>iii</w:t>
      </w:r>
      <w:proofErr w:type="spellEnd"/>
      <w:r w:rsidRPr="00A419D7">
        <w:rPr>
          <w:rFonts w:ascii="Arial Narrow" w:hAnsi="Arial Narrow" w:cs="Times New Roman"/>
          <w:bCs/>
          <w:sz w:val="24"/>
          <w:szCs w:val="24"/>
        </w:rPr>
        <w:t xml:space="preserve">) autobuses y paradas de autobuses, </w:t>
      </w:r>
      <w:proofErr w:type="spellStart"/>
      <w:r w:rsidRPr="00A419D7">
        <w:rPr>
          <w:rFonts w:ascii="Arial Narrow" w:hAnsi="Arial Narrow" w:cs="Times New Roman"/>
          <w:bCs/>
          <w:sz w:val="24"/>
          <w:szCs w:val="24"/>
        </w:rPr>
        <w:t>iv</w:t>
      </w:r>
      <w:proofErr w:type="spellEnd"/>
      <w:r w:rsidRPr="00A419D7">
        <w:rPr>
          <w:rFonts w:ascii="Arial Narrow" w:hAnsi="Arial Narrow" w:cs="Times New Roman"/>
          <w:bCs/>
          <w:sz w:val="24"/>
          <w:szCs w:val="24"/>
        </w:rPr>
        <w:t xml:space="preserve">) publicidad exterior (carteles, vallas publicitarias, rótulos luminosos, banderolas, etc.). En relación a la publicidad es fundamental tener en cuenta los objetivos de </w:t>
      </w:r>
      <w:r w:rsidRPr="00A419D7">
        <w:rPr>
          <w:rFonts w:ascii="Arial Narrow" w:hAnsi="Arial Narrow" w:cs="Times New Roman"/>
          <w:bCs/>
          <w:sz w:val="24"/>
          <w:szCs w:val="24"/>
        </w:rPr>
        <w:lastRenderedPageBreak/>
        <w:t>la campaña y el perfil del público objetivo. Esto nos permitirá escoger el medio de comunicación tradicional más adecuado a cada público para rentabilizar de la mejor manera la inversión publicitaria.</w:t>
      </w:r>
    </w:p>
    <w:p w14:paraId="04FF8B79" w14:textId="77777777" w:rsidR="009B4FF4" w:rsidRDefault="00C35A57" w:rsidP="00C35A57">
      <w:pPr>
        <w:spacing w:line="276" w:lineRule="auto"/>
        <w:jc w:val="both"/>
        <w:rPr>
          <w:rFonts w:ascii="Arial Narrow" w:hAnsi="Arial Narrow" w:cs="Times New Roman"/>
          <w:bCs/>
          <w:sz w:val="24"/>
          <w:szCs w:val="24"/>
        </w:rPr>
      </w:pPr>
      <w:r>
        <w:rPr>
          <w:rFonts w:ascii="Arial Narrow" w:hAnsi="Arial Narrow" w:cs="Times New Roman"/>
          <w:bCs/>
          <w:sz w:val="24"/>
          <w:szCs w:val="24"/>
        </w:rPr>
        <w:tab/>
        <w:t>-</w:t>
      </w:r>
      <w:r w:rsidRPr="00C35A57">
        <w:t xml:space="preserve"> </w:t>
      </w:r>
      <w:r w:rsidRPr="00C35A57">
        <w:rPr>
          <w:rFonts w:ascii="Arial Narrow" w:hAnsi="Arial Narrow" w:cs="Times New Roman"/>
          <w:bCs/>
          <w:i/>
          <w:sz w:val="24"/>
          <w:szCs w:val="24"/>
        </w:rPr>
        <w:t>Acciones publicitarias digitales</w:t>
      </w:r>
      <w:r>
        <w:rPr>
          <w:rFonts w:ascii="Arial Narrow" w:hAnsi="Arial Narrow" w:cs="Times New Roman"/>
          <w:bCs/>
          <w:sz w:val="24"/>
          <w:szCs w:val="24"/>
        </w:rPr>
        <w:t>. En</w:t>
      </w:r>
      <w:r w:rsidRPr="00C35A57">
        <w:rPr>
          <w:rFonts w:ascii="Arial Narrow" w:hAnsi="Arial Narrow" w:cs="Times New Roman"/>
          <w:bCs/>
          <w:sz w:val="24"/>
          <w:szCs w:val="24"/>
        </w:rPr>
        <w:t xml:space="preserve"> este caso, la publicidad será difundida empleando nuevas tecnologías digitales que permitirán, entre otras cosas, segmentar de una forma mucho más adecuada al público objetivo. Existe una gran diversidad de medios digitales en los que se puede publicitar un destino, entre los que destacan:</w:t>
      </w:r>
    </w:p>
    <w:p w14:paraId="1D9AC755" w14:textId="5C72C52C" w:rsidR="009B4FF4" w:rsidRDefault="009B4FF4" w:rsidP="009B4FF4">
      <w:pPr>
        <w:spacing w:line="276" w:lineRule="auto"/>
        <w:ind w:left="708"/>
        <w:jc w:val="both"/>
        <w:rPr>
          <w:rFonts w:ascii="Arial Narrow" w:hAnsi="Arial Narrow" w:cs="Times New Roman"/>
          <w:bCs/>
          <w:sz w:val="24"/>
          <w:szCs w:val="24"/>
        </w:rPr>
      </w:pPr>
      <w:r>
        <w:rPr>
          <w:rFonts w:ascii="Arial Narrow" w:hAnsi="Arial Narrow" w:cs="Times New Roman"/>
          <w:bCs/>
          <w:sz w:val="24"/>
          <w:szCs w:val="24"/>
        </w:rPr>
        <w:t>*R</w:t>
      </w:r>
      <w:r w:rsidR="00C35A57" w:rsidRPr="00C35A57">
        <w:rPr>
          <w:rFonts w:ascii="Arial Narrow" w:hAnsi="Arial Narrow" w:cs="Times New Roman"/>
          <w:bCs/>
          <w:sz w:val="24"/>
          <w:szCs w:val="24"/>
        </w:rPr>
        <w:t xml:space="preserve">edes sociales (Social </w:t>
      </w:r>
      <w:proofErr w:type="spellStart"/>
      <w:r w:rsidR="00C35A57" w:rsidRPr="00C35A57">
        <w:rPr>
          <w:rFonts w:ascii="Arial Narrow" w:hAnsi="Arial Narrow" w:cs="Times New Roman"/>
          <w:bCs/>
          <w:sz w:val="24"/>
          <w:szCs w:val="24"/>
        </w:rPr>
        <w:t>Ads</w:t>
      </w:r>
      <w:proofErr w:type="spellEnd"/>
      <w:r w:rsidR="00C35A57" w:rsidRPr="00C35A57">
        <w:rPr>
          <w:rFonts w:ascii="Arial Narrow" w:hAnsi="Arial Narrow" w:cs="Times New Roman"/>
          <w:bCs/>
          <w:sz w:val="24"/>
          <w:szCs w:val="24"/>
        </w:rPr>
        <w:t>)</w:t>
      </w:r>
      <w:r>
        <w:rPr>
          <w:rFonts w:ascii="Arial Narrow" w:hAnsi="Arial Narrow" w:cs="Times New Roman"/>
          <w:bCs/>
          <w:sz w:val="24"/>
          <w:szCs w:val="24"/>
        </w:rPr>
        <w:t>.</w:t>
      </w:r>
    </w:p>
    <w:p w14:paraId="4B33C0DB" w14:textId="77777777" w:rsidR="009B4FF4" w:rsidRDefault="009B4FF4" w:rsidP="009B4FF4">
      <w:pPr>
        <w:spacing w:line="276" w:lineRule="auto"/>
        <w:ind w:left="708"/>
        <w:jc w:val="both"/>
        <w:rPr>
          <w:rFonts w:ascii="Arial Narrow" w:hAnsi="Arial Narrow" w:cs="Times New Roman"/>
          <w:bCs/>
          <w:sz w:val="24"/>
          <w:szCs w:val="24"/>
        </w:rPr>
      </w:pPr>
      <w:r>
        <w:rPr>
          <w:rFonts w:ascii="Arial Narrow" w:hAnsi="Arial Narrow" w:cs="Times New Roman"/>
          <w:bCs/>
          <w:sz w:val="24"/>
          <w:szCs w:val="24"/>
        </w:rPr>
        <w:t>*</w:t>
      </w:r>
      <w:r w:rsidR="00C35A57" w:rsidRPr="00C35A57">
        <w:rPr>
          <w:rFonts w:ascii="Arial Narrow" w:hAnsi="Arial Narrow" w:cs="Times New Roman"/>
          <w:bCs/>
          <w:sz w:val="24"/>
          <w:szCs w:val="24"/>
        </w:rPr>
        <w:t>Email marketing</w:t>
      </w:r>
      <w:r>
        <w:rPr>
          <w:rFonts w:ascii="Arial Narrow" w:hAnsi="Arial Narrow" w:cs="Times New Roman"/>
          <w:bCs/>
          <w:sz w:val="24"/>
          <w:szCs w:val="24"/>
        </w:rPr>
        <w:t>.</w:t>
      </w:r>
    </w:p>
    <w:p w14:paraId="33698D20" w14:textId="21D7DB95" w:rsidR="009B4FF4" w:rsidRDefault="009B4FF4" w:rsidP="009B4FF4">
      <w:pPr>
        <w:spacing w:line="276" w:lineRule="auto"/>
        <w:ind w:left="708"/>
        <w:jc w:val="both"/>
        <w:rPr>
          <w:rFonts w:ascii="Arial Narrow" w:hAnsi="Arial Narrow" w:cs="Times New Roman"/>
          <w:bCs/>
          <w:sz w:val="24"/>
          <w:szCs w:val="24"/>
        </w:rPr>
      </w:pPr>
      <w:r>
        <w:rPr>
          <w:rFonts w:ascii="Arial Narrow" w:hAnsi="Arial Narrow" w:cs="Times New Roman"/>
          <w:bCs/>
          <w:sz w:val="24"/>
          <w:szCs w:val="24"/>
        </w:rPr>
        <w:t>*</w:t>
      </w:r>
      <w:r w:rsidR="00C35A57" w:rsidRPr="00C35A57">
        <w:rPr>
          <w:rFonts w:ascii="Arial Narrow" w:hAnsi="Arial Narrow" w:cs="Times New Roman"/>
          <w:bCs/>
          <w:sz w:val="24"/>
          <w:szCs w:val="24"/>
        </w:rPr>
        <w:t xml:space="preserve">Mobile </w:t>
      </w:r>
      <w:proofErr w:type="spellStart"/>
      <w:r w:rsidR="00C35A57" w:rsidRPr="00C35A57">
        <w:rPr>
          <w:rFonts w:ascii="Arial Narrow" w:hAnsi="Arial Narrow" w:cs="Times New Roman"/>
          <w:bCs/>
          <w:sz w:val="24"/>
          <w:szCs w:val="24"/>
        </w:rPr>
        <w:t>Ads</w:t>
      </w:r>
      <w:proofErr w:type="spellEnd"/>
      <w:r>
        <w:rPr>
          <w:rFonts w:ascii="Arial Narrow" w:hAnsi="Arial Narrow" w:cs="Times New Roman"/>
          <w:bCs/>
          <w:sz w:val="24"/>
          <w:szCs w:val="24"/>
        </w:rPr>
        <w:t>.</w:t>
      </w:r>
    </w:p>
    <w:p w14:paraId="13DCD22C" w14:textId="5D42960E" w:rsidR="00A419D7" w:rsidRDefault="009B4FF4" w:rsidP="009B4FF4">
      <w:pPr>
        <w:spacing w:line="276" w:lineRule="auto"/>
        <w:ind w:left="708"/>
        <w:jc w:val="both"/>
        <w:rPr>
          <w:rFonts w:ascii="Arial Narrow" w:hAnsi="Arial Narrow" w:cs="Times New Roman"/>
          <w:bCs/>
          <w:sz w:val="24"/>
          <w:szCs w:val="24"/>
        </w:rPr>
      </w:pPr>
      <w:r>
        <w:rPr>
          <w:rFonts w:ascii="Arial Narrow" w:hAnsi="Arial Narrow" w:cs="Times New Roman"/>
          <w:bCs/>
          <w:sz w:val="24"/>
          <w:szCs w:val="24"/>
        </w:rPr>
        <w:t>*</w:t>
      </w:r>
      <w:r w:rsidR="00C35A57" w:rsidRPr="00C35A57">
        <w:rPr>
          <w:rFonts w:ascii="Arial Narrow" w:hAnsi="Arial Narrow" w:cs="Times New Roman"/>
          <w:bCs/>
          <w:sz w:val="24"/>
          <w:szCs w:val="24"/>
        </w:rPr>
        <w:t>SEM (</w:t>
      </w:r>
      <w:proofErr w:type="spellStart"/>
      <w:r w:rsidR="00C35A57" w:rsidRPr="00C35A57">
        <w:rPr>
          <w:rFonts w:ascii="Arial Narrow" w:hAnsi="Arial Narrow" w:cs="Times New Roman"/>
          <w:bCs/>
          <w:sz w:val="24"/>
          <w:szCs w:val="24"/>
        </w:rPr>
        <w:t>Serarch</w:t>
      </w:r>
      <w:proofErr w:type="spellEnd"/>
      <w:r w:rsidR="00C35A57" w:rsidRPr="00C35A57">
        <w:rPr>
          <w:rFonts w:ascii="Arial Narrow" w:hAnsi="Arial Narrow" w:cs="Times New Roman"/>
          <w:bCs/>
          <w:sz w:val="24"/>
          <w:szCs w:val="24"/>
        </w:rPr>
        <w:t xml:space="preserve"> </w:t>
      </w:r>
      <w:proofErr w:type="spellStart"/>
      <w:r w:rsidR="00C35A57" w:rsidRPr="00C35A57">
        <w:rPr>
          <w:rFonts w:ascii="Arial Narrow" w:hAnsi="Arial Narrow" w:cs="Times New Roman"/>
          <w:bCs/>
          <w:sz w:val="24"/>
          <w:szCs w:val="24"/>
        </w:rPr>
        <w:t>Engine</w:t>
      </w:r>
      <w:proofErr w:type="spellEnd"/>
      <w:r w:rsidR="00C35A57" w:rsidRPr="00C35A57">
        <w:rPr>
          <w:rFonts w:ascii="Arial Narrow" w:hAnsi="Arial Narrow" w:cs="Times New Roman"/>
          <w:bCs/>
          <w:sz w:val="24"/>
          <w:szCs w:val="24"/>
        </w:rPr>
        <w:t xml:space="preserve"> Marketing</w:t>
      </w:r>
      <w:r w:rsidR="00C35A57">
        <w:rPr>
          <w:rFonts w:ascii="Arial Narrow" w:hAnsi="Arial Narrow" w:cs="Times New Roman"/>
          <w:bCs/>
          <w:sz w:val="24"/>
          <w:szCs w:val="24"/>
        </w:rPr>
        <w:t xml:space="preserve">, es decir, </w:t>
      </w:r>
      <w:r w:rsidR="00C35A57" w:rsidRPr="00C35A57">
        <w:rPr>
          <w:rFonts w:ascii="Arial Narrow" w:hAnsi="Arial Narrow" w:cs="Times New Roman"/>
          <w:bCs/>
          <w:sz w:val="24"/>
          <w:szCs w:val="24"/>
        </w:rPr>
        <w:t>marketing en motores de búsqueda</w:t>
      </w:r>
      <w:r w:rsidR="00C35A57">
        <w:rPr>
          <w:rFonts w:ascii="Arial Narrow" w:hAnsi="Arial Narrow" w:cs="Times New Roman"/>
          <w:bCs/>
          <w:sz w:val="24"/>
          <w:szCs w:val="24"/>
        </w:rPr>
        <w:t>)</w:t>
      </w:r>
      <w:r w:rsidR="00C35A57" w:rsidRPr="00C35A57">
        <w:rPr>
          <w:rFonts w:ascii="Arial Narrow" w:hAnsi="Arial Narrow" w:cs="Times New Roman"/>
          <w:bCs/>
          <w:sz w:val="24"/>
          <w:szCs w:val="24"/>
        </w:rPr>
        <w:t>.</w:t>
      </w:r>
    </w:p>
    <w:p w14:paraId="309D8D2B" w14:textId="77777777" w:rsidR="00036FD8" w:rsidRDefault="00036FD8" w:rsidP="009B4FF4">
      <w:pPr>
        <w:spacing w:line="276" w:lineRule="auto"/>
        <w:ind w:left="708"/>
        <w:jc w:val="both"/>
        <w:rPr>
          <w:rFonts w:ascii="Arial Narrow" w:hAnsi="Arial Narrow" w:cs="Times New Roman"/>
          <w:bCs/>
          <w:sz w:val="24"/>
          <w:szCs w:val="24"/>
        </w:rPr>
      </w:pPr>
    </w:p>
    <w:p w14:paraId="7A5ADF37" w14:textId="77777777" w:rsidR="00036FD8" w:rsidRDefault="00036FD8" w:rsidP="009B4FF4">
      <w:pPr>
        <w:spacing w:line="276" w:lineRule="auto"/>
        <w:ind w:left="708"/>
        <w:jc w:val="both"/>
        <w:rPr>
          <w:rFonts w:ascii="Arial Narrow" w:hAnsi="Arial Narrow" w:cs="Times New Roman"/>
          <w:bCs/>
          <w:sz w:val="24"/>
          <w:szCs w:val="24"/>
        </w:rPr>
      </w:pPr>
    </w:p>
    <w:p w14:paraId="1EBF9F12" w14:textId="42996719" w:rsidR="00036FD8" w:rsidRDefault="00036FD8" w:rsidP="009B4FF4">
      <w:pPr>
        <w:spacing w:line="276" w:lineRule="auto"/>
        <w:ind w:left="708"/>
        <w:jc w:val="both"/>
        <w:rPr>
          <w:rFonts w:ascii="Arial Narrow" w:hAnsi="Arial Narrow" w:cs="Times New Roman"/>
          <w:bCs/>
          <w:sz w:val="24"/>
          <w:szCs w:val="24"/>
        </w:rPr>
      </w:pPr>
    </w:p>
    <w:p w14:paraId="1214FCCE" w14:textId="4A3332B1" w:rsidR="00A25B60" w:rsidRDefault="00A25B60" w:rsidP="009B4FF4">
      <w:pPr>
        <w:spacing w:line="276" w:lineRule="auto"/>
        <w:ind w:left="708"/>
        <w:jc w:val="both"/>
        <w:rPr>
          <w:rFonts w:ascii="Arial Narrow" w:hAnsi="Arial Narrow" w:cs="Times New Roman"/>
          <w:bCs/>
          <w:sz w:val="24"/>
          <w:szCs w:val="24"/>
        </w:rPr>
      </w:pPr>
    </w:p>
    <w:p w14:paraId="292C918F" w14:textId="2DD8EBF3" w:rsidR="00A25B60" w:rsidRDefault="00A25B60" w:rsidP="009B4FF4">
      <w:pPr>
        <w:spacing w:line="276" w:lineRule="auto"/>
        <w:ind w:left="708"/>
        <w:jc w:val="both"/>
        <w:rPr>
          <w:rFonts w:ascii="Arial Narrow" w:hAnsi="Arial Narrow" w:cs="Times New Roman"/>
          <w:bCs/>
          <w:sz w:val="24"/>
          <w:szCs w:val="24"/>
        </w:rPr>
      </w:pPr>
    </w:p>
    <w:p w14:paraId="75E08A50" w14:textId="42271261" w:rsidR="00A25B60" w:rsidRDefault="00A25B60" w:rsidP="009B4FF4">
      <w:pPr>
        <w:spacing w:line="276" w:lineRule="auto"/>
        <w:ind w:left="708"/>
        <w:jc w:val="both"/>
        <w:rPr>
          <w:rFonts w:ascii="Arial Narrow" w:hAnsi="Arial Narrow" w:cs="Times New Roman"/>
          <w:bCs/>
          <w:sz w:val="24"/>
          <w:szCs w:val="24"/>
        </w:rPr>
      </w:pPr>
    </w:p>
    <w:p w14:paraId="6FF8DBB1" w14:textId="391107F1" w:rsidR="00A25B60" w:rsidRDefault="00A25B60" w:rsidP="009B4FF4">
      <w:pPr>
        <w:spacing w:line="276" w:lineRule="auto"/>
        <w:ind w:left="708"/>
        <w:jc w:val="both"/>
        <w:rPr>
          <w:rFonts w:ascii="Arial Narrow" w:hAnsi="Arial Narrow" w:cs="Times New Roman"/>
          <w:bCs/>
          <w:sz w:val="24"/>
          <w:szCs w:val="24"/>
        </w:rPr>
      </w:pPr>
    </w:p>
    <w:p w14:paraId="5D6A7F17" w14:textId="599A8DB0" w:rsidR="00A25B60" w:rsidRDefault="00A25B60" w:rsidP="009B4FF4">
      <w:pPr>
        <w:spacing w:line="276" w:lineRule="auto"/>
        <w:ind w:left="708"/>
        <w:jc w:val="both"/>
        <w:rPr>
          <w:rFonts w:ascii="Arial Narrow" w:hAnsi="Arial Narrow" w:cs="Times New Roman"/>
          <w:bCs/>
          <w:sz w:val="24"/>
          <w:szCs w:val="24"/>
        </w:rPr>
      </w:pPr>
    </w:p>
    <w:p w14:paraId="193A8E34" w14:textId="766E1EA1" w:rsidR="00A25B60" w:rsidRDefault="00A25B60" w:rsidP="009B4FF4">
      <w:pPr>
        <w:spacing w:line="276" w:lineRule="auto"/>
        <w:ind w:left="708"/>
        <w:jc w:val="both"/>
        <w:rPr>
          <w:rFonts w:ascii="Arial Narrow" w:hAnsi="Arial Narrow" w:cs="Times New Roman"/>
          <w:bCs/>
          <w:sz w:val="24"/>
          <w:szCs w:val="24"/>
        </w:rPr>
      </w:pPr>
    </w:p>
    <w:p w14:paraId="7999FA19" w14:textId="231C9BC7" w:rsidR="00A25B60" w:rsidRDefault="00A25B60" w:rsidP="009B4FF4">
      <w:pPr>
        <w:spacing w:line="276" w:lineRule="auto"/>
        <w:ind w:left="708"/>
        <w:jc w:val="both"/>
        <w:rPr>
          <w:rFonts w:ascii="Arial Narrow" w:hAnsi="Arial Narrow" w:cs="Times New Roman"/>
          <w:bCs/>
          <w:sz w:val="24"/>
          <w:szCs w:val="24"/>
        </w:rPr>
      </w:pPr>
    </w:p>
    <w:p w14:paraId="1B90DD2A" w14:textId="1F814CC2" w:rsidR="00A25B60" w:rsidRDefault="00A25B60" w:rsidP="009B4FF4">
      <w:pPr>
        <w:spacing w:line="276" w:lineRule="auto"/>
        <w:ind w:left="708"/>
        <w:jc w:val="both"/>
        <w:rPr>
          <w:rFonts w:ascii="Arial Narrow" w:hAnsi="Arial Narrow" w:cs="Times New Roman"/>
          <w:bCs/>
          <w:sz w:val="24"/>
          <w:szCs w:val="24"/>
        </w:rPr>
      </w:pPr>
    </w:p>
    <w:p w14:paraId="3E6A604E" w14:textId="11FD6229" w:rsidR="00A25B60" w:rsidRDefault="00A25B60" w:rsidP="009B4FF4">
      <w:pPr>
        <w:spacing w:line="276" w:lineRule="auto"/>
        <w:ind w:left="708"/>
        <w:jc w:val="both"/>
        <w:rPr>
          <w:rFonts w:ascii="Arial Narrow" w:hAnsi="Arial Narrow" w:cs="Times New Roman"/>
          <w:bCs/>
          <w:sz w:val="24"/>
          <w:szCs w:val="24"/>
        </w:rPr>
      </w:pPr>
    </w:p>
    <w:p w14:paraId="40AB7FDC" w14:textId="0E54E0E9" w:rsidR="00A25B60" w:rsidRDefault="00A25B60" w:rsidP="009B4FF4">
      <w:pPr>
        <w:spacing w:line="276" w:lineRule="auto"/>
        <w:ind w:left="708"/>
        <w:jc w:val="both"/>
        <w:rPr>
          <w:rFonts w:ascii="Arial Narrow" w:hAnsi="Arial Narrow" w:cs="Times New Roman"/>
          <w:bCs/>
          <w:sz w:val="24"/>
          <w:szCs w:val="24"/>
        </w:rPr>
      </w:pPr>
    </w:p>
    <w:p w14:paraId="6944F0C8" w14:textId="14D613F5" w:rsidR="00A25B60" w:rsidRDefault="00A25B60" w:rsidP="009B4FF4">
      <w:pPr>
        <w:spacing w:line="276" w:lineRule="auto"/>
        <w:ind w:left="708"/>
        <w:jc w:val="both"/>
        <w:rPr>
          <w:rFonts w:ascii="Arial Narrow" w:hAnsi="Arial Narrow" w:cs="Times New Roman"/>
          <w:bCs/>
          <w:sz w:val="24"/>
          <w:szCs w:val="24"/>
        </w:rPr>
      </w:pPr>
    </w:p>
    <w:p w14:paraId="73C855AC" w14:textId="678BA61C" w:rsidR="00A25B60" w:rsidRDefault="00A25B60" w:rsidP="009B4FF4">
      <w:pPr>
        <w:spacing w:line="276" w:lineRule="auto"/>
        <w:ind w:left="708"/>
        <w:jc w:val="both"/>
        <w:rPr>
          <w:rFonts w:ascii="Arial Narrow" w:hAnsi="Arial Narrow" w:cs="Times New Roman"/>
          <w:bCs/>
          <w:sz w:val="24"/>
          <w:szCs w:val="24"/>
        </w:rPr>
      </w:pPr>
    </w:p>
    <w:p w14:paraId="73707F79" w14:textId="3DD73619" w:rsidR="00A25B60" w:rsidRDefault="00A25B60" w:rsidP="009B4FF4">
      <w:pPr>
        <w:spacing w:line="276" w:lineRule="auto"/>
        <w:ind w:left="708"/>
        <w:jc w:val="both"/>
        <w:rPr>
          <w:rFonts w:ascii="Arial Narrow" w:hAnsi="Arial Narrow" w:cs="Times New Roman"/>
          <w:bCs/>
          <w:sz w:val="24"/>
          <w:szCs w:val="24"/>
        </w:rPr>
      </w:pPr>
    </w:p>
    <w:p w14:paraId="044341B7" w14:textId="233CBAC9" w:rsidR="00A25B60" w:rsidRDefault="00A25B60" w:rsidP="009B4FF4">
      <w:pPr>
        <w:spacing w:line="276" w:lineRule="auto"/>
        <w:ind w:left="708"/>
        <w:jc w:val="both"/>
        <w:rPr>
          <w:rFonts w:ascii="Arial Narrow" w:hAnsi="Arial Narrow" w:cs="Times New Roman"/>
          <w:bCs/>
          <w:sz w:val="24"/>
          <w:szCs w:val="24"/>
        </w:rPr>
      </w:pPr>
    </w:p>
    <w:p w14:paraId="6BD6786D" w14:textId="1DD6CB69" w:rsidR="00A25B60" w:rsidRDefault="00A25B60" w:rsidP="009B4FF4">
      <w:pPr>
        <w:spacing w:line="276" w:lineRule="auto"/>
        <w:ind w:left="708"/>
        <w:jc w:val="both"/>
        <w:rPr>
          <w:rFonts w:ascii="Arial Narrow" w:hAnsi="Arial Narrow" w:cs="Times New Roman"/>
          <w:bCs/>
          <w:sz w:val="24"/>
          <w:szCs w:val="24"/>
        </w:rPr>
      </w:pPr>
    </w:p>
    <w:p w14:paraId="54463E81" w14:textId="25D8C005" w:rsidR="00A25B60" w:rsidRDefault="00A25B60" w:rsidP="009B4FF4">
      <w:pPr>
        <w:spacing w:line="276" w:lineRule="auto"/>
        <w:ind w:left="708"/>
        <w:jc w:val="both"/>
        <w:rPr>
          <w:rFonts w:ascii="Arial Narrow" w:hAnsi="Arial Narrow" w:cs="Times New Roman"/>
          <w:bCs/>
          <w:sz w:val="24"/>
          <w:szCs w:val="24"/>
        </w:rPr>
      </w:pPr>
    </w:p>
    <w:p w14:paraId="074B3B8A" w14:textId="6C37C7B1" w:rsidR="00A25B60" w:rsidRDefault="00A25B60" w:rsidP="009B4FF4">
      <w:pPr>
        <w:spacing w:line="276" w:lineRule="auto"/>
        <w:ind w:left="708"/>
        <w:jc w:val="both"/>
        <w:rPr>
          <w:rFonts w:ascii="Arial Narrow" w:hAnsi="Arial Narrow" w:cs="Times New Roman"/>
          <w:bCs/>
          <w:sz w:val="24"/>
          <w:szCs w:val="24"/>
        </w:rPr>
      </w:pPr>
    </w:p>
    <w:p w14:paraId="32F4B1BC" w14:textId="70534A71" w:rsidR="00A25B60" w:rsidRDefault="00A25B60" w:rsidP="009B4FF4">
      <w:pPr>
        <w:spacing w:line="276" w:lineRule="auto"/>
        <w:ind w:left="708"/>
        <w:jc w:val="both"/>
        <w:rPr>
          <w:rFonts w:ascii="Arial Narrow" w:hAnsi="Arial Narrow" w:cs="Times New Roman"/>
          <w:bCs/>
          <w:sz w:val="24"/>
          <w:szCs w:val="24"/>
        </w:rPr>
      </w:pPr>
    </w:p>
    <w:p w14:paraId="465BC663" w14:textId="49D6AF30" w:rsidR="00A25B60" w:rsidRDefault="00A25B60" w:rsidP="009B4FF4">
      <w:pPr>
        <w:spacing w:line="276" w:lineRule="auto"/>
        <w:ind w:left="708"/>
        <w:jc w:val="both"/>
        <w:rPr>
          <w:rFonts w:ascii="Arial Narrow" w:hAnsi="Arial Narrow" w:cs="Times New Roman"/>
          <w:bCs/>
          <w:sz w:val="24"/>
          <w:szCs w:val="24"/>
        </w:rPr>
      </w:pPr>
    </w:p>
    <w:p w14:paraId="4C0B9B81" w14:textId="7459803F" w:rsidR="00A25B60" w:rsidRDefault="00A25B60" w:rsidP="009B4FF4">
      <w:pPr>
        <w:spacing w:line="276" w:lineRule="auto"/>
        <w:ind w:left="708"/>
        <w:jc w:val="both"/>
        <w:rPr>
          <w:rFonts w:ascii="Arial Narrow" w:hAnsi="Arial Narrow" w:cs="Times New Roman"/>
          <w:bCs/>
          <w:sz w:val="24"/>
          <w:szCs w:val="24"/>
        </w:rPr>
      </w:pPr>
    </w:p>
    <w:p w14:paraId="2899EFAB" w14:textId="348C337C" w:rsidR="00A25B60" w:rsidRDefault="00A25B60" w:rsidP="009B4FF4">
      <w:pPr>
        <w:spacing w:line="276" w:lineRule="auto"/>
        <w:ind w:left="708"/>
        <w:jc w:val="both"/>
        <w:rPr>
          <w:rFonts w:ascii="Arial Narrow" w:hAnsi="Arial Narrow" w:cs="Times New Roman"/>
          <w:bCs/>
          <w:sz w:val="24"/>
          <w:szCs w:val="24"/>
        </w:rPr>
      </w:pPr>
    </w:p>
    <w:p w14:paraId="019FF704" w14:textId="70D3F532" w:rsidR="00A25B60" w:rsidRDefault="00A25B60" w:rsidP="009B4FF4">
      <w:pPr>
        <w:spacing w:line="276" w:lineRule="auto"/>
        <w:ind w:left="708"/>
        <w:jc w:val="both"/>
        <w:rPr>
          <w:rFonts w:ascii="Arial Narrow" w:hAnsi="Arial Narrow" w:cs="Times New Roman"/>
          <w:bCs/>
          <w:sz w:val="24"/>
          <w:szCs w:val="24"/>
        </w:rPr>
      </w:pPr>
    </w:p>
    <w:p w14:paraId="355D2617" w14:textId="618DC3BA" w:rsidR="0007005A" w:rsidRPr="00071E0F" w:rsidRDefault="00071E0F" w:rsidP="004907C2">
      <w:pPr>
        <w:spacing w:line="276" w:lineRule="auto"/>
        <w:jc w:val="both"/>
        <w:rPr>
          <w:rFonts w:ascii="Arial Narrow" w:hAnsi="Arial Narrow" w:cs="Times New Roman"/>
          <w:b/>
          <w:bCs/>
          <w:color w:val="C00000"/>
          <w:sz w:val="24"/>
          <w:szCs w:val="24"/>
        </w:rPr>
      </w:pPr>
      <w:r w:rsidRPr="00071E0F">
        <w:rPr>
          <w:rFonts w:ascii="Arial Narrow" w:hAnsi="Arial Narrow" w:cs="Times New Roman"/>
          <w:b/>
          <w:bCs/>
          <w:color w:val="C00000"/>
          <w:sz w:val="24"/>
          <w:szCs w:val="24"/>
        </w:rPr>
        <w:lastRenderedPageBreak/>
        <w:t>VI. CRONO</w:t>
      </w:r>
      <w:r w:rsidR="00AF307D">
        <w:rPr>
          <w:rFonts w:ascii="Arial Narrow" w:hAnsi="Arial Narrow" w:cs="Times New Roman"/>
          <w:b/>
          <w:bCs/>
          <w:color w:val="C00000"/>
          <w:sz w:val="24"/>
          <w:szCs w:val="24"/>
        </w:rPr>
        <w:t>GRAMA</w:t>
      </w:r>
      <w:r w:rsidRPr="00071E0F">
        <w:rPr>
          <w:rFonts w:ascii="Arial Narrow" w:hAnsi="Arial Narrow" w:cs="Times New Roman"/>
          <w:b/>
          <w:bCs/>
          <w:color w:val="C00000"/>
          <w:sz w:val="24"/>
          <w:szCs w:val="24"/>
        </w:rPr>
        <w:t xml:space="preserve"> DE EJECUCIÓN Y PRESUPUESTO</w:t>
      </w:r>
    </w:p>
    <w:p w14:paraId="6499A148" w14:textId="518E4725" w:rsidR="004907C2" w:rsidRDefault="00071E0F" w:rsidP="004907C2">
      <w:pPr>
        <w:spacing w:line="276" w:lineRule="auto"/>
        <w:jc w:val="both"/>
        <w:rPr>
          <w:rFonts w:ascii="Arial Narrow" w:hAnsi="Arial Narrow" w:cs="Times New Roman"/>
          <w:bCs/>
          <w:sz w:val="24"/>
          <w:szCs w:val="24"/>
        </w:rPr>
      </w:pPr>
      <w:r>
        <w:rPr>
          <w:rFonts w:ascii="Arial Narrow" w:hAnsi="Arial Narrow" w:cs="Times New Roman"/>
          <w:bCs/>
          <w:sz w:val="24"/>
          <w:szCs w:val="24"/>
        </w:rPr>
        <w:t>Como ya se ha indicado, las previsiones de ejecución temporal y de coste de las medidas se han ido recogiendo en las distintas fichas de cada una de las actuaciones que se establecen.</w:t>
      </w:r>
    </w:p>
    <w:p w14:paraId="5A4C3E84" w14:textId="06870085" w:rsidR="00071E0F" w:rsidRDefault="00AF307D" w:rsidP="004907C2">
      <w:pPr>
        <w:spacing w:line="276" w:lineRule="auto"/>
        <w:jc w:val="both"/>
        <w:rPr>
          <w:rFonts w:ascii="Arial Narrow" w:hAnsi="Arial Narrow" w:cs="Times New Roman"/>
          <w:bCs/>
          <w:sz w:val="24"/>
          <w:szCs w:val="24"/>
        </w:rPr>
      </w:pPr>
      <w:r>
        <w:rPr>
          <w:rFonts w:ascii="Arial Narrow" w:hAnsi="Arial Narrow" w:cs="Times New Roman"/>
          <w:bCs/>
          <w:sz w:val="24"/>
          <w:szCs w:val="24"/>
        </w:rPr>
        <w:t>T</w:t>
      </w:r>
      <w:r w:rsidR="00071E0F">
        <w:rPr>
          <w:rFonts w:ascii="Arial Narrow" w:hAnsi="Arial Narrow" w:cs="Times New Roman"/>
          <w:bCs/>
          <w:sz w:val="24"/>
          <w:szCs w:val="24"/>
        </w:rPr>
        <w:t xml:space="preserve">ambién se han </w:t>
      </w:r>
      <w:r>
        <w:rPr>
          <w:rFonts w:ascii="Arial Narrow" w:hAnsi="Arial Narrow" w:cs="Times New Roman"/>
          <w:bCs/>
          <w:sz w:val="24"/>
          <w:szCs w:val="24"/>
        </w:rPr>
        <w:t>explicitado los criterios utilizados para determinar, como previsión, la fase temporal de ejecución, así como la magnitud y plazo de ejecución del coste.</w:t>
      </w:r>
    </w:p>
    <w:p w14:paraId="2E45FE3E" w14:textId="7E3D0083" w:rsidR="00AF307D" w:rsidRDefault="00AF307D" w:rsidP="004907C2">
      <w:pPr>
        <w:spacing w:line="276" w:lineRule="auto"/>
        <w:jc w:val="both"/>
        <w:rPr>
          <w:rFonts w:ascii="Arial Narrow" w:hAnsi="Arial Narrow" w:cs="Times New Roman"/>
          <w:bCs/>
          <w:sz w:val="24"/>
          <w:szCs w:val="24"/>
        </w:rPr>
      </w:pPr>
      <w:r>
        <w:rPr>
          <w:rFonts w:ascii="Arial Narrow" w:hAnsi="Arial Narrow" w:cs="Times New Roman"/>
          <w:bCs/>
          <w:sz w:val="24"/>
          <w:szCs w:val="24"/>
        </w:rPr>
        <w:t>Como simple recordatorio, estos criterios son los siguientes:</w:t>
      </w:r>
    </w:p>
    <w:p w14:paraId="6B80F85D" w14:textId="5A3F7E8D" w:rsidR="00071E0F" w:rsidRPr="00AE552E" w:rsidRDefault="00071E0F" w:rsidP="00071E0F">
      <w:pPr>
        <w:spacing w:line="276" w:lineRule="auto"/>
        <w:jc w:val="both"/>
        <w:rPr>
          <w:rFonts w:ascii="Arial Narrow" w:hAnsi="Arial Narrow" w:cs="Times New Roman"/>
          <w:bCs/>
          <w:i/>
          <w:sz w:val="24"/>
          <w:szCs w:val="24"/>
        </w:rPr>
      </w:pPr>
      <w:r>
        <w:rPr>
          <w:rFonts w:ascii="Arial Narrow" w:hAnsi="Arial Narrow" w:cs="Times New Roman"/>
          <w:bCs/>
          <w:sz w:val="24"/>
          <w:szCs w:val="24"/>
        </w:rPr>
        <w:t>-</w:t>
      </w:r>
      <w:r w:rsidRPr="00AE552E">
        <w:rPr>
          <w:rFonts w:ascii="Arial Narrow" w:hAnsi="Arial Narrow" w:cs="Times New Roman"/>
          <w:bCs/>
          <w:i/>
          <w:sz w:val="24"/>
          <w:szCs w:val="24"/>
        </w:rPr>
        <w:t xml:space="preserve">En cuanto al presupuesto </w:t>
      </w:r>
      <w:r w:rsidR="00AF307D" w:rsidRPr="00AE552E">
        <w:rPr>
          <w:rFonts w:ascii="Arial Narrow" w:hAnsi="Arial Narrow" w:cs="Times New Roman"/>
          <w:bCs/>
          <w:i/>
          <w:sz w:val="24"/>
          <w:szCs w:val="24"/>
        </w:rPr>
        <w:t xml:space="preserve">o coste </w:t>
      </w:r>
      <w:r w:rsidRPr="00AE552E">
        <w:rPr>
          <w:rFonts w:ascii="Arial Narrow" w:hAnsi="Arial Narrow" w:cs="Times New Roman"/>
          <w:bCs/>
          <w:i/>
          <w:sz w:val="24"/>
          <w:szCs w:val="24"/>
        </w:rPr>
        <w:t>de ejecución</w:t>
      </w:r>
    </w:p>
    <w:p w14:paraId="1A744ACC" w14:textId="77777777" w:rsidR="00071E0F" w:rsidRDefault="00071E0F" w:rsidP="00071E0F">
      <w:pPr>
        <w:spacing w:line="276" w:lineRule="auto"/>
        <w:jc w:val="both"/>
        <w:rPr>
          <w:rFonts w:ascii="Arial Narrow" w:hAnsi="Arial Narrow" w:cs="Times New Roman"/>
          <w:bCs/>
          <w:sz w:val="24"/>
          <w:szCs w:val="24"/>
        </w:rPr>
      </w:pPr>
      <w:r>
        <w:rPr>
          <w:rFonts w:ascii="Arial Narrow" w:hAnsi="Arial Narrow" w:cs="Times New Roman"/>
          <w:bCs/>
          <w:sz w:val="24"/>
          <w:szCs w:val="24"/>
        </w:rPr>
        <w:t>1º. Magnitud del coste</w:t>
      </w:r>
    </w:p>
    <w:p w14:paraId="7A663EE2" w14:textId="77777777" w:rsidR="00071E0F" w:rsidRDefault="00071E0F" w:rsidP="00071E0F">
      <w:pPr>
        <w:spacing w:line="276" w:lineRule="auto"/>
        <w:ind w:left="708"/>
        <w:jc w:val="both"/>
        <w:rPr>
          <w:rFonts w:ascii="Arial Narrow" w:hAnsi="Arial Narrow" w:cs="Times New Roman"/>
          <w:bCs/>
          <w:sz w:val="24"/>
          <w:szCs w:val="24"/>
        </w:rPr>
      </w:pPr>
      <w:r w:rsidRPr="00AB5207">
        <w:rPr>
          <w:rFonts w:ascii="Arial Narrow" w:hAnsi="Arial Narrow" w:cs="Times New Roman"/>
          <w:bCs/>
          <w:sz w:val="24"/>
          <w:szCs w:val="24"/>
          <w:u w:val="single"/>
        </w:rPr>
        <w:t>Coste No Significativo</w:t>
      </w:r>
      <w:r>
        <w:rPr>
          <w:rFonts w:ascii="Arial Narrow" w:hAnsi="Arial Narrow" w:cs="Times New Roman"/>
          <w:bCs/>
          <w:sz w:val="24"/>
          <w:szCs w:val="24"/>
        </w:rPr>
        <w:t>: la ejecución o bien no requiere coste adicional para el municipio o bien este no es significativo para el presupuesto municipal.</w:t>
      </w:r>
    </w:p>
    <w:p w14:paraId="3F876EF2" w14:textId="77777777" w:rsidR="00071E0F" w:rsidRDefault="00071E0F" w:rsidP="00071E0F">
      <w:pPr>
        <w:spacing w:line="276" w:lineRule="auto"/>
        <w:ind w:left="708"/>
        <w:jc w:val="both"/>
        <w:rPr>
          <w:rFonts w:ascii="Arial Narrow" w:hAnsi="Arial Narrow" w:cs="Times New Roman"/>
          <w:bCs/>
          <w:sz w:val="24"/>
          <w:szCs w:val="24"/>
        </w:rPr>
      </w:pPr>
      <w:r w:rsidRPr="00AB5207">
        <w:rPr>
          <w:rFonts w:ascii="Arial Narrow" w:hAnsi="Arial Narrow" w:cs="Times New Roman"/>
          <w:bCs/>
          <w:sz w:val="24"/>
          <w:szCs w:val="24"/>
          <w:u w:val="single"/>
        </w:rPr>
        <w:t xml:space="preserve">Coste </w:t>
      </w:r>
      <w:r>
        <w:rPr>
          <w:rFonts w:ascii="Arial Narrow" w:hAnsi="Arial Narrow" w:cs="Times New Roman"/>
          <w:bCs/>
          <w:sz w:val="24"/>
          <w:szCs w:val="24"/>
          <w:u w:val="single"/>
        </w:rPr>
        <w:t>M</w:t>
      </w:r>
      <w:r w:rsidRPr="00AB5207">
        <w:rPr>
          <w:rFonts w:ascii="Arial Narrow" w:hAnsi="Arial Narrow" w:cs="Times New Roman"/>
          <w:bCs/>
          <w:sz w:val="24"/>
          <w:szCs w:val="24"/>
          <w:u w:val="single"/>
        </w:rPr>
        <w:t>enor</w:t>
      </w:r>
      <w:r>
        <w:rPr>
          <w:rFonts w:ascii="Arial Narrow" w:hAnsi="Arial Narrow" w:cs="Times New Roman"/>
          <w:bCs/>
          <w:sz w:val="24"/>
          <w:szCs w:val="24"/>
        </w:rPr>
        <w:t>: se toma de referencia el límite de los contratos menores, esto es, cuando la ejecución de la actuación requiere de un presupuesto inferior a 15.000 € (sin computar IVA).</w:t>
      </w:r>
    </w:p>
    <w:p w14:paraId="49B803B8" w14:textId="77777777" w:rsidR="00071E0F" w:rsidRDefault="00071E0F" w:rsidP="00071E0F">
      <w:pPr>
        <w:spacing w:line="276" w:lineRule="auto"/>
        <w:ind w:left="708"/>
        <w:jc w:val="both"/>
        <w:rPr>
          <w:rFonts w:ascii="Arial Narrow" w:hAnsi="Arial Narrow" w:cs="Times New Roman"/>
          <w:bCs/>
          <w:sz w:val="24"/>
          <w:szCs w:val="24"/>
        </w:rPr>
      </w:pPr>
      <w:r w:rsidRPr="00AB5207">
        <w:rPr>
          <w:rFonts w:ascii="Arial Narrow" w:hAnsi="Arial Narrow" w:cs="Times New Roman"/>
          <w:bCs/>
          <w:sz w:val="24"/>
          <w:szCs w:val="24"/>
          <w:u w:val="single"/>
        </w:rPr>
        <w:t>Coste Significativo</w:t>
      </w:r>
      <w:r>
        <w:rPr>
          <w:rFonts w:ascii="Arial Narrow" w:hAnsi="Arial Narrow" w:cs="Times New Roman"/>
          <w:bCs/>
          <w:sz w:val="24"/>
          <w:szCs w:val="24"/>
        </w:rPr>
        <w:t>: cuando la ejecución requiere de presupuesto superior a 15.000 € (sin computar IVA).</w:t>
      </w:r>
    </w:p>
    <w:p w14:paraId="33738076" w14:textId="77777777" w:rsidR="00071E0F" w:rsidRDefault="00071E0F" w:rsidP="00071E0F">
      <w:pPr>
        <w:spacing w:line="276" w:lineRule="auto"/>
        <w:jc w:val="both"/>
        <w:rPr>
          <w:rFonts w:ascii="Arial Narrow" w:hAnsi="Arial Narrow" w:cs="Times New Roman"/>
          <w:bCs/>
          <w:sz w:val="24"/>
          <w:szCs w:val="24"/>
        </w:rPr>
      </w:pPr>
      <w:r>
        <w:rPr>
          <w:rFonts w:ascii="Arial Narrow" w:hAnsi="Arial Narrow" w:cs="Times New Roman"/>
          <w:bCs/>
          <w:sz w:val="24"/>
          <w:szCs w:val="24"/>
        </w:rPr>
        <w:t>2º. Plazo de ejecución</w:t>
      </w:r>
    </w:p>
    <w:p w14:paraId="711407CE" w14:textId="77777777" w:rsidR="00071E0F" w:rsidRDefault="00071E0F" w:rsidP="00071E0F">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Se consideran </w:t>
      </w:r>
      <w:r w:rsidRPr="00287A18">
        <w:rPr>
          <w:rFonts w:ascii="Arial Narrow" w:hAnsi="Arial Narrow" w:cs="Times New Roman"/>
          <w:bCs/>
          <w:sz w:val="24"/>
          <w:szCs w:val="24"/>
        </w:rPr>
        <w:t xml:space="preserve">dos tipos de presupuestos: </w:t>
      </w:r>
    </w:p>
    <w:p w14:paraId="287C5AFB" w14:textId="77777777" w:rsidR="00071E0F" w:rsidRPr="00637616" w:rsidRDefault="00071E0F" w:rsidP="00071E0F">
      <w:pPr>
        <w:pStyle w:val="Prrafodelista"/>
        <w:numPr>
          <w:ilvl w:val="0"/>
          <w:numId w:val="40"/>
        </w:numPr>
        <w:spacing w:line="276" w:lineRule="auto"/>
        <w:jc w:val="both"/>
        <w:rPr>
          <w:rFonts w:ascii="Arial Narrow" w:hAnsi="Arial Narrow" w:cs="Times New Roman"/>
          <w:bCs/>
          <w:sz w:val="24"/>
          <w:szCs w:val="24"/>
        </w:rPr>
      </w:pPr>
      <w:r w:rsidRPr="00637616">
        <w:rPr>
          <w:rFonts w:ascii="Arial Narrow" w:hAnsi="Arial Narrow" w:cs="Times New Roman"/>
          <w:bCs/>
          <w:sz w:val="24"/>
          <w:szCs w:val="24"/>
        </w:rPr>
        <w:t xml:space="preserve">presupuesto a </w:t>
      </w:r>
      <w:r w:rsidRPr="00BE04E2">
        <w:rPr>
          <w:rFonts w:ascii="Arial Narrow" w:hAnsi="Arial Narrow" w:cs="Times New Roman"/>
          <w:bCs/>
          <w:sz w:val="24"/>
          <w:szCs w:val="24"/>
          <w:u w:val="single"/>
        </w:rPr>
        <w:t>corto plazo</w:t>
      </w:r>
      <w:r w:rsidRPr="00637616">
        <w:rPr>
          <w:rFonts w:ascii="Arial Narrow" w:hAnsi="Arial Narrow" w:cs="Times New Roman"/>
          <w:bCs/>
          <w:sz w:val="24"/>
          <w:szCs w:val="24"/>
        </w:rPr>
        <w:t xml:space="preserve"> (</w:t>
      </w:r>
      <w:r>
        <w:rPr>
          <w:rFonts w:ascii="Arial Narrow" w:hAnsi="Arial Narrow" w:cs="Times New Roman"/>
          <w:bCs/>
          <w:sz w:val="24"/>
          <w:szCs w:val="24"/>
        </w:rPr>
        <w:t>12 meses como máximo</w:t>
      </w:r>
      <w:r w:rsidRPr="00637616">
        <w:rPr>
          <w:rFonts w:ascii="Arial Narrow" w:hAnsi="Arial Narrow" w:cs="Times New Roman"/>
          <w:bCs/>
          <w:sz w:val="24"/>
          <w:szCs w:val="24"/>
        </w:rPr>
        <w:t>)</w:t>
      </w:r>
      <w:r>
        <w:rPr>
          <w:rFonts w:ascii="Arial Narrow" w:hAnsi="Arial Narrow" w:cs="Times New Roman"/>
          <w:bCs/>
          <w:sz w:val="24"/>
          <w:szCs w:val="24"/>
        </w:rPr>
        <w:t xml:space="preserve"> y</w:t>
      </w:r>
    </w:p>
    <w:p w14:paraId="45BB0D73" w14:textId="77777777" w:rsidR="00071E0F" w:rsidRPr="00637616" w:rsidRDefault="00071E0F" w:rsidP="00071E0F">
      <w:pPr>
        <w:pStyle w:val="Prrafodelista"/>
        <w:numPr>
          <w:ilvl w:val="0"/>
          <w:numId w:val="40"/>
        </w:numPr>
        <w:spacing w:line="276" w:lineRule="auto"/>
        <w:jc w:val="both"/>
        <w:rPr>
          <w:rFonts w:ascii="Arial Narrow" w:hAnsi="Arial Narrow" w:cs="Times New Roman"/>
          <w:bCs/>
          <w:sz w:val="24"/>
          <w:szCs w:val="24"/>
        </w:rPr>
      </w:pPr>
      <w:r w:rsidRPr="00637616">
        <w:rPr>
          <w:rFonts w:ascii="Arial Narrow" w:hAnsi="Arial Narrow" w:cs="Times New Roman"/>
          <w:bCs/>
          <w:sz w:val="24"/>
          <w:szCs w:val="24"/>
        </w:rPr>
        <w:t xml:space="preserve">previsiones presupuestarias a </w:t>
      </w:r>
      <w:r w:rsidRPr="00BE04E2">
        <w:rPr>
          <w:rFonts w:ascii="Arial Narrow" w:hAnsi="Arial Narrow" w:cs="Times New Roman"/>
          <w:bCs/>
          <w:sz w:val="24"/>
          <w:szCs w:val="24"/>
          <w:u w:val="single"/>
        </w:rPr>
        <w:t>medio plazo</w:t>
      </w:r>
      <w:r w:rsidRPr="00637616">
        <w:rPr>
          <w:rFonts w:ascii="Arial Narrow" w:hAnsi="Arial Narrow" w:cs="Times New Roman"/>
          <w:bCs/>
          <w:sz w:val="24"/>
          <w:szCs w:val="24"/>
        </w:rPr>
        <w:t xml:space="preserve"> (</w:t>
      </w:r>
      <w:r>
        <w:rPr>
          <w:rFonts w:ascii="Arial Narrow" w:hAnsi="Arial Narrow" w:cs="Times New Roman"/>
          <w:bCs/>
          <w:sz w:val="24"/>
          <w:szCs w:val="24"/>
        </w:rPr>
        <w:t>superior a 12 meses</w:t>
      </w:r>
      <w:r w:rsidRPr="00637616">
        <w:rPr>
          <w:rFonts w:ascii="Arial Narrow" w:hAnsi="Arial Narrow" w:cs="Times New Roman"/>
          <w:bCs/>
          <w:sz w:val="24"/>
          <w:szCs w:val="24"/>
        </w:rPr>
        <w:t>).</w:t>
      </w:r>
    </w:p>
    <w:p w14:paraId="45206E19" w14:textId="77777777" w:rsidR="00071E0F" w:rsidRPr="00AE552E" w:rsidRDefault="00071E0F" w:rsidP="00071E0F">
      <w:pPr>
        <w:spacing w:line="276" w:lineRule="auto"/>
        <w:jc w:val="both"/>
        <w:rPr>
          <w:rFonts w:ascii="Arial Narrow" w:hAnsi="Arial Narrow" w:cs="Times New Roman"/>
          <w:bCs/>
          <w:i/>
          <w:sz w:val="24"/>
          <w:szCs w:val="24"/>
        </w:rPr>
      </w:pPr>
      <w:r w:rsidRPr="00AE552E">
        <w:rPr>
          <w:rFonts w:ascii="Arial Narrow" w:hAnsi="Arial Narrow" w:cs="Times New Roman"/>
          <w:bCs/>
          <w:i/>
          <w:sz w:val="24"/>
          <w:szCs w:val="24"/>
        </w:rPr>
        <w:t>-En cuanto a la fase temporal de ejecución</w:t>
      </w:r>
    </w:p>
    <w:p w14:paraId="2CA8FDA8" w14:textId="073B7AF1" w:rsidR="00071E0F" w:rsidRDefault="00AF307D" w:rsidP="00AF307D">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1º. Con carácter general, </w:t>
      </w:r>
      <w:r w:rsidR="00071E0F">
        <w:rPr>
          <w:rFonts w:ascii="Arial Narrow" w:hAnsi="Arial Narrow" w:cs="Times New Roman"/>
          <w:bCs/>
          <w:sz w:val="24"/>
          <w:szCs w:val="24"/>
        </w:rPr>
        <w:t>se establecen 3 fases de ejecución del plan, fases que se corresponden con cada uno de los tres años</w:t>
      </w:r>
      <w:r>
        <w:rPr>
          <w:rFonts w:ascii="Arial Narrow" w:hAnsi="Arial Narrow" w:cs="Times New Roman"/>
          <w:bCs/>
          <w:sz w:val="24"/>
          <w:szCs w:val="24"/>
        </w:rPr>
        <w:t xml:space="preserve"> de su horizonte temporal</w:t>
      </w:r>
      <w:r w:rsidR="00AE552E">
        <w:rPr>
          <w:rFonts w:ascii="Arial Narrow" w:hAnsi="Arial Narrow" w:cs="Times New Roman"/>
          <w:bCs/>
          <w:sz w:val="24"/>
          <w:szCs w:val="24"/>
        </w:rPr>
        <w:t>.</w:t>
      </w:r>
    </w:p>
    <w:p w14:paraId="4D16C783" w14:textId="08C86C39" w:rsidR="00AF307D" w:rsidRDefault="00AF307D" w:rsidP="00071E0F">
      <w:pPr>
        <w:spacing w:line="276" w:lineRule="auto"/>
        <w:jc w:val="both"/>
        <w:rPr>
          <w:rFonts w:ascii="Arial Narrow" w:hAnsi="Arial Narrow" w:cs="Times New Roman"/>
          <w:bCs/>
          <w:sz w:val="24"/>
          <w:szCs w:val="24"/>
        </w:rPr>
      </w:pPr>
      <w:r>
        <w:rPr>
          <w:rFonts w:ascii="Arial Narrow" w:hAnsi="Arial Narrow" w:cs="Times New Roman"/>
          <w:bCs/>
          <w:sz w:val="24"/>
          <w:szCs w:val="24"/>
        </w:rPr>
        <w:t xml:space="preserve">2º. Con carácter específico, en cuanto a las </w:t>
      </w:r>
      <w:r w:rsidR="00071E0F">
        <w:rPr>
          <w:rFonts w:ascii="Arial Narrow" w:hAnsi="Arial Narrow" w:cs="Times New Roman"/>
          <w:bCs/>
          <w:sz w:val="24"/>
          <w:szCs w:val="24"/>
        </w:rPr>
        <w:t xml:space="preserve">medidas que se incorporan al programa de promoción y comunicación de los recursos turísticos (plan de marketing) </w:t>
      </w:r>
      <w:r>
        <w:rPr>
          <w:rFonts w:ascii="Arial Narrow" w:hAnsi="Arial Narrow" w:cs="Times New Roman"/>
          <w:bCs/>
          <w:sz w:val="24"/>
          <w:szCs w:val="24"/>
        </w:rPr>
        <w:t>se establece una ejecución temporal anual, diversificada por meses.</w:t>
      </w:r>
    </w:p>
    <w:p w14:paraId="0BEC6FD9" w14:textId="169AAF82" w:rsidR="00AF307D" w:rsidRDefault="00AF307D" w:rsidP="00071E0F">
      <w:pPr>
        <w:spacing w:line="276" w:lineRule="auto"/>
        <w:jc w:val="both"/>
        <w:rPr>
          <w:rFonts w:ascii="Arial Narrow" w:hAnsi="Arial Narrow" w:cs="Times New Roman"/>
          <w:bCs/>
          <w:sz w:val="24"/>
          <w:szCs w:val="24"/>
        </w:rPr>
      </w:pPr>
      <w:r>
        <w:rPr>
          <w:rFonts w:ascii="Arial Narrow" w:hAnsi="Arial Narrow" w:cs="Times New Roman"/>
          <w:bCs/>
          <w:sz w:val="24"/>
          <w:szCs w:val="24"/>
        </w:rPr>
        <w:t>Se recomienda recoger toda la información que, en este sentido, se ha establecido en las fichas de actuaciones y elaborar el correspondiente cronograma.</w:t>
      </w:r>
    </w:p>
    <w:p w14:paraId="032C96BA" w14:textId="36F3F8AB" w:rsidR="00071E0F" w:rsidRPr="00AF307D" w:rsidRDefault="00AF307D" w:rsidP="00071E0F">
      <w:pPr>
        <w:spacing w:line="276" w:lineRule="auto"/>
        <w:jc w:val="both"/>
        <w:rPr>
          <w:rFonts w:ascii="Arial Narrow" w:hAnsi="Arial Narrow" w:cs="Times New Roman"/>
          <w:bCs/>
          <w:sz w:val="24"/>
          <w:szCs w:val="24"/>
        </w:rPr>
      </w:pPr>
      <w:r w:rsidRPr="00AF307D">
        <w:rPr>
          <w:rFonts w:ascii="Arial Narrow" w:hAnsi="Arial Narrow" w:cs="Times New Roman"/>
          <w:bCs/>
          <w:sz w:val="24"/>
          <w:szCs w:val="24"/>
        </w:rPr>
        <w:t xml:space="preserve">A continuación, reproducimos para su cumplimentación un </w:t>
      </w:r>
      <w:r w:rsidRPr="00AE552E">
        <w:rPr>
          <w:rFonts w:ascii="Arial Narrow" w:hAnsi="Arial Narrow" w:cs="Times New Roman"/>
          <w:b/>
          <w:bCs/>
          <w:sz w:val="24"/>
          <w:szCs w:val="24"/>
        </w:rPr>
        <w:t>modelo de cronograma de ejecución de tres fases</w:t>
      </w:r>
      <w:r w:rsidRPr="00AF307D">
        <w:rPr>
          <w:rFonts w:ascii="Arial Narrow" w:hAnsi="Arial Narrow" w:cs="Times New Roman"/>
          <w:bCs/>
          <w:sz w:val="24"/>
          <w:szCs w:val="24"/>
        </w:rPr>
        <w:t xml:space="preserve"> (diversificadas por trimestres), en el que se introducen los datos de los ejemplos de fichas de actuaciones.</w:t>
      </w:r>
    </w:p>
    <w:p w14:paraId="489797CE" w14:textId="37866852" w:rsidR="00AF307D" w:rsidRPr="00AF307D" w:rsidRDefault="00AF307D" w:rsidP="00071E0F">
      <w:pPr>
        <w:spacing w:line="276" w:lineRule="auto"/>
        <w:jc w:val="both"/>
        <w:rPr>
          <w:rFonts w:ascii="Arial Narrow" w:hAnsi="Arial Narrow" w:cs="Times New Roman"/>
          <w:bCs/>
          <w:sz w:val="24"/>
          <w:szCs w:val="24"/>
        </w:rPr>
      </w:pPr>
      <w:r w:rsidRPr="00AF307D">
        <w:rPr>
          <w:rFonts w:ascii="Arial Narrow" w:hAnsi="Arial Narrow" w:cs="Times New Roman"/>
          <w:bCs/>
          <w:sz w:val="24"/>
          <w:szCs w:val="24"/>
        </w:rPr>
        <w:t xml:space="preserve">De igual manera, reproducir un posible </w:t>
      </w:r>
      <w:r w:rsidRPr="00AE552E">
        <w:rPr>
          <w:rFonts w:ascii="Arial Narrow" w:hAnsi="Arial Narrow" w:cs="Times New Roman"/>
          <w:b/>
          <w:bCs/>
          <w:sz w:val="24"/>
          <w:szCs w:val="24"/>
        </w:rPr>
        <w:t>cronograma de ejecución del plan de acción de marketing.</w:t>
      </w:r>
    </w:p>
    <w:p w14:paraId="609F0043" w14:textId="38B27324" w:rsidR="00071E0F" w:rsidRPr="00AA3E2C" w:rsidRDefault="00AA3E2C" w:rsidP="00071E0F">
      <w:pPr>
        <w:spacing w:line="276" w:lineRule="auto"/>
        <w:jc w:val="both"/>
        <w:rPr>
          <w:rFonts w:ascii="Arial Narrow" w:hAnsi="Arial Narrow" w:cs="Times New Roman"/>
          <w:bCs/>
          <w:sz w:val="24"/>
          <w:szCs w:val="24"/>
        </w:rPr>
      </w:pPr>
      <w:r w:rsidRPr="00AA3E2C">
        <w:rPr>
          <w:rFonts w:ascii="Arial Narrow" w:hAnsi="Arial Narrow" w:cs="Times New Roman"/>
          <w:bCs/>
          <w:sz w:val="24"/>
          <w:szCs w:val="24"/>
        </w:rPr>
        <w:t>Por último, reproducimos un Cuadro-Resumen de todas las actuaciones que se han determinado para su posible selección, para su cumplimentación de su fase temporal de ejecución y de su coste presupuestario</w:t>
      </w:r>
      <w:r>
        <w:rPr>
          <w:rFonts w:ascii="Arial Narrow" w:hAnsi="Arial Narrow" w:cs="Times New Roman"/>
          <w:bCs/>
          <w:sz w:val="24"/>
          <w:szCs w:val="24"/>
        </w:rPr>
        <w:t>.</w:t>
      </w:r>
    </w:p>
    <w:p w14:paraId="3B62ECDB" w14:textId="77777777" w:rsidR="00AA3E2C" w:rsidRDefault="00AA3E2C" w:rsidP="00071E0F">
      <w:pPr>
        <w:spacing w:line="276" w:lineRule="auto"/>
        <w:jc w:val="both"/>
        <w:rPr>
          <w:rFonts w:ascii="Arial Narrow" w:hAnsi="Arial Narrow" w:cs="Times New Roman"/>
          <w:b/>
          <w:bCs/>
          <w:color w:val="C00000"/>
          <w:sz w:val="24"/>
          <w:szCs w:val="24"/>
        </w:rPr>
        <w:sectPr w:rsidR="00AA3E2C" w:rsidSect="008F787B">
          <w:type w:val="continuous"/>
          <w:pgSz w:w="16838" w:h="11906" w:orient="landscape"/>
          <w:pgMar w:top="1985" w:right="1701" w:bottom="1418" w:left="1701" w:header="708" w:footer="708" w:gutter="0"/>
          <w:cols w:num="2" w:space="708"/>
          <w:titlePg/>
          <w:docGrid w:linePitch="360"/>
        </w:sectPr>
      </w:pPr>
    </w:p>
    <w:p w14:paraId="4ED9E801" w14:textId="7E55C491" w:rsidR="00071E0F" w:rsidRDefault="00AA3E2C" w:rsidP="00071E0F">
      <w:pPr>
        <w:spacing w:line="276" w:lineRule="auto"/>
        <w:jc w:val="both"/>
        <w:rPr>
          <w:rFonts w:ascii="Arial Narrow" w:hAnsi="Arial Narrow" w:cs="Times New Roman"/>
          <w:b/>
          <w:bCs/>
          <w:color w:val="C00000"/>
          <w:sz w:val="24"/>
          <w:szCs w:val="24"/>
        </w:rPr>
      </w:pPr>
      <w:r>
        <w:rPr>
          <w:rFonts w:ascii="Arial Narrow" w:hAnsi="Arial Narrow" w:cs="Times New Roman"/>
          <w:b/>
          <w:bCs/>
          <w:color w:val="C00000"/>
          <w:sz w:val="24"/>
          <w:szCs w:val="24"/>
        </w:rPr>
        <w:lastRenderedPageBreak/>
        <w:t>CRONOGRAMA GENERAL DE EJECUCIÓN DE LAS ACTUACIONES DEL PLAN</w:t>
      </w:r>
    </w:p>
    <w:tbl>
      <w:tblPr>
        <w:tblStyle w:val="Tablaconcuadrcula"/>
        <w:tblW w:w="5000" w:type="pct"/>
        <w:tblLook w:val="04A0" w:firstRow="1" w:lastRow="0" w:firstColumn="1" w:lastColumn="0" w:noHBand="0" w:noVBand="1"/>
      </w:tblPr>
      <w:tblGrid>
        <w:gridCol w:w="6743"/>
        <w:gridCol w:w="601"/>
        <w:gridCol w:w="529"/>
        <w:gridCol w:w="577"/>
        <w:gridCol w:w="67"/>
        <w:gridCol w:w="529"/>
        <w:gridCol w:w="518"/>
        <w:gridCol w:w="11"/>
        <w:gridCol w:w="529"/>
        <w:gridCol w:w="529"/>
        <w:gridCol w:w="685"/>
        <w:gridCol w:w="529"/>
        <w:gridCol w:w="529"/>
        <w:gridCol w:w="529"/>
        <w:gridCol w:w="521"/>
      </w:tblGrid>
      <w:tr w:rsidR="00354850" w:rsidRPr="00156DED" w14:paraId="787D6933" w14:textId="77777777" w:rsidTr="00354850">
        <w:trPr>
          <w:trHeight w:val="259"/>
        </w:trPr>
        <w:tc>
          <w:tcPr>
            <w:tcW w:w="2511" w:type="pct"/>
            <w:tcBorders>
              <w:bottom w:val="single" w:sz="4" w:space="0" w:color="auto"/>
            </w:tcBorders>
            <w:shd w:val="clear" w:color="auto" w:fill="C00000"/>
            <w:vAlign w:val="center"/>
          </w:tcPr>
          <w:p w14:paraId="52CD018B" w14:textId="77777777" w:rsidR="00354850" w:rsidRPr="00156DED" w:rsidRDefault="00354850" w:rsidP="005E40A1">
            <w:pPr>
              <w:pStyle w:val="Default"/>
              <w:tabs>
                <w:tab w:val="left" w:pos="851"/>
                <w:tab w:val="left" w:pos="3119"/>
              </w:tabs>
              <w:jc w:val="center"/>
              <w:rPr>
                <w:b/>
                <w:color w:val="auto"/>
                <w:sz w:val="20"/>
                <w:szCs w:val="20"/>
              </w:rPr>
            </w:pPr>
            <w:r w:rsidRPr="00156DED">
              <w:rPr>
                <w:b/>
                <w:color w:val="auto"/>
                <w:sz w:val="20"/>
                <w:szCs w:val="20"/>
              </w:rPr>
              <w:t>Acciones</w:t>
            </w:r>
          </w:p>
        </w:tc>
        <w:tc>
          <w:tcPr>
            <w:tcW w:w="857" w:type="pct"/>
            <w:gridSpan w:val="5"/>
            <w:tcBorders>
              <w:bottom w:val="single" w:sz="4" w:space="0" w:color="auto"/>
            </w:tcBorders>
            <w:shd w:val="clear" w:color="auto" w:fill="C00000"/>
            <w:vAlign w:val="center"/>
          </w:tcPr>
          <w:p w14:paraId="1DC11EE5" w14:textId="77777777" w:rsidR="00354850" w:rsidRPr="00156DED" w:rsidRDefault="00354850" w:rsidP="005E40A1">
            <w:pPr>
              <w:pStyle w:val="Default"/>
              <w:tabs>
                <w:tab w:val="left" w:pos="851"/>
                <w:tab w:val="left" w:pos="3119"/>
              </w:tabs>
              <w:jc w:val="center"/>
              <w:rPr>
                <w:b/>
                <w:color w:val="auto"/>
                <w:sz w:val="20"/>
                <w:szCs w:val="20"/>
              </w:rPr>
            </w:pPr>
            <w:r w:rsidRPr="00156DED">
              <w:rPr>
                <w:b/>
                <w:color w:val="auto"/>
                <w:sz w:val="20"/>
                <w:szCs w:val="20"/>
              </w:rPr>
              <w:t>Fase 1ª</w:t>
            </w:r>
          </w:p>
        </w:tc>
        <w:tc>
          <w:tcPr>
            <w:tcW w:w="845" w:type="pct"/>
            <w:gridSpan w:val="5"/>
            <w:tcBorders>
              <w:bottom w:val="single" w:sz="4" w:space="0" w:color="auto"/>
            </w:tcBorders>
            <w:shd w:val="clear" w:color="auto" w:fill="FFC000"/>
            <w:vAlign w:val="center"/>
          </w:tcPr>
          <w:p w14:paraId="14CAF22A" w14:textId="77777777" w:rsidR="00354850" w:rsidRPr="00156DED" w:rsidRDefault="00354850" w:rsidP="005E40A1">
            <w:pPr>
              <w:pStyle w:val="Default"/>
              <w:tabs>
                <w:tab w:val="left" w:pos="851"/>
                <w:tab w:val="left" w:pos="3119"/>
              </w:tabs>
              <w:jc w:val="center"/>
              <w:rPr>
                <w:b/>
                <w:color w:val="auto"/>
                <w:sz w:val="20"/>
                <w:szCs w:val="20"/>
              </w:rPr>
            </w:pPr>
            <w:r w:rsidRPr="00156DED">
              <w:rPr>
                <w:b/>
                <w:color w:val="auto"/>
                <w:sz w:val="20"/>
                <w:szCs w:val="20"/>
              </w:rPr>
              <w:t>Fase 2ª</w:t>
            </w:r>
          </w:p>
        </w:tc>
        <w:tc>
          <w:tcPr>
            <w:tcW w:w="786" w:type="pct"/>
            <w:gridSpan w:val="4"/>
            <w:tcBorders>
              <w:bottom w:val="single" w:sz="4" w:space="0" w:color="auto"/>
            </w:tcBorders>
            <w:shd w:val="clear" w:color="auto" w:fill="92D050"/>
            <w:vAlign w:val="center"/>
          </w:tcPr>
          <w:p w14:paraId="48B8E6DC" w14:textId="77777777" w:rsidR="00354850" w:rsidRPr="00156DED" w:rsidRDefault="00354850" w:rsidP="005E40A1">
            <w:pPr>
              <w:pStyle w:val="Default"/>
              <w:tabs>
                <w:tab w:val="left" w:pos="851"/>
                <w:tab w:val="left" w:pos="3119"/>
              </w:tabs>
              <w:jc w:val="center"/>
              <w:rPr>
                <w:b/>
                <w:color w:val="auto"/>
                <w:sz w:val="20"/>
                <w:szCs w:val="20"/>
              </w:rPr>
            </w:pPr>
            <w:r w:rsidRPr="00156DED">
              <w:rPr>
                <w:b/>
                <w:color w:val="auto"/>
                <w:sz w:val="20"/>
                <w:szCs w:val="20"/>
              </w:rPr>
              <w:t>Fase 3ª</w:t>
            </w:r>
          </w:p>
        </w:tc>
      </w:tr>
      <w:tr w:rsidR="00354850" w:rsidRPr="00156DED" w14:paraId="14FC20F1" w14:textId="77777777" w:rsidTr="00354850">
        <w:trPr>
          <w:trHeight w:val="259"/>
        </w:trPr>
        <w:tc>
          <w:tcPr>
            <w:tcW w:w="2511" w:type="pct"/>
            <w:tcBorders>
              <w:bottom w:val="single" w:sz="4" w:space="0" w:color="auto"/>
            </w:tcBorders>
            <w:vAlign w:val="center"/>
          </w:tcPr>
          <w:p w14:paraId="7E39BD37" w14:textId="77777777" w:rsidR="00354850" w:rsidRPr="00156DED" w:rsidRDefault="00354850" w:rsidP="005E40A1">
            <w:pPr>
              <w:pStyle w:val="Default"/>
              <w:tabs>
                <w:tab w:val="left" w:pos="851"/>
                <w:tab w:val="left" w:pos="3119"/>
              </w:tabs>
              <w:jc w:val="center"/>
              <w:rPr>
                <w:b/>
                <w:color w:val="auto"/>
                <w:sz w:val="20"/>
                <w:szCs w:val="20"/>
              </w:rPr>
            </w:pPr>
          </w:p>
        </w:tc>
        <w:tc>
          <w:tcPr>
            <w:tcW w:w="224" w:type="pct"/>
            <w:tcBorders>
              <w:bottom w:val="single" w:sz="4" w:space="0" w:color="auto"/>
            </w:tcBorders>
            <w:vAlign w:val="center"/>
          </w:tcPr>
          <w:p w14:paraId="081CD235" w14:textId="77777777" w:rsidR="00354850" w:rsidRPr="00156DED" w:rsidRDefault="00354850" w:rsidP="005E40A1">
            <w:pPr>
              <w:pStyle w:val="Default"/>
              <w:tabs>
                <w:tab w:val="left" w:pos="851"/>
                <w:tab w:val="left" w:pos="3119"/>
              </w:tabs>
              <w:jc w:val="center"/>
              <w:rPr>
                <w:b/>
                <w:color w:val="auto"/>
                <w:sz w:val="20"/>
                <w:szCs w:val="20"/>
              </w:rPr>
            </w:pPr>
            <w:r>
              <w:rPr>
                <w:b/>
                <w:color w:val="auto"/>
                <w:sz w:val="20"/>
                <w:szCs w:val="20"/>
              </w:rPr>
              <w:t>T</w:t>
            </w:r>
            <w:r w:rsidRPr="00156DED">
              <w:rPr>
                <w:b/>
                <w:color w:val="auto"/>
                <w:sz w:val="20"/>
                <w:szCs w:val="20"/>
              </w:rPr>
              <w:t>1</w:t>
            </w:r>
          </w:p>
        </w:tc>
        <w:tc>
          <w:tcPr>
            <w:tcW w:w="197" w:type="pct"/>
            <w:tcBorders>
              <w:bottom w:val="single" w:sz="4" w:space="0" w:color="auto"/>
            </w:tcBorders>
            <w:vAlign w:val="center"/>
          </w:tcPr>
          <w:p w14:paraId="54B8EC08" w14:textId="77777777" w:rsidR="00354850" w:rsidRPr="00156DED" w:rsidRDefault="00354850" w:rsidP="005E40A1">
            <w:pPr>
              <w:pStyle w:val="Default"/>
              <w:tabs>
                <w:tab w:val="left" w:pos="851"/>
                <w:tab w:val="left" w:pos="3119"/>
              </w:tabs>
              <w:jc w:val="center"/>
              <w:rPr>
                <w:b/>
                <w:color w:val="auto"/>
                <w:sz w:val="20"/>
                <w:szCs w:val="20"/>
              </w:rPr>
            </w:pPr>
            <w:r>
              <w:rPr>
                <w:b/>
                <w:color w:val="auto"/>
                <w:sz w:val="20"/>
                <w:szCs w:val="20"/>
              </w:rPr>
              <w:t>T</w:t>
            </w:r>
            <w:r w:rsidRPr="00156DED">
              <w:rPr>
                <w:b/>
                <w:color w:val="auto"/>
                <w:sz w:val="20"/>
                <w:szCs w:val="20"/>
              </w:rPr>
              <w:t>2</w:t>
            </w:r>
          </w:p>
        </w:tc>
        <w:tc>
          <w:tcPr>
            <w:tcW w:w="240" w:type="pct"/>
            <w:gridSpan w:val="2"/>
            <w:tcBorders>
              <w:bottom w:val="single" w:sz="4" w:space="0" w:color="auto"/>
            </w:tcBorders>
            <w:vAlign w:val="center"/>
          </w:tcPr>
          <w:p w14:paraId="5543D243" w14:textId="77777777" w:rsidR="00354850" w:rsidRPr="00156DED" w:rsidRDefault="00354850" w:rsidP="005E40A1">
            <w:pPr>
              <w:pStyle w:val="Default"/>
              <w:tabs>
                <w:tab w:val="left" w:pos="851"/>
                <w:tab w:val="left" w:pos="3119"/>
              </w:tabs>
              <w:jc w:val="center"/>
              <w:rPr>
                <w:b/>
                <w:color w:val="auto"/>
                <w:sz w:val="20"/>
                <w:szCs w:val="20"/>
              </w:rPr>
            </w:pPr>
            <w:r>
              <w:rPr>
                <w:b/>
                <w:color w:val="auto"/>
                <w:sz w:val="20"/>
                <w:szCs w:val="20"/>
              </w:rPr>
              <w:t>T</w:t>
            </w:r>
            <w:r w:rsidRPr="00156DED">
              <w:rPr>
                <w:b/>
                <w:color w:val="auto"/>
                <w:sz w:val="20"/>
                <w:szCs w:val="20"/>
              </w:rPr>
              <w:t>3</w:t>
            </w:r>
          </w:p>
        </w:tc>
        <w:tc>
          <w:tcPr>
            <w:tcW w:w="197" w:type="pct"/>
            <w:tcBorders>
              <w:bottom w:val="single" w:sz="4" w:space="0" w:color="auto"/>
            </w:tcBorders>
            <w:vAlign w:val="center"/>
          </w:tcPr>
          <w:p w14:paraId="25E628A3" w14:textId="77777777" w:rsidR="00354850" w:rsidRPr="00156DED" w:rsidRDefault="00354850" w:rsidP="005E40A1">
            <w:pPr>
              <w:pStyle w:val="Default"/>
              <w:tabs>
                <w:tab w:val="left" w:pos="851"/>
                <w:tab w:val="left" w:pos="3119"/>
              </w:tabs>
              <w:jc w:val="center"/>
              <w:rPr>
                <w:b/>
                <w:color w:val="auto"/>
                <w:sz w:val="20"/>
                <w:szCs w:val="20"/>
              </w:rPr>
            </w:pPr>
            <w:r>
              <w:rPr>
                <w:b/>
                <w:color w:val="auto"/>
                <w:sz w:val="20"/>
                <w:szCs w:val="20"/>
              </w:rPr>
              <w:t>T4</w:t>
            </w:r>
          </w:p>
        </w:tc>
        <w:tc>
          <w:tcPr>
            <w:tcW w:w="197" w:type="pct"/>
            <w:gridSpan w:val="2"/>
            <w:tcBorders>
              <w:bottom w:val="single" w:sz="4" w:space="0" w:color="auto"/>
            </w:tcBorders>
            <w:vAlign w:val="center"/>
          </w:tcPr>
          <w:p w14:paraId="09B1B5F5" w14:textId="77777777" w:rsidR="00354850" w:rsidRPr="00156DED" w:rsidRDefault="00354850" w:rsidP="005E40A1">
            <w:pPr>
              <w:pStyle w:val="Default"/>
              <w:tabs>
                <w:tab w:val="left" w:pos="851"/>
                <w:tab w:val="left" w:pos="3119"/>
              </w:tabs>
              <w:jc w:val="center"/>
              <w:rPr>
                <w:b/>
                <w:color w:val="auto"/>
                <w:sz w:val="20"/>
                <w:szCs w:val="20"/>
              </w:rPr>
            </w:pPr>
            <w:r>
              <w:rPr>
                <w:b/>
                <w:color w:val="auto"/>
                <w:sz w:val="20"/>
                <w:szCs w:val="20"/>
              </w:rPr>
              <w:t>T</w:t>
            </w:r>
            <w:r w:rsidRPr="00156DED">
              <w:rPr>
                <w:b/>
                <w:color w:val="auto"/>
                <w:sz w:val="20"/>
                <w:szCs w:val="20"/>
              </w:rPr>
              <w:t>1</w:t>
            </w:r>
          </w:p>
        </w:tc>
        <w:tc>
          <w:tcPr>
            <w:tcW w:w="197" w:type="pct"/>
            <w:tcBorders>
              <w:bottom w:val="single" w:sz="4" w:space="0" w:color="auto"/>
            </w:tcBorders>
            <w:vAlign w:val="center"/>
          </w:tcPr>
          <w:p w14:paraId="019E2916" w14:textId="77777777" w:rsidR="00354850" w:rsidRPr="00156DED" w:rsidRDefault="00354850" w:rsidP="005E40A1">
            <w:pPr>
              <w:pStyle w:val="Default"/>
              <w:tabs>
                <w:tab w:val="left" w:pos="851"/>
                <w:tab w:val="left" w:pos="3119"/>
              </w:tabs>
              <w:jc w:val="center"/>
              <w:rPr>
                <w:b/>
                <w:color w:val="auto"/>
                <w:sz w:val="20"/>
                <w:szCs w:val="20"/>
              </w:rPr>
            </w:pPr>
            <w:r>
              <w:rPr>
                <w:b/>
                <w:color w:val="auto"/>
                <w:sz w:val="20"/>
                <w:szCs w:val="20"/>
              </w:rPr>
              <w:t>T2</w:t>
            </w:r>
          </w:p>
        </w:tc>
        <w:tc>
          <w:tcPr>
            <w:tcW w:w="197" w:type="pct"/>
            <w:tcBorders>
              <w:bottom w:val="single" w:sz="4" w:space="0" w:color="auto"/>
            </w:tcBorders>
            <w:vAlign w:val="center"/>
          </w:tcPr>
          <w:p w14:paraId="2B9AE37F" w14:textId="77777777" w:rsidR="00354850" w:rsidRPr="00156DED" w:rsidRDefault="00354850" w:rsidP="005E40A1">
            <w:pPr>
              <w:pStyle w:val="Default"/>
              <w:tabs>
                <w:tab w:val="left" w:pos="851"/>
                <w:tab w:val="left" w:pos="3119"/>
              </w:tabs>
              <w:jc w:val="center"/>
              <w:rPr>
                <w:b/>
                <w:color w:val="auto"/>
                <w:sz w:val="20"/>
                <w:szCs w:val="20"/>
              </w:rPr>
            </w:pPr>
            <w:r>
              <w:rPr>
                <w:b/>
                <w:color w:val="auto"/>
                <w:sz w:val="20"/>
                <w:szCs w:val="20"/>
              </w:rPr>
              <w:t>T3</w:t>
            </w:r>
          </w:p>
        </w:tc>
        <w:tc>
          <w:tcPr>
            <w:tcW w:w="255" w:type="pct"/>
            <w:tcBorders>
              <w:bottom w:val="single" w:sz="4" w:space="0" w:color="auto"/>
            </w:tcBorders>
            <w:vAlign w:val="center"/>
          </w:tcPr>
          <w:p w14:paraId="701642F2" w14:textId="77777777" w:rsidR="00354850" w:rsidRPr="00156DED" w:rsidRDefault="00354850" w:rsidP="005E40A1">
            <w:pPr>
              <w:pStyle w:val="Default"/>
              <w:tabs>
                <w:tab w:val="left" w:pos="851"/>
                <w:tab w:val="left" w:pos="3119"/>
              </w:tabs>
              <w:jc w:val="center"/>
              <w:rPr>
                <w:b/>
                <w:color w:val="auto"/>
                <w:sz w:val="20"/>
                <w:szCs w:val="20"/>
              </w:rPr>
            </w:pPr>
            <w:r>
              <w:rPr>
                <w:b/>
                <w:color w:val="auto"/>
                <w:sz w:val="20"/>
                <w:szCs w:val="20"/>
              </w:rPr>
              <w:t>T4</w:t>
            </w:r>
          </w:p>
        </w:tc>
        <w:tc>
          <w:tcPr>
            <w:tcW w:w="197" w:type="pct"/>
            <w:tcBorders>
              <w:bottom w:val="single" w:sz="4" w:space="0" w:color="auto"/>
            </w:tcBorders>
            <w:vAlign w:val="center"/>
          </w:tcPr>
          <w:p w14:paraId="21133205" w14:textId="77777777" w:rsidR="00354850" w:rsidRPr="00156DED" w:rsidRDefault="00354850" w:rsidP="005E40A1">
            <w:pPr>
              <w:pStyle w:val="Default"/>
              <w:tabs>
                <w:tab w:val="left" w:pos="851"/>
                <w:tab w:val="left" w:pos="3119"/>
              </w:tabs>
              <w:jc w:val="center"/>
              <w:rPr>
                <w:b/>
                <w:color w:val="auto"/>
                <w:sz w:val="20"/>
                <w:szCs w:val="20"/>
              </w:rPr>
            </w:pPr>
            <w:r>
              <w:rPr>
                <w:b/>
                <w:color w:val="auto"/>
                <w:sz w:val="20"/>
                <w:szCs w:val="20"/>
              </w:rPr>
              <w:t>T</w:t>
            </w:r>
            <w:r w:rsidRPr="00156DED">
              <w:rPr>
                <w:b/>
                <w:color w:val="auto"/>
                <w:sz w:val="20"/>
                <w:szCs w:val="20"/>
              </w:rPr>
              <w:t>1</w:t>
            </w:r>
          </w:p>
        </w:tc>
        <w:tc>
          <w:tcPr>
            <w:tcW w:w="197" w:type="pct"/>
            <w:tcBorders>
              <w:bottom w:val="single" w:sz="4" w:space="0" w:color="auto"/>
            </w:tcBorders>
            <w:vAlign w:val="center"/>
          </w:tcPr>
          <w:p w14:paraId="78729B7E" w14:textId="77777777" w:rsidR="00354850" w:rsidRPr="00156DED" w:rsidRDefault="00354850" w:rsidP="005E40A1">
            <w:pPr>
              <w:pStyle w:val="Default"/>
              <w:tabs>
                <w:tab w:val="left" w:pos="851"/>
                <w:tab w:val="left" w:pos="3119"/>
              </w:tabs>
              <w:jc w:val="center"/>
              <w:rPr>
                <w:b/>
                <w:color w:val="auto"/>
                <w:sz w:val="20"/>
                <w:szCs w:val="20"/>
              </w:rPr>
            </w:pPr>
            <w:r>
              <w:rPr>
                <w:b/>
                <w:color w:val="auto"/>
                <w:sz w:val="20"/>
                <w:szCs w:val="20"/>
              </w:rPr>
              <w:t>T2</w:t>
            </w:r>
          </w:p>
        </w:tc>
        <w:tc>
          <w:tcPr>
            <w:tcW w:w="197" w:type="pct"/>
            <w:tcBorders>
              <w:bottom w:val="single" w:sz="4" w:space="0" w:color="auto"/>
            </w:tcBorders>
            <w:vAlign w:val="center"/>
          </w:tcPr>
          <w:p w14:paraId="5FC41B05" w14:textId="77777777" w:rsidR="00354850" w:rsidRPr="00156DED" w:rsidRDefault="00354850" w:rsidP="005E40A1">
            <w:pPr>
              <w:pStyle w:val="Default"/>
              <w:tabs>
                <w:tab w:val="left" w:pos="851"/>
                <w:tab w:val="left" w:pos="3119"/>
              </w:tabs>
              <w:jc w:val="center"/>
              <w:rPr>
                <w:b/>
                <w:color w:val="auto"/>
                <w:sz w:val="20"/>
                <w:szCs w:val="20"/>
              </w:rPr>
            </w:pPr>
            <w:r>
              <w:rPr>
                <w:b/>
                <w:color w:val="auto"/>
                <w:sz w:val="20"/>
                <w:szCs w:val="20"/>
              </w:rPr>
              <w:t>T3</w:t>
            </w:r>
          </w:p>
        </w:tc>
        <w:tc>
          <w:tcPr>
            <w:tcW w:w="197" w:type="pct"/>
            <w:tcBorders>
              <w:bottom w:val="single" w:sz="4" w:space="0" w:color="auto"/>
            </w:tcBorders>
            <w:vAlign w:val="center"/>
          </w:tcPr>
          <w:p w14:paraId="014D7E8A" w14:textId="77777777" w:rsidR="00354850" w:rsidRPr="00156DED" w:rsidRDefault="00354850" w:rsidP="005E40A1">
            <w:pPr>
              <w:pStyle w:val="Default"/>
              <w:tabs>
                <w:tab w:val="left" w:pos="851"/>
                <w:tab w:val="left" w:pos="3119"/>
              </w:tabs>
              <w:jc w:val="center"/>
              <w:rPr>
                <w:b/>
                <w:color w:val="auto"/>
                <w:sz w:val="20"/>
                <w:szCs w:val="20"/>
              </w:rPr>
            </w:pPr>
            <w:r>
              <w:rPr>
                <w:b/>
                <w:color w:val="auto"/>
                <w:sz w:val="20"/>
                <w:szCs w:val="20"/>
              </w:rPr>
              <w:t>T4</w:t>
            </w:r>
          </w:p>
        </w:tc>
      </w:tr>
      <w:tr w:rsidR="00354850" w:rsidRPr="00156DED" w14:paraId="3BF70D97" w14:textId="77777777" w:rsidTr="00354850">
        <w:trPr>
          <w:trHeight w:val="284"/>
        </w:trPr>
        <w:tc>
          <w:tcPr>
            <w:tcW w:w="5000" w:type="pct"/>
            <w:gridSpan w:val="15"/>
            <w:shd w:val="pct10" w:color="auto" w:fill="auto"/>
          </w:tcPr>
          <w:p w14:paraId="278888DB" w14:textId="77777777" w:rsidR="00354850" w:rsidRPr="00156DED" w:rsidRDefault="00354850" w:rsidP="005E40A1">
            <w:pPr>
              <w:pStyle w:val="Default"/>
              <w:tabs>
                <w:tab w:val="left" w:pos="851"/>
                <w:tab w:val="left" w:pos="3119"/>
              </w:tabs>
              <w:rPr>
                <w:b/>
                <w:color w:val="auto"/>
                <w:sz w:val="20"/>
                <w:szCs w:val="20"/>
              </w:rPr>
            </w:pPr>
            <w:r>
              <w:rPr>
                <w:b/>
                <w:color w:val="auto"/>
                <w:sz w:val="20"/>
                <w:szCs w:val="20"/>
              </w:rPr>
              <w:t>1. Programa GOBERNANZA TURÍSTICA</w:t>
            </w:r>
          </w:p>
        </w:tc>
      </w:tr>
      <w:tr w:rsidR="00354850" w:rsidRPr="00156DED" w14:paraId="0EA174D1" w14:textId="77777777" w:rsidTr="00354850">
        <w:trPr>
          <w:trHeight w:val="284"/>
        </w:trPr>
        <w:tc>
          <w:tcPr>
            <w:tcW w:w="2511" w:type="pct"/>
          </w:tcPr>
          <w:p w14:paraId="0FD13BC1" w14:textId="77777777" w:rsidR="00354850" w:rsidRPr="00156DED" w:rsidRDefault="00354850" w:rsidP="00354850">
            <w:pPr>
              <w:pStyle w:val="Default"/>
              <w:numPr>
                <w:ilvl w:val="1"/>
                <w:numId w:val="41"/>
              </w:numPr>
              <w:tabs>
                <w:tab w:val="left" w:pos="851"/>
                <w:tab w:val="left" w:pos="3119"/>
              </w:tabs>
              <w:rPr>
                <w:b/>
                <w:color w:val="auto"/>
                <w:sz w:val="20"/>
                <w:szCs w:val="20"/>
              </w:rPr>
            </w:pPr>
            <w:r>
              <w:rPr>
                <w:b/>
                <w:color w:val="auto"/>
                <w:sz w:val="20"/>
                <w:szCs w:val="20"/>
              </w:rPr>
              <w:t>Organización, procedimientos, participación</w:t>
            </w:r>
          </w:p>
        </w:tc>
        <w:tc>
          <w:tcPr>
            <w:tcW w:w="2489" w:type="pct"/>
            <w:gridSpan w:val="14"/>
          </w:tcPr>
          <w:p w14:paraId="68EE0778" w14:textId="77777777" w:rsidR="00354850" w:rsidRPr="00156DED" w:rsidRDefault="00354850" w:rsidP="005E40A1">
            <w:pPr>
              <w:pStyle w:val="Default"/>
              <w:tabs>
                <w:tab w:val="left" w:pos="851"/>
                <w:tab w:val="left" w:pos="3119"/>
              </w:tabs>
              <w:jc w:val="center"/>
              <w:rPr>
                <w:color w:val="auto"/>
                <w:sz w:val="20"/>
                <w:szCs w:val="20"/>
              </w:rPr>
            </w:pPr>
          </w:p>
        </w:tc>
      </w:tr>
      <w:tr w:rsidR="00354850" w:rsidRPr="00156DED" w14:paraId="7035DE46" w14:textId="77777777" w:rsidTr="00354850">
        <w:trPr>
          <w:trHeight w:val="284"/>
        </w:trPr>
        <w:tc>
          <w:tcPr>
            <w:tcW w:w="2511" w:type="pct"/>
          </w:tcPr>
          <w:p w14:paraId="630B30D1" w14:textId="77777777" w:rsidR="00354850" w:rsidRPr="00156DED" w:rsidRDefault="00354850" w:rsidP="005E40A1">
            <w:pPr>
              <w:pStyle w:val="Default"/>
              <w:tabs>
                <w:tab w:val="left" w:pos="851"/>
                <w:tab w:val="left" w:pos="3119"/>
              </w:tabs>
              <w:rPr>
                <w:color w:val="auto"/>
                <w:sz w:val="20"/>
                <w:szCs w:val="20"/>
              </w:rPr>
            </w:pPr>
            <w:r>
              <w:rPr>
                <w:color w:val="auto"/>
                <w:sz w:val="20"/>
                <w:szCs w:val="20"/>
              </w:rPr>
              <w:t>Impulso al Consejo Sectorial de Turismo</w:t>
            </w:r>
          </w:p>
        </w:tc>
        <w:tc>
          <w:tcPr>
            <w:tcW w:w="224" w:type="pct"/>
            <w:shd w:val="clear" w:color="auto" w:fill="C00000"/>
          </w:tcPr>
          <w:p w14:paraId="3F5CB949"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C00000"/>
          </w:tcPr>
          <w:p w14:paraId="633D0CEB" w14:textId="77777777" w:rsidR="00354850" w:rsidRPr="00156DED" w:rsidRDefault="00354850" w:rsidP="005E40A1">
            <w:pPr>
              <w:pStyle w:val="Default"/>
              <w:tabs>
                <w:tab w:val="left" w:pos="851"/>
                <w:tab w:val="left" w:pos="3119"/>
              </w:tabs>
              <w:jc w:val="center"/>
              <w:rPr>
                <w:color w:val="auto"/>
                <w:sz w:val="20"/>
                <w:szCs w:val="20"/>
              </w:rPr>
            </w:pPr>
          </w:p>
        </w:tc>
        <w:tc>
          <w:tcPr>
            <w:tcW w:w="215" w:type="pct"/>
            <w:shd w:val="clear" w:color="auto" w:fill="C00000"/>
          </w:tcPr>
          <w:p w14:paraId="382586B0" w14:textId="77777777" w:rsidR="00354850" w:rsidRPr="00156DED" w:rsidRDefault="00354850" w:rsidP="005E40A1">
            <w:pPr>
              <w:pStyle w:val="Default"/>
              <w:tabs>
                <w:tab w:val="left" w:pos="851"/>
                <w:tab w:val="left" w:pos="3119"/>
              </w:tabs>
              <w:jc w:val="center"/>
              <w:rPr>
                <w:color w:val="auto"/>
                <w:sz w:val="20"/>
                <w:szCs w:val="20"/>
              </w:rPr>
            </w:pPr>
          </w:p>
        </w:tc>
        <w:tc>
          <w:tcPr>
            <w:tcW w:w="222" w:type="pct"/>
            <w:gridSpan w:val="2"/>
            <w:shd w:val="clear" w:color="auto" w:fill="C00000"/>
          </w:tcPr>
          <w:p w14:paraId="12ACD652" w14:textId="77777777" w:rsidR="00354850" w:rsidRPr="00156DED" w:rsidRDefault="00354850" w:rsidP="005E40A1">
            <w:pPr>
              <w:pStyle w:val="Default"/>
              <w:tabs>
                <w:tab w:val="left" w:pos="851"/>
                <w:tab w:val="left" w:pos="3119"/>
              </w:tabs>
              <w:jc w:val="center"/>
              <w:rPr>
                <w:color w:val="auto"/>
                <w:sz w:val="20"/>
                <w:szCs w:val="20"/>
              </w:rPr>
            </w:pPr>
          </w:p>
        </w:tc>
        <w:tc>
          <w:tcPr>
            <w:tcW w:w="193" w:type="pct"/>
            <w:shd w:val="clear" w:color="auto" w:fill="FFC000"/>
          </w:tcPr>
          <w:p w14:paraId="0BA6CD1A" w14:textId="77777777" w:rsidR="00354850" w:rsidRPr="00156DED" w:rsidRDefault="00354850" w:rsidP="005E40A1">
            <w:pPr>
              <w:pStyle w:val="Default"/>
              <w:tabs>
                <w:tab w:val="left" w:pos="851"/>
                <w:tab w:val="left" w:pos="3119"/>
              </w:tabs>
              <w:jc w:val="center"/>
              <w:rPr>
                <w:color w:val="auto"/>
                <w:sz w:val="20"/>
                <w:szCs w:val="20"/>
              </w:rPr>
            </w:pPr>
          </w:p>
        </w:tc>
        <w:tc>
          <w:tcPr>
            <w:tcW w:w="200" w:type="pct"/>
            <w:gridSpan w:val="2"/>
            <w:shd w:val="clear" w:color="auto" w:fill="FFC000"/>
          </w:tcPr>
          <w:p w14:paraId="19171299"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C000"/>
          </w:tcPr>
          <w:p w14:paraId="25313B3F" w14:textId="77777777" w:rsidR="00354850" w:rsidRPr="00156DED" w:rsidRDefault="00354850" w:rsidP="005E40A1">
            <w:pPr>
              <w:pStyle w:val="Default"/>
              <w:tabs>
                <w:tab w:val="left" w:pos="851"/>
                <w:tab w:val="left" w:pos="3119"/>
              </w:tabs>
              <w:jc w:val="center"/>
              <w:rPr>
                <w:color w:val="auto"/>
                <w:sz w:val="20"/>
                <w:szCs w:val="20"/>
              </w:rPr>
            </w:pPr>
          </w:p>
        </w:tc>
        <w:tc>
          <w:tcPr>
            <w:tcW w:w="255" w:type="pct"/>
            <w:shd w:val="clear" w:color="auto" w:fill="FFC000"/>
          </w:tcPr>
          <w:p w14:paraId="6CBA942F"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92D050"/>
          </w:tcPr>
          <w:p w14:paraId="4CD3C709"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92D050"/>
          </w:tcPr>
          <w:p w14:paraId="738776C3"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92D050"/>
          </w:tcPr>
          <w:p w14:paraId="2EE41685"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92D050"/>
          </w:tcPr>
          <w:p w14:paraId="7F40B392" w14:textId="77777777" w:rsidR="00354850" w:rsidRPr="00156DED" w:rsidRDefault="00354850" w:rsidP="005E40A1">
            <w:pPr>
              <w:pStyle w:val="Default"/>
              <w:tabs>
                <w:tab w:val="left" w:pos="851"/>
                <w:tab w:val="left" w:pos="3119"/>
              </w:tabs>
              <w:jc w:val="center"/>
              <w:rPr>
                <w:color w:val="auto"/>
                <w:sz w:val="20"/>
                <w:szCs w:val="20"/>
              </w:rPr>
            </w:pPr>
          </w:p>
        </w:tc>
      </w:tr>
      <w:tr w:rsidR="00354850" w:rsidRPr="00156DED" w14:paraId="44E4A86A" w14:textId="77777777" w:rsidTr="00354850">
        <w:trPr>
          <w:trHeight w:val="284"/>
        </w:trPr>
        <w:tc>
          <w:tcPr>
            <w:tcW w:w="2511" w:type="pct"/>
          </w:tcPr>
          <w:p w14:paraId="5D9D158B" w14:textId="77777777" w:rsidR="00354850" w:rsidRPr="00156DED" w:rsidRDefault="00354850" w:rsidP="005E40A1">
            <w:pPr>
              <w:pStyle w:val="Default"/>
              <w:tabs>
                <w:tab w:val="left" w:pos="851"/>
                <w:tab w:val="left" w:pos="3119"/>
              </w:tabs>
              <w:rPr>
                <w:color w:val="auto"/>
                <w:sz w:val="20"/>
                <w:szCs w:val="20"/>
              </w:rPr>
            </w:pPr>
            <w:r>
              <w:rPr>
                <w:color w:val="auto"/>
                <w:sz w:val="20"/>
                <w:szCs w:val="20"/>
              </w:rPr>
              <w:t>Aprobación/actualización normativa participación ciudadana</w:t>
            </w:r>
          </w:p>
        </w:tc>
        <w:tc>
          <w:tcPr>
            <w:tcW w:w="224" w:type="pct"/>
            <w:shd w:val="clear" w:color="auto" w:fill="FFFFFF" w:themeFill="background1"/>
          </w:tcPr>
          <w:p w14:paraId="6E5067E9"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1DAF3D7F" w14:textId="77777777" w:rsidR="00354850" w:rsidRPr="00156DED" w:rsidRDefault="00354850" w:rsidP="005E40A1">
            <w:pPr>
              <w:pStyle w:val="Default"/>
              <w:tabs>
                <w:tab w:val="left" w:pos="851"/>
                <w:tab w:val="left" w:pos="3119"/>
              </w:tabs>
              <w:jc w:val="center"/>
              <w:rPr>
                <w:color w:val="auto"/>
                <w:sz w:val="20"/>
                <w:szCs w:val="20"/>
              </w:rPr>
            </w:pPr>
          </w:p>
        </w:tc>
        <w:tc>
          <w:tcPr>
            <w:tcW w:w="215" w:type="pct"/>
            <w:shd w:val="clear" w:color="auto" w:fill="FFFFFF" w:themeFill="background1"/>
          </w:tcPr>
          <w:p w14:paraId="66D701AF" w14:textId="77777777" w:rsidR="00354850" w:rsidRPr="00156DED" w:rsidRDefault="00354850" w:rsidP="005E40A1">
            <w:pPr>
              <w:pStyle w:val="Default"/>
              <w:tabs>
                <w:tab w:val="left" w:pos="851"/>
                <w:tab w:val="left" w:pos="3119"/>
              </w:tabs>
              <w:jc w:val="center"/>
              <w:rPr>
                <w:color w:val="auto"/>
                <w:sz w:val="20"/>
                <w:szCs w:val="20"/>
              </w:rPr>
            </w:pPr>
          </w:p>
        </w:tc>
        <w:tc>
          <w:tcPr>
            <w:tcW w:w="222" w:type="pct"/>
            <w:gridSpan w:val="2"/>
            <w:shd w:val="clear" w:color="auto" w:fill="FFFFFF" w:themeFill="background1"/>
          </w:tcPr>
          <w:p w14:paraId="61687A87" w14:textId="77777777" w:rsidR="00354850" w:rsidRPr="00156DED" w:rsidRDefault="00354850" w:rsidP="005E40A1">
            <w:pPr>
              <w:pStyle w:val="Default"/>
              <w:tabs>
                <w:tab w:val="left" w:pos="851"/>
                <w:tab w:val="left" w:pos="3119"/>
              </w:tabs>
              <w:jc w:val="center"/>
              <w:rPr>
                <w:color w:val="auto"/>
                <w:sz w:val="20"/>
                <w:szCs w:val="20"/>
              </w:rPr>
            </w:pPr>
          </w:p>
        </w:tc>
        <w:tc>
          <w:tcPr>
            <w:tcW w:w="193" w:type="pct"/>
            <w:shd w:val="clear" w:color="auto" w:fill="FFFFFF" w:themeFill="background1"/>
          </w:tcPr>
          <w:p w14:paraId="003172BA" w14:textId="77777777" w:rsidR="00354850" w:rsidRPr="00156DED" w:rsidRDefault="00354850" w:rsidP="005E40A1">
            <w:pPr>
              <w:pStyle w:val="Default"/>
              <w:tabs>
                <w:tab w:val="left" w:pos="851"/>
                <w:tab w:val="left" w:pos="3119"/>
              </w:tabs>
              <w:jc w:val="center"/>
              <w:rPr>
                <w:color w:val="auto"/>
                <w:sz w:val="20"/>
                <w:szCs w:val="20"/>
              </w:rPr>
            </w:pPr>
          </w:p>
        </w:tc>
        <w:tc>
          <w:tcPr>
            <w:tcW w:w="200" w:type="pct"/>
            <w:gridSpan w:val="2"/>
            <w:shd w:val="clear" w:color="auto" w:fill="FFFFFF" w:themeFill="background1"/>
          </w:tcPr>
          <w:p w14:paraId="040AE958"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31A6890C" w14:textId="77777777" w:rsidR="00354850" w:rsidRPr="00156DED" w:rsidRDefault="00354850" w:rsidP="005E40A1">
            <w:pPr>
              <w:pStyle w:val="Default"/>
              <w:tabs>
                <w:tab w:val="left" w:pos="851"/>
                <w:tab w:val="left" w:pos="3119"/>
              </w:tabs>
              <w:jc w:val="center"/>
              <w:rPr>
                <w:color w:val="auto"/>
                <w:sz w:val="20"/>
                <w:szCs w:val="20"/>
              </w:rPr>
            </w:pPr>
          </w:p>
        </w:tc>
        <w:tc>
          <w:tcPr>
            <w:tcW w:w="255" w:type="pct"/>
          </w:tcPr>
          <w:p w14:paraId="5CE45C6C" w14:textId="77777777" w:rsidR="00354850" w:rsidRPr="00156DED" w:rsidRDefault="00354850" w:rsidP="005E40A1">
            <w:pPr>
              <w:pStyle w:val="Default"/>
              <w:tabs>
                <w:tab w:val="left" w:pos="851"/>
                <w:tab w:val="left" w:pos="3119"/>
              </w:tabs>
              <w:jc w:val="center"/>
              <w:rPr>
                <w:color w:val="auto"/>
                <w:sz w:val="20"/>
                <w:szCs w:val="20"/>
              </w:rPr>
            </w:pPr>
          </w:p>
        </w:tc>
        <w:tc>
          <w:tcPr>
            <w:tcW w:w="197" w:type="pct"/>
          </w:tcPr>
          <w:p w14:paraId="3FBA84B2" w14:textId="77777777" w:rsidR="00354850" w:rsidRPr="00156DED" w:rsidRDefault="00354850" w:rsidP="005E40A1">
            <w:pPr>
              <w:pStyle w:val="Default"/>
              <w:tabs>
                <w:tab w:val="left" w:pos="851"/>
                <w:tab w:val="left" w:pos="3119"/>
              </w:tabs>
              <w:jc w:val="center"/>
              <w:rPr>
                <w:color w:val="auto"/>
                <w:sz w:val="20"/>
                <w:szCs w:val="20"/>
              </w:rPr>
            </w:pPr>
          </w:p>
        </w:tc>
        <w:tc>
          <w:tcPr>
            <w:tcW w:w="197" w:type="pct"/>
          </w:tcPr>
          <w:p w14:paraId="71818092" w14:textId="77777777" w:rsidR="00354850" w:rsidRPr="00156DED" w:rsidRDefault="00354850" w:rsidP="005E40A1">
            <w:pPr>
              <w:pStyle w:val="Default"/>
              <w:tabs>
                <w:tab w:val="left" w:pos="851"/>
                <w:tab w:val="left" w:pos="3119"/>
              </w:tabs>
              <w:jc w:val="center"/>
              <w:rPr>
                <w:color w:val="auto"/>
                <w:sz w:val="20"/>
                <w:szCs w:val="20"/>
              </w:rPr>
            </w:pPr>
          </w:p>
        </w:tc>
        <w:tc>
          <w:tcPr>
            <w:tcW w:w="197" w:type="pct"/>
          </w:tcPr>
          <w:p w14:paraId="102E4E10" w14:textId="77777777" w:rsidR="00354850" w:rsidRPr="00156DED" w:rsidRDefault="00354850" w:rsidP="005E40A1">
            <w:pPr>
              <w:pStyle w:val="Default"/>
              <w:tabs>
                <w:tab w:val="left" w:pos="851"/>
                <w:tab w:val="left" w:pos="3119"/>
              </w:tabs>
              <w:jc w:val="center"/>
              <w:rPr>
                <w:color w:val="auto"/>
                <w:sz w:val="20"/>
                <w:szCs w:val="20"/>
              </w:rPr>
            </w:pPr>
          </w:p>
        </w:tc>
        <w:tc>
          <w:tcPr>
            <w:tcW w:w="197" w:type="pct"/>
          </w:tcPr>
          <w:p w14:paraId="5B757A60" w14:textId="77777777" w:rsidR="00354850" w:rsidRPr="00156DED" w:rsidRDefault="00354850" w:rsidP="005E40A1">
            <w:pPr>
              <w:pStyle w:val="Default"/>
              <w:tabs>
                <w:tab w:val="left" w:pos="851"/>
                <w:tab w:val="left" w:pos="3119"/>
              </w:tabs>
              <w:jc w:val="center"/>
              <w:rPr>
                <w:color w:val="auto"/>
                <w:sz w:val="20"/>
                <w:szCs w:val="20"/>
              </w:rPr>
            </w:pPr>
          </w:p>
        </w:tc>
      </w:tr>
      <w:tr w:rsidR="00354850" w:rsidRPr="00156DED" w14:paraId="5DA39226" w14:textId="77777777" w:rsidTr="00354850">
        <w:trPr>
          <w:trHeight w:val="284"/>
        </w:trPr>
        <w:tc>
          <w:tcPr>
            <w:tcW w:w="2511" w:type="pct"/>
          </w:tcPr>
          <w:p w14:paraId="131DC7CC" w14:textId="77777777" w:rsidR="00354850" w:rsidRPr="00156DED" w:rsidRDefault="00354850" w:rsidP="005E40A1">
            <w:pPr>
              <w:pStyle w:val="Default"/>
              <w:tabs>
                <w:tab w:val="left" w:pos="851"/>
                <w:tab w:val="left" w:pos="3119"/>
              </w:tabs>
              <w:rPr>
                <w:color w:val="auto"/>
                <w:sz w:val="20"/>
                <w:szCs w:val="20"/>
              </w:rPr>
            </w:pPr>
            <w:r>
              <w:rPr>
                <w:color w:val="auto"/>
                <w:sz w:val="20"/>
                <w:szCs w:val="20"/>
              </w:rPr>
              <w:t>Foro telemático de participación ciudadana</w:t>
            </w:r>
          </w:p>
        </w:tc>
        <w:tc>
          <w:tcPr>
            <w:tcW w:w="224" w:type="pct"/>
          </w:tcPr>
          <w:p w14:paraId="7886960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FFFFFF" w:themeFill="background1"/>
          </w:tcPr>
          <w:p w14:paraId="5E3772B9"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shd w:val="clear" w:color="auto" w:fill="FFFFFF" w:themeFill="background1"/>
          </w:tcPr>
          <w:p w14:paraId="103902BE"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shd w:val="clear" w:color="auto" w:fill="FFFFFF" w:themeFill="background1"/>
          </w:tcPr>
          <w:p w14:paraId="762AFD33"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shd w:val="clear" w:color="auto" w:fill="FFFFFF" w:themeFill="background1"/>
          </w:tcPr>
          <w:p w14:paraId="6A4086FC" w14:textId="77777777" w:rsidR="00354850" w:rsidRPr="00156DED" w:rsidRDefault="00354850" w:rsidP="005E40A1">
            <w:pPr>
              <w:pStyle w:val="Default"/>
              <w:tabs>
                <w:tab w:val="left" w:pos="851"/>
                <w:tab w:val="left" w:pos="3119"/>
              </w:tabs>
              <w:jc w:val="center"/>
              <w:rPr>
                <w:color w:val="auto"/>
                <w:sz w:val="20"/>
                <w:szCs w:val="20"/>
              </w:rPr>
            </w:pPr>
          </w:p>
        </w:tc>
        <w:tc>
          <w:tcPr>
            <w:tcW w:w="200" w:type="pct"/>
            <w:gridSpan w:val="2"/>
            <w:shd w:val="clear" w:color="auto" w:fill="FFFFFF" w:themeFill="background1"/>
          </w:tcPr>
          <w:p w14:paraId="48875C52"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0BED896A" w14:textId="77777777" w:rsidR="00354850" w:rsidRPr="00156DED" w:rsidRDefault="00354850" w:rsidP="005E40A1">
            <w:pPr>
              <w:pStyle w:val="Default"/>
              <w:tabs>
                <w:tab w:val="left" w:pos="851"/>
                <w:tab w:val="left" w:pos="3119"/>
              </w:tabs>
              <w:jc w:val="center"/>
              <w:rPr>
                <w:color w:val="auto"/>
                <w:sz w:val="20"/>
                <w:szCs w:val="20"/>
              </w:rPr>
            </w:pPr>
          </w:p>
        </w:tc>
        <w:tc>
          <w:tcPr>
            <w:tcW w:w="255" w:type="pct"/>
            <w:shd w:val="clear" w:color="auto" w:fill="FFFFFF" w:themeFill="background1"/>
          </w:tcPr>
          <w:p w14:paraId="32BD4FE5"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23AEDA5C"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05FBD0EB"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288A8484"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650A77D2"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3DF7C3FE" w14:textId="77777777" w:rsidTr="00354850">
        <w:trPr>
          <w:trHeight w:val="284"/>
        </w:trPr>
        <w:tc>
          <w:tcPr>
            <w:tcW w:w="2511" w:type="pct"/>
          </w:tcPr>
          <w:p w14:paraId="672A93FE" w14:textId="77777777" w:rsidR="00354850" w:rsidRPr="00156DED" w:rsidRDefault="00354850" w:rsidP="005E40A1">
            <w:pPr>
              <w:pStyle w:val="Default"/>
              <w:tabs>
                <w:tab w:val="left" w:pos="851"/>
                <w:tab w:val="left" w:pos="3119"/>
              </w:tabs>
              <w:rPr>
                <w:color w:val="auto"/>
                <w:sz w:val="20"/>
                <w:szCs w:val="20"/>
              </w:rPr>
            </w:pPr>
            <w:r>
              <w:rPr>
                <w:color w:val="auto"/>
                <w:sz w:val="20"/>
                <w:szCs w:val="20"/>
              </w:rPr>
              <w:t>C</w:t>
            </w:r>
            <w:r w:rsidRPr="006D18FE">
              <w:rPr>
                <w:color w:val="auto"/>
                <w:sz w:val="20"/>
                <w:szCs w:val="20"/>
              </w:rPr>
              <w:t xml:space="preserve">ampañas </w:t>
            </w:r>
            <w:r>
              <w:rPr>
                <w:color w:val="auto"/>
                <w:sz w:val="20"/>
                <w:szCs w:val="20"/>
              </w:rPr>
              <w:t>y jornadas de sensibilización turística ciudadana</w:t>
            </w:r>
          </w:p>
        </w:tc>
        <w:tc>
          <w:tcPr>
            <w:tcW w:w="224" w:type="pct"/>
          </w:tcPr>
          <w:p w14:paraId="677C6F75"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FFFFFF" w:themeFill="background1"/>
          </w:tcPr>
          <w:p w14:paraId="2BCCC2D5"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shd w:val="clear" w:color="auto" w:fill="FFFFFF" w:themeFill="background1"/>
          </w:tcPr>
          <w:p w14:paraId="695B2B5C"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shd w:val="clear" w:color="auto" w:fill="FFFFFF" w:themeFill="background1"/>
          </w:tcPr>
          <w:p w14:paraId="699B5B49"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shd w:val="clear" w:color="auto" w:fill="FFFFFF" w:themeFill="background1"/>
          </w:tcPr>
          <w:p w14:paraId="0809EAD2" w14:textId="77777777" w:rsidR="00354850" w:rsidRPr="00156DED" w:rsidRDefault="00354850" w:rsidP="005E40A1">
            <w:pPr>
              <w:pStyle w:val="Default"/>
              <w:tabs>
                <w:tab w:val="left" w:pos="851"/>
                <w:tab w:val="left" w:pos="3119"/>
              </w:tabs>
              <w:jc w:val="center"/>
              <w:rPr>
                <w:color w:val="auto"/>
                <w:sz w:val="20"/>
                <w:szCs w:val="20"/>
              </w:rPr>
            </w:pPr>
          </w:p>
        </w:tc>
        <w:tc>
          <w:tcPr>
            <w:tcW w:w="200" w:type="pct"/>
            <w:gridSpan w:val="2"/>
            <w:shd w:val="clear" w:color="auto" w:fill="FFFFFF" w:themeFill="background1"/>
          </w:tcPr>
          <w:p w14:paraId="7F8231F5"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40C382A2" w14:textId="77777777" w:rsidR="00354850" w:rsidRPr="00156DED" w:rsidRDefault="00354850" w:rsidP="005E40A1">
            <w:pPr>
              <w:pStyle w:val="Default"/>
              <w:tabs>
                <w:tab w:val="left" w:pos="851"/>
                <w:tab w:val="left" w:pos="3119"/>
              </w:tabs>
              <w:jc w:val="center"/>
              <w:rPr>
                <w:color w:val="auto"/>
                <w:sz w:val="20"/>
                <w:szCs w:val="20"/>
              </w:rPr>
            </w:pPr>
          </w:p>
        </w:tc>
        <w:tc>
          <w:tcPr>
            <w:tcW w:w="255" w:type="pct"/>
          </w:tcPr>
          <w:p w14:paraId="277759CB" w14:textId="77777777" w:rsidR="00354850" w:rsidRPr="00156DED" w:rsidRDefault="00354850" w:rsidP="005E40A1">
            <w:pPr>
              <w:pStyle w:val="Default"/>
              <w:tabs>
                <w:tab w:val="left" w:pos="851"/>
                <w:tab w:val="left" w:pos="3119"/>
              </w:tabs>
              <w:jc w:val="center"/>
              <w:rPr>
                <w:color w:val="auto"/>
                <w:sz w:val="20"/>
                <w:szCs w:val="20"/>
              </w:rPr>
            </w:pPr>
          </w:p>
        </w:tc>
        <w:tc>
          <w:tcPr>
            <w:tcW w:w="197" w:type="pct"/>
          </w:tcPr>
          <w:p w14:paraId="28BC8B87" w14:textId="77777777" w:rsidR="00354850" w:rsidRPr="00156DED" w:rsidRDefault="00354850" w:rsidP="005E40A1">
            <w:pPr>
              <w:pStyle w:val="Default"/>
              <w:tabs>
                <w:tab w:val="left" w:pos="851"/>
                <w:tab w:val="left" w:pos="3119"/>
              </w:tabs>
              <w:jc w:val="center"/>
              <w:rPr>
                <w:color w:val="auto"/>
                <w:sz w:val="20"/>
                <w:szCs w:val="20"/>
              </w:rPr>
            </w:pPr>
          </w:p>
        </w:tc>
        <w:tc>
          <w:tcPr>
            <w:tcW w:w="197" w:type="pct"/>
          </w:tcPr>
          <w:p w14:paraId="64417828" w14:textId="77777777" w:rsidR="00354850" w:rsidRPr="00156DED" w:rsidRDefault="00354850" w:rsidP="005E40A1">
            <w:pPr>
              <w:pStyle w:val="Default"/>
              <w:tabs>
                <w:tab w:val="left" w:pos="851"/>
                <w:tab w:val="left" w:pos="3119"/>
              </w:tabs>
              <w:jc w:val="center"/>
              <w:rPr>
                <w:color w:val="auto"/>
                <w:sz w:val="20"/>
                <w:szCs w:val="20"/>
              </w:rPr>
            </w:pPr>
          </w:p>
        </w:tc>
        <w:tc>
          <w:tcPr>
            <w:tcW w:w="197" w:type="pct"/>
          </w:tcPr>
          <w:p w14:paraId="3EAB86A0" w14:textId="77777777" w:rsidR="00354850" w:rsidRPr="00156DED" w:rsidRDefault="00354850" w:rsidP="005E40A1">
            <w:pPr>
              <w:pStyle w:val="Default"/>
              <w:tabs>
                <w:tab w:val="left" w:pos="851"/>
                <w:tab w:val="left" w:pos="3119"/>
              </w:tabs>
              <w:jc w:val="center"/>
              <w:rPr>
                <w:color w:val="auto"/>
                <w:sz w:val="20"/>
                <w:szCs w:val="20"/>
              </w:rPr>
            </w:pPr>
          </w:p>
        </w:tc>
        <w:tc>
          <w:tcPr>
            <w:tcW w:w="197" w:type="pct"/>
          </w:tcPr>
          <w:p w14:paraId="555877C6"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46CE602B" w14:textId="77777777" w:rsidTr="00354850">
        <w:trPr>
          <w:trHeight w:val="284"/>
        </w:trPr>
        <w:tc>
          <w:tcPr>
            <w:tcW w:w="2511" w:type="pct"/>
          </w:tcPr>
          <w:p w14:paraId="6526B1AD" w14:textId="77777777" w:rsidR="00354850" w:rsidRPr="00156DED" w:rsidRDefault="00354850" w:rsidP="00354850">
            <w:pPr>
              <w:pStyle w:val="Default"/>
              <w:numPr>
                <w:ilvl w:val="1"/>
                <w:numId w:val="41"/>
              </w:numPr>
              <w:tabs>
                <w:tab w:val="left" w:pos="851"/>
                <w:tab w:val="left" w:pos="3119"/>
              </w:tabs>
              <w:rPr>
                <w:b/>
                <w:color w:val="auto"/>
                <w:sz w:val="20"/>
                <w:szCs w:val="20"/>
              </w:rPr>
            </w:pPr>
            <w:r>
              <w:rPr>
                <w:b/>
                <w:color w:val="auto"/>
                <w:sz w:val="20"/>
                <w:szCs w:val="20"/>
              </w:rPr>
              <w:t>Actuaciones directas sobre ciudadanía y sector</w:t>
            </w:r>
          </w:p>
        </w:tc>
        <w:tc>
          <w:tcPr>
            <w:tcW w:w="2489" w:type="pct"/>
            <w:gridSpan w:val="14"/>
          </w:tcPr>
          <w:p w14:paraId="187B21DA" w14:textId="77777777" w:rsidR="00354850" w:rsidRPr="00156DED" w:rsidRDefault="00354850" w:rsidP="005E40A1">
            <w:pPr>
              <w:pStyle w:val="Default"/>
              <w:tabs>
                <w:tab w:val="left" w:pos="851"/>
                <w:tab w:val="left" w:pos="3119"/>
              </w:tabs>
              <w:jc w:val="center"/>
              <w:rPr>
                <w:color w:val="auto"/>
                <w:sz w:val="20"/>
                <w:szCs w:val="20"/>
              </w:rPr>
            </w:pPr>
          </w:p>
        </w:tc>
      </w:tr>
      <w:tr w:rsidR="00354850" w:rsidRPr="00156DED" w14:paraId="30E80F28" w14:textId="77777777" w:rsidTr="00354850">
        <w:trPr>
          <w:trHeight w:val="284"/>
        </w:trPr>
        <w:tc>
          <w:tcPr>
            <w:tcW w:w="2511" w:type="pct"/>
          </w:tcPr>
          <w:p w14:paraId="764C1F65" w14:textId="77777777" w:rsidR="00354850" w:rsidRPr="00156DED" w:rsidRDefault="00354850" w:rsidP="005E40A1">
            <w:pPr>
              <w:pStyle w:val="Default"/>
              <w:tabs>
                <w:tab w:val="left" w:pos="851"/>
                <w:tab w:val="left" w:pos="3119"/>
              </w:tabs>
              <w:rPr>
                <w:color w:val="auto"/>
                <w:sz w:val="20"/>
                <w:szCs w:val="20"/>
              </w:rPr>
            </w:pPr>
            <w:r w:rsidRPr="006D18FE">
              <w:rPr>
                <w:color w:val="auto"/>
                <w:sz w:val="20"/>
                <w:szCs w:val="20"/>
              </w:rPr>
              <w:t>Encuesta</w:t>
            </w:r>
            <w:r>
              <w:rPr>
                <w:color w:val="auto"/>
                <w:sz w:val="20"/>
                <w:szCs w:val="20"/>
              </w:rPr>
              <w:t>s</w:t>
            </w:r>
            <w:r w:rsidRPr="006D18FE">
              <w:rPr>
                <w:color w:val="auto"/>
                <w:sz w:val="20"/>
                <w:szCs w:val="20"/>
              </w:rPr>
              <w:t xml:space="preserve"> online abierta a la población residente, agentes económicos y turistas</w:t>
            </w:r>
          </w:p>
        </w:tc>
        <w:tc>
          <w:tcPr>
            <w:tcW w:w="224" w:type="pct"/>
          </w:tcPr>
          <w:p w14:paraId="615D545C" w14:textId="77777777" w:rsidR="00354850" w:rsidRPr="00156DED" w:rsidRDefault="00354850" w:rsidP="005E40A1">
            <w:pPr>
              <w:pStyle w:val="Default"/>
              <w:tabs>
                <w:tab w:val="left" w:pos="851"/>
                <w:tab w:val="left" w:pos="3119"/>
              </w:tabs>
              <w:jc w:val="center"/>
              <w:rPr>
                <w:color w:val="auto"/>
                <w:sz w:val="20"/>
                <w:szCs w:val="20"/>
              </w:rPr>
            </w:pPr>
          </w:p>
        </w:tc>
        <w:tc>
          <w:tcPr>
            <w:tcW w:w="197" w:type="pct"/>
          </w:tcPr>
          <w:p w14:paraId="547A3233" w14:textId="77777777" w:rsidR="00354850" w:rsidRPr="00156DED" w:rsidRDefault="00354850" w:rsidP="005E40A1">
            <w:pPr>
              <w:pStyle w:val="Default"/>
              <w:tabs>
                <w:tab w:val="left" w:pos="851"/>
                <w:tab w:val="left" w:pos="3119"/>
              </w:tabs>
              <w:jc w:val="center"/>
              <w:rPr>
                <w:color w:val="auto"/>
                <w:sz w:val="20"/>
                <w:szCs w:val="20"/>
              </w:rPr>
            </w:pPr>
          </w:p>
        </w:tc>
        <w:tc>
          <w:tcPr>
            <w:tcW w:w="215" w:type="pct"/>
            <w:shd w:val="clear" w:color="auto" w:fill="FFFFFF" w:themeFill="background1"/>
          </w:tcPr>
          <w:p w14:paraId="6EE4B421" w14:textId="77777777" w:rsidR="00354850" w:rsidRPr="00156DED" w:rsidRDefault="00354850" w:rsidP="005E40A1">
            <w:pPr>
              <w:pStyle w:val="Default"/>
              <w:tabs>
                <w:tab w:val="left" w:pos="851"/>
                <w:tab w:val="left" w:pos="3119"/>
              </w:tabs>
              <w:jc w:val="center"/>
              <w:rPr>
                <w:color w:val="auto"/>
                <w:sz w:val="20"/>
                <w:szCs w:val="20"/>
              </w:rPr>
            </w:pPr>
          </w:p>
        </w:tc>
        <w:tc>
          <w:tcPr>
            <w:tcW w:w="222" w:type="pct"/>
            <w:gridSpan w:val="2"/>
            <w:shd w:val="clear" w:color="auto" w:fill="FFFFFF" w:themeFill="background1"/>
          </w:tcPr>
          <w:p w14:paraId="56DF3B84" w14:textId="77777777" w:rsidR="00354850" w:rsidRPr="00156DED" w:rsidRDefault="00354850" w:rsidP="005E40A1">
            <w:pPr>
              <w:pStyle w:val="Default"/>
              <w:tabs>
                <w:tab w:val="left" w:pos="851"/>
                <w:tab w:val="left" w:pos="3119"/>
              </w:tabs>
              <w:jc w:val="center"/>
              <w:rPr>
                <w:color w:val="auto"/>
                <w:sz w:val="20"/>
                <w:szCs w:val="20"/>
              </w:rPr>
            </w:pPr>
          </w:p>
        </w:tc>
        <w:tc>
          <w:tcPr>
            <w:tcW w:w="193" w:type="pct"/>
            <w:shd w:val="clear" w:color="auto" w:fill="FFFFFF" w:themeFill="background1"/>
          </w:tcPr>
          <w:p w14:paraId="4CFB1596" w14:textId="77777777" w:rsidR="00354850" w:rsidRPr="00156DED" w:rsidRDefault="00354850" w:rsidP="005E40A1">
            <w:pPr>
              <w:pStyle w:val="Default"/>
              <w:tabs>
                <w:tab w:val="left" w:pos="851"/>
                <w:tab w:val="left" w:pos="3119"/>
              </w:tabs>
              <w:jc w:val="center"/>
              <w:rPr>
                <w:color w:val="auto"/>
                <w:sz w:val="20"/>
                <w:szCs w:val="20"/>
              </w:rPr>
            </w:pPr>
          </w:p>
        </w:tc>
        <w:tc>
          <w:tcPr>
            <w:tcW w:w="200" w:type="pct"/>
            <w:gridSpan w:val="2"/>
            <w:shd w:val="clear" w:color="auto" w:fill="FFFFFF" w:themeFill="background1"/>
          </w:tcPr>
          <w:p w14:paraId="57780524"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326A1444" w14:textId="77777777" w:rsidR="00354850" w:rsidRPr="00156DED" w:rsidRDefault="00354850" w:rsidP="005E40A1">
            <w:pPr>
              <w:pStyle w:val="Default"/>
              <w:tabs>
                <w:tab w:val="left" w:pos="851"/>
                <w:tab w:val="left" w:pos="3119"/>
              </w:tabs>
              <w:jc w:val="center"/>
              <w:rPr>
                <w:color w:val="auto"/>
                <w:sz w:val="20"/>
                <w:szCs w:val="20"/>
              </w:rPr>
            </w:pPr>
          </w:p>
        </w:tc>
        <w:tc>
          <w:tcPr>
            <w:tcW w:w="255" w:type="pct"/>
            <w:shd w:val="clear" w:color="auto" w:fill="FFFFFF" w:themeFill="background1"/>
          </w:tcPr>
          <w:p w14:paraId="2A98348B"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2C24890C"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10AA4EF4"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70A3A5F4"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51226E23" w14:textId="77777777" w:rsidR="00354850" w:rsidRPr="00156DED" w:rsidRDefault="00354850" w:rsidP="005E40A1">
            <w:pPr>
              <w:pStyle w:val="Default"/>
              <w:tabs>
                <w:tab w:val="left" w:pos="851"/>
                <w:tab w:val="left" w:pos="3119"/>
              </w:tabs>
              <w:jc w:val="center"/>
              <w:rPr>
                <w:color w:val="auto"/>
                <w:sz w:val="20"/>
                <w:szCs w:val="20"/>
              </w:rPr>
            </w:pPr>
          </w:p>
        </w:tc>
      </w:tr>
      <w:tr w:rsidR="00354850" w:rsidRPr="00156DED" w14:paraId="4200B69E" w14:textId="77777777" w:rsidTr="00354850">
        <w:trPr>
          <w:trHeight w:val="284"/>
        </w:trPr>
        <w:tc>
          <w:tcPr>
            <w:tcW w:w="2511" w:type="pct"/>
          </w:tcPr>
          <w:p w14:paraId="519A2E39" w14:textId="77777777" w:rsidR="00354850" w:rsidRPr="00156DED" w:rsidRDefault="00354850" w:rsidP="005E40A1">
            <w:pPr>
              <w:pStyle w:val="Default"/>
              <w:tabs>
                <w:tab w:val="left" w:pos="851"/>
                <w:tab w:val="left" w:pos="3119"/>
              </w:tabs>
              <w:rPr>
                <w:color w:val="auto"/>
                <w:sz w:val="20"/>
                <w:szCs w:val="20"/>
              </w:rPr>
            </w:pPr>
            <w:r w:rsidRPr="006D18FE">
              <w:rPr>
                <w:color w:val="auto"/>
                <w:sz w:val="20"/>
                <w:szCs w:val="20"/>
              </w:rPr>
              <w:t>Realización de cuestionarios en formato papel</w:t>
            </w:r>
          </w:p>
        </w:tc>
        <w:tc>
          <w:tcPr>
            <w:tcW w:w="224" w:type="pct"/>
          </w:tcPr>
          <w:p w14:paraId="22EC1F7E" w14:textId="77777777" w:rsidR="00354850" w:rsidRPr="00156DED" w:rsidRDefault="00354850" w:rsidP="005E40A1">
            <w:pPr>
              <w:pStyle w:val="Default"/>
              <w:tabs>
                <w:tab w:val="left" w:pos="851"/>
                <w:tab w:val="left" w:pos="3119"/>
              </w:tabs>
              <w:jc w:val="center"/>
              <w:rPr>
                <w:color w:val="auto"/>
                <w:sz w:val="20"/>
                <w:szCs w:val="20"/>
              </w:rPr>
            </w:pPr>
          </w:p>
        </w:tc>
        <w:tc>
          <w:tcPr>
            <w:tcW w:w="197" w:type="pct"/>
          </w:tcPr>
          <w:p w14:paraId="5780F5FF" w14:textId="77777777" w:rsidR="00354850" w:rsidRPr="00156DED" w:rsidRDefault="00354850" w:rsidP="005E40A1">
            <w:pPr>
              <w:pStyle w:val="Default"/>
              <w:tabs>
                <w:tab w:val="left" w:pos="851"/>
                <w:tab w:val="left" w:pos="3119"/>
              </w:tabs>
              <w:jc w:val="center"/>
              <w:rPr>
                <w:color w:val="auto"/>
                <w:sz w:val="20"/>
                <w:szCs w:val="20"/>
              </w:rPr>
            </w:pPr>
          </w:p>
        </w:tc>
        <w:tc>
          <w:tcPr>
            <w:tcW w:w="215" w:type="pct"/>
            <w:shd w:val="clear" w:color="auto" w:fill="FFFFFF" w:themeFill="background1"/>
          </w:tcPr>
          <w:p w14:paraId="096A0D95" w14:textId="77777777" w:rsidR="00354850" w:rsidRPr="00156DED" w:rsidRDefault="00354850" w:rsidP="005E40A1">
            <w:pPr>
              <w:pStyle w:val="Default"/>
              <w:tabs>
                <w:tab w:val="left" w:pos="851"/>
                <w:tab w:val="left" w:pos="3119"/>
              </w:tabs>
              <w:jc w:val="center"/>
              <w:rPr>
                <w:color w:val="auto"/>
                <w:sz w:val="20"/>
                <w:szCs w:val="20"/>
              </w:rPr>
            </w:pPr>
          </w:p>
        </w:tc>
        <w:tc>
          <w:tcPr>
            <w:tcW w:w="222" w:type="pct"/>
            <w:gridSpan w:val="2"/>
            <w:shd w:val="clear" w:color="auto" w:fill="FFFFFF" w:themeFill="background1"/>
          </w:tcPr>
          <w:p w14:paraId="4497CDB8" w14:textId="77777777" w:rsidR="00354850" w:rsidRPr="00156DED" w:rsidRDefault="00354850" w:rsidP="005E40A1">
            <w:pPr>
              <w:pStyle w:val="Default"/>
              <w:tabs>
                <w:tab w:val="left" w:pos="851"/>
                <w:tab w:val="left" w:pos="3119"/>
              </w:tabs>
              <w:jc w:val="center"/>
              <w:rPr>
                <w:color w:val="auto"/>
                <w:sz w:val="20"/>
                <w:szCs w:val="20"/>
              </w:rPr>
            </w:pPr>
          </w:p>
        </w:tc>
        <w:tc>
          <w:tcPr>
            <w:tcW w:w="193" w:type="pct"/>
            <w:shd w:val="clear" w:color="auto" w:fill="FFFFFF" w:themeFill="background1"/>
          </w:tcPr>
          <w:p w14:paraId="0EBBD55A" w14:textId="77777777" w:rsidR="00354850" w:rsidRPr="00156DED" w:rsidRDefault="00354850" w:rsidP="005E40A1">
            <w:pPr>
              <w:pStyle w:val="Default"/>
              <w:tabs>
                <w:tab w:val="left" w:pos="851"/>
                <w:tab w:val="left" w:pos="3119"/>
              </w:tabs>
              <w:jc w:val="center"/>
              <w:rPr>
                <w:color w:val="auto"/>
                <w:sz w:val="20"/>
                <w:szCs w:val="20"/>
              </w:rPr>
            </w:pPr>
          </w:p>
        </w:tc>
        <w:tc>
          <w:tcPr>
            <w:tcW w:w="200" w:type="pct"/>
            <w:gridSpan w:val="2"/>
            <w:shd w:val="clear" w:color="auto" w:fill="FFFFFF" w:themeFill="background1"/>
          </w:tcPr>
          <w:p w14:paraId="56F49870"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0088EA1E" w14:textId="77777777" w:rsidR="00354850" w:rsidRPr="00156DED" w:rsidRDefault="00354850" w:rsidP="005E40A1">
            <w:pPr>
              <w:pStyle w:val="Default"/>
              <w:tabs>
                <w:tab w:val="left" w:pos="851"/>
                <w:tab w:val="left" w:pos="3119"/>
              </w:tabs>
              <w:jc w:val="center"/>
              <w:rPr>
                <w:color w:val="auto"/>
                <w:sz w:val="20"/>
                <w:szCs w:val="20"/>
              </w:rPr>
            </w:pPr>
          </w:p>
        </w:tc>
        <w:tc>
          <w:tcPr>
            <w:tcW w:w="255" w:type="pct"/>
            <w:shd w:val="clear" w:color="auto" w:fill="FFFFFF" w:themeFill="background1"/>
          </w:tcPr>
          <w:p w14:paraId="1F8A23D1"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118CD522"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62D92DE9"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40C340D0"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1D9A42C8" w14:textId="77777777" w:rsidR="00354850" w:rsidRPr="00156DED" w:rsidRDefault="00354850" w:rsidP="005E40A1">
            <w:pPr>
              <w:pStyle w:val="Default"/>
              <w:tabs>
                <w:tab w:val="left" w:pos="851"/>
                <w:tab w:val="left" w:pos="3119"/>
              </w:tabs>
              <w:jc w:val="center"/>
              <w:rPr>
                <w:color w:val="auto"/>
                <w:sz w:val="20"/>
                <w:szCs w:val="20"/>
              </w:rPr>
            </w:pPr>
          </w:p>
        </w:tc>
      </w:tr>
      <w:tr w:rsidR="00354850" w:rsidRPr="00156DED" w14:paraId="14B05225" w14:textId="77777777" w:rsidTr="00354850">
        <w:trPr>
          <w:trHeight w:val="284"/>
        </w:trPr>
        <w:tc>
          <w:tcPr>
            <w:tcW w:w="2511" w:type="pct"/>
          </w:tcPr>
          <w:p w14:paraId="306A9B93" w14:textId="77777777" w:rsidR="00354850" w:rsidRPr="00156DED" w:rsidRDefault="00354850" w:rsidP="005E40A1">
            <w:pPr>
              <w:pStyle w:val="Default"/>
              <w:tabs>
                <w:tab w:val="left" w:pos="851"/>
                <w:tab w:val="left" w:pos="3119"/>
              </w:tabs>
              <w:rPr>
                <w:color w:val="auto"/>
                <w:sz w:val="20"/>
                <w:szCs w:val="20"/>
              </w:rPr>
            </w:pPr>
            <w:r w:rsidRPr="006D18FE">
              <w:rPr>
                <w:color w:val="auto"/>
                <w:sz w:val="20"/>
                <w:szCs w:val="20"/>
              </w:rPr>
              <w:t>Puesta en funcionamiento de un correo electrónico, visible y accesible desde la web, para la recogida de ideas y sugerencias.</w:t>
            </w:r>
          </w:p>
        </w:tc>
        <w:tc>
          <w:tcPr>
            <w:tcW w:w="224" w:type="pct"/>
          </w:tcPr>
          <w:p w14:paraId="04DF1785" w14:textId="77777777" w:rsidR="00354850" w:rsidRPr="00156DED" w:rsidRDefault="00354850" w:rsidP="005E40A1">
            <w:pPr>
              <w:pStyle w:val="Default"/>
              <w:tabs>
                <w:tab w:val="left" w:pos="851"/>
                <w:tab w:val="left" w:pos="3119"/>
              </w:tabs>
              <w:jc w:val="center"/>
              <w:rPr>
                <w:color w:val="auto"/>
                <w:sz w:val="20"/>
                <w:szCs w:val="20"/>
              </w:rPr>
            </w:pPr>
          </w:p>
        </w:tc>
        <w:tc>
          <w:tcPr>
            <w:tcW w:w="197" w:type="pct"/>
          </w:tcPr>
          <w:p w14:paraId="7D95F6DF" w14:textId="77777777" w:rsidR="00354850" w:rsidRPr="00156DED" w:rsidRDefault="00354850" w:rsidP="005E40A1">
            <w:pPr>
              <w:pStyle w:val="Default"/>
              <w:tabs>
                <w:tab w:val="left" w:pos="851"/>
                <w:tab w:val="left" w:pos="3119"/>
              </w:tabs>
              <w:jc w:val="center"/>
              <w:rPr>
                <w:color w:val="auto"/>
                <w:sz w:val="20"/>
                <w:szCs w:val="20"/>
              </w:rPr>
            </w:pPr>
          </w:p>
        </w:tc>
        <w:tc>
          <w:tcPr>
            <w:tcW w:w="215" w:type="pct"/>
            <w:shd w:val="clear" w:color="auto" w:fill="FFFFFF" w:themeFill="background1"/>
          </w:tcPr>
          <w:p w14:paraId="7D2CB3A2" w14:textId="77777777" w:rsidR="00354850" w:rsidRPr="00156DED" w:rsidRDefault="00354850" w:rsidP="005E40A1">
            <w:pPr>
              <w:pStyle w:val="Default"/>
              <w:tabs>
                <w:tab w:val="left" w:pos="851"/>
                <w:tab w:val="left" w:pos="3119"/>
              </w:tabs>
              <w:jc w:val="center"/>
              <w:rPr>
                <w:color w:val="auto"/>
                <w:sz w:val="20"/>
                <w:szCs w:val="20"/>
              </w:rPr>
            </w:pPr>
          </w:p>
        </w:tc>
        <w:tc>
          <w:tcPr>
            <w:tcW w:w="222" w:type="pct"/>
            <w:gridSpan w:val="2"/>
            <w:shd w:val="clear" w:color="auto" w:fill="FFFFFF" w:themeFill="background1"/>
          </w:tcPr>
          <w:p w14:paraId="36F439F9" w14:textId="77777777" w:rsidR="00354850" w:rsidRPr="00156DED" w:rsidRDefault="00354850" w:rsidP="005E40A1">
            <w:pPr>
              <w:pStyle w:val="Default"/>
              <w:tabs>
                <w:tab w:val="left" w:pos="851"/>
                <w:tab w:val="left" w:pos="3119"/>
              </w:tabs>
              <w:jc w:val="center"/>
              <w:rPr>
                <w:color w:val="auto"/>
                <w:sz w:val="20"/>
                <w:szCs w:val="20"/>
              </w:rPr>
            </w:pPr>
          </w:p>
        </w:tc>
        <w:tc>
          <w:tcPr>
            <w:tcW w:w="193" w:type="pct"/>
            <w:shd w:val="clear" w:color="auto" w:fill="FFFFFF" w:themeFill="background1"/>
          </w:tcPr>
          <w:p w14:paraId="5260E37E" w14:textId="77777777" w:rsidR="00354850" w:rsidRPr="00156DED" w:rsidRDefault="00354850" w:rsidP="005E40A1">
            <w:pPr>
              <w:pStyle w:val="Default"/>
              <w:tabs>
                <w:tab w:val="left" w:pos="851"/>
                <w:tab w:val="left" w:pos="3119"/>
              </w:tabs>
              <w:jc w:val="center"/>
              <w:rPr>
                <w:color w:val="auto"/>
                <w:sz w:val="20"/>
                <w:szCs w:val="20"/>
              </w:rPr>
            </w:pPr>
          </w:p>
        </w:tc>
        <w:tc>
          <w:tcPr>
            <w:tcW w:w="200" w:type="pct"/>
            <w:gridSpan w:val="2"/>
            <w:shd w:val="clear" w:color="auto" w:fill="FFFFFF" w:themeFill="background1"/>
          </w:tcPr>
          <w:p w14:paraId="6A043109"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3DDA256C" w14:textId="77777777" w:rsidR="00354850" w:rsidRPr="00156DED" w:rsidRDefault="00354850" w:rsidP="005E40A1">
            <w:pPr>
              <w:pStyle w:val="Default"/>
              <w:tabs>
                <w:tab w:val="left" w:pos="851"/>
                <w:tab w:val="left" w:pos="3119"/>
              </w:tabs>
              <w:jc w:val="center"/>
              <w:rPr>
                <w:color w:val="auto"/>
                <w:sz w:val="20"/>
                <w:szCs w:val="20"/>
              </w:rPr>
            </w:pPr>
          </w:p>
        </w:tc>
        <w:tc>
          <w:tcPr>
            <w:tcW w:w="255" w:type="pct"/>
            <w:shd w:val="clear" w:color="auto" w:fill="FFFFFF" w:themeFill="background1"/>
          </w:tcPr>
          <w:p w14:paraId="74DA8370"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7DF14C68"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2D0D2133"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6BBF7F43" w14:textId="77777777" w:rsidR="00354850" w:rsidRPr="00156DED" w:rsidRDefault="00354850" w:rsidP="005E40A1">
            <w:pPr>
              <w:pStyle w:val="Default"/>
              <w:tabs>
                <w:tab w:val="left" w:pos="851"/>
                <w:tab w:val="left" w:pos="3119"/>
              </w:tabs>
              <w:jc w:val="center"/>
              <w:rPr>
                <w:color w:val="auto"/>
                <w:sz w:val="20"/>
                <w:szCs w:val="20"/>
              </w:rPr>
            </w:pPr>
          </w:p>
        </w:tc>
        <w:tc>
          <w:tcPr>
            <w:tcW w:w="197" w:type="pct"/>
            <w:shd w:val="clear" w:color="auto" w:fill="FFFFFF" w:themeFill="background1"/>
          </w:tcPr>
          <w:p w14:paraId="2C821019" w14:textId="77777777" w:rsidR="00354850" w:rsidRPr="00156DED" w:rsidRDefault="00354850" w:rsidP="005E40A1">
            <w:pPr>
              <w:pStyle w:val="Default"/>
              <w:tabs>
                <w:tab w:val="left" w:pos="851"/>
                <w:tab w:val="left" w:pos="3119"/>
              </w:tabs>
              <w:jc w:val="center"/>
              <w:rPr>
                <w:color w:val="auto"/>
                <w:sz w:val="20"/>
                <w:szCs w:val="20"/>
              </w:rPr>
            </w:pPr>
          </w:p>
        </w:tc>
      </w:tr>
      <w:tr w:rsidR="00354850" w:rsidRPr="00156DED" w14:paraId="24C0C8AD" w14:textId="77777777" w:rsidTr="00354850">
        <w:trPr>
          <w:trHeight w:val="284"/>
        </w:trPr>
        <w:tc>
          <w:tcPr>
            <w:tcW w:w="2511" w:type="pct"/>
          </w:tcPr>
          <w:p w14:paraId="4B4C1EB9" w14:textId="77777777" w:rsidR="00354850" w:rsidRPr="006D18FE" w:rsidRDefault="00354850" w:rsidP="005E40A1">
            <w:pPr>
              <w:pStyle w:val="Default"/>
              <w:tabs>
                <w:tab w:val="left" w:pos="851"/>
                <w:tab w:val="left" w:pos="3119"/>
              </w:tabs>
              <w:rPr>
                <w:color w:val="auto"/>
                <w:sz w:val="20"/>
                <w:szCs w:val="20"/>
              </w:rPr>
            </w:pPr>
            <w:r w:rsidRPr="006D18FE">
              <w:rPr>
                <w:color w:val="auto"/>
                <w:sz w:val="20"/>
                <w:szCs w:val="20"/>
              </w:rPr>
              <w:t>Reuniones con asociaciones</w:t>
            </w:r>
            <w:r>
              <w:rPr>
                <w:color w:val="auto"/>
                <w:sz w:val="20"/>
                <w:szCs w:val="20"/>
              </w:rPr>
              <w:t>,</w:t>
            </w:r>
            <w:r w:rsidRPr="006D18FE">
              <w:rPr>
                <w:color w:val="auto"/>
                <w:sz w:val="20"/>
                <w:szCs w:val="20"/>
              </w:rPr>
              <w:t xml:space="preserve"> agentes económicos</w:t>
            </w:r>
            <w:r>
              <w:rPr>
                <w:color w:val="auto"/>
                <w:sz w:val="20"/>
                <w:szCs w:val="20"/>
              </w:rPr>
              <w:t xml:space="preserve"> y </w:t>
            </w:r>
            <w:r w:rsidRPr="006D18FE">
              <w:rPr>
                <w:color w:val="auto"/>
                <w:sz w:val="20"/>
                <w:szCs w:val="20"/>
              </w:rPr>
              <w:t>administraciones públicas</w:t>
            </w:r>
            <w:r>
              <w:rPr>
                <w:color w:val="auto"/>
                <w:sz w:val="20"/>
                <w:szCs w:val="20"/>
              </w:rPr>
              <w:t xml:space="preserve"> implicadas</w:t>
            </w:r>
          </w:p>
        </w:tc>
        <w:tc>
          <w:tcPr>
            <w:tcW w:w="224" w:type="pct"/>
          </w:tcPr>
          <w:p w14:paraId="42436B69"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FFFFFF" w:themeFill="background1"/>
          </w:tcPr>
          <w:p w14:paraId="2F7C6A92"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shd w:val="clear" w:color="auto" w:fill="FFFFFF" w:themeFill="background1"/>
          </w:tcPr>
          <w:p w14:paraId="53112B32"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shd w:val="clear" w:color="auto" w:fill="FFFFFF" w:themeFill="background1"/>
          </w:tcPr>
          <w:p w14:paraId="54B2F3EE"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shd w:val="clear" w:color="auto" w:fill="FFFFFF" w:themeFill="background1"/>
          </w:tcPr>
          <w:p w14:paraId="7044D856"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shd w:val="clear" w:color="auto" w:fill="FFFFFF" w:themeFill="background1"/>
          </w:tcPr>
          <w:p w14:paraId="1C2C4425"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FFFFFF" w:themeFill="background1"/>
          </w:tcPr>
          <w:p w14:paraId="693EFE4E"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shd w:val="clear" w:color="auto" w:fill="FFFFFF" w:themeFill="background1"/>
          </w:tcPr>
          <w:p w14:paraId="30AEDF63"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FFFFFF" w:themeFill="background1"/>
          </w:tcPr>
          <w:p w14:paraId="3FBCA5C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FFFFFF" w:themeFill="background1"/>
          </w:tcPr>
          <w:p w14:paraId="43303103"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FFFFFF" w:themeFill="background1"/>
          </w:tcPr>
          <w:p w14:paraId="2AD50DA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FFFFFF" w:themeFill="background1"/>
          </w:tcPr>
          <w:p w14:paraId="4A792658"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1B73437D" w14:textId="77777777" w:rsidTr="00354850">
        <w:trPr>
          <w:trHeight w:val="284"/>
        </w:trPr>
        <w:tc>
          <w:tcPr>
            <w:tcW w:w="5000" w:type="pct"/>
            <w:gridSpan w:val="15"/>
            <w:shd w:val="clear" w:color="auto" w:fill="D9D9D9" w:themeFill="background1" w:themeFillShade="D9"/>
          </w:tcPr>
          <w:p w14:paraId="12DF4BFF" w14:textId="77777777" w:rsidR="00354850" w:rsidRPr="00156DED" w:rsidRDefault="00354850" w:rsidP="00354850">
            <w:pPr>
              <w:pStyle w:val="Default"/>
              <w:numPr>
                <w:ilvl w:val="0"/>
                <w:numId w:val="41"/>
              </w:numPr>
              <w:tabs>
                <w:tab w:val="left" w:pos="851"/>
                <w:tab w:val="left" w:pos="3119"/>
              </w:tabs>
              <w:rPr>
                <w:b/>
                <w:color w:val="auto"/>
                <w:sz w:val="20"/>
                <w:szCs w:val="20"/>
              </w:rPr>
            </w:pPr>
            <w:r>
              <w:rPr>
                <w:b/>
                <w:color w:val="auto"/>
                <w:sz w:val="20"/>
                <w:szCs w:val="20"/>
              </w:rPr>
              <w:t>Programa TRANSICIÓN VERDE Y SOSTENIBLE</w:t>
            </w:r>
          </w:p>
        </w:tc>
      </w:tr>
      <w:tr w:rsidR="00354850" w:rsidRPr="006D18FE" w14:paraId="470ED728" w14:textId="77777777" w:rsidTr="00354850">
        <w:trPr>
          <w:trHeight w:val="284"/>
        </w:trPr>
        <w:tc>
          <w:tcPr>
            <w:tcW w:w="5000" w:type="pct"/>
            <w:gridSpan w:val="15"/>
          </w:tcPr>
          <w:p w14:paraId="2FF0E1B0" w14:textId="77777777" w:rsidR="00354850" w:rsidRPr="006D18FE" w:rsidRDefault="00354850" w:rsidP="00354850">
            <w:pPr>
              <w:pStyle w:val="Default"/>
              <w:numPr>
                <w:ilvl w:val="1"/>
                <w:numId w:val="41"/>
              </w:numPr>
              <w:tabs>
                <w:tab w:val="left" w:pos="851"/>
                <w:tab w:val="left" w:pos="3119"/>
              </w:tabs>
              <w:rPr>
                <w:b/>
                <w:color w:val="auto"/>
                <w:sz w:val="20"/>
                <w:szCs w:val="20"/>
              </w:rPr>
            </w:pPr>
            <w:r w:rsidRPr="006D18FE">
              <w:rPr>
                <w:b/>
                <w:color w:val="auto"/>
                <w:sz w:val="20"/>
                <w:szCs w:val="20"/>
              </w:rPr>
              <w:t>Transición ecológica y energética</w:t>
            </w:r>
          </w:p>
        </w:tc>
      </w:tr>
      <w:tr w:rsidR="00354850" w:rsidRPr="00156DED" w14:paraId="06C11628" w14:textId="77777777" w:rsidTr="00354850">
        <w:trPr>
          <w:trHeight w:val="284"/>
        </w:trPr>
        <w:tc>
          <w:tcPr>
            <w:tcW w:w="2511" w:type="pct"/>
          </w:tcPr>
          <w:p w14:paraId="1F60F88B" w14:textId="77777777" w:rsidR="00354850" w:rsidRPr="006D18FE" w:rsidRDefault="00354850" w:rsidP="005E40A1">
            <w:pPr>
              <w:pStyle w:val="Default"/>
              <w:tabs>
                <w:tab w:val="left" w:pos="851"/>
                <w:tab w:val="left" w:pos="3119"/>
              </w:tabs>
              <w:rPr>
                <w:color w:val="auto"/>
                <w:sz w:val="20"/>
                <w:szCs w:val="20"/>
              </w:rPr>
            </w:pPr>
            <w:r w:rsidRPr="006D18FE">
              <w:rPr>
                <w:color w:val="auto"/>
                <w:sz w:val="20"/>
                <w:szCs w:val="20"/>
              </w:rPr>
              <w:t>Implantar herramientas tecnológicas para monitorizar el consumo de agua y mejorar la eficiencia energética</w:t>
            </w:r>
          </w:p>
        </w:tc>
        <w:tc>
          <w:tcPr>
            <w:tcW w:w="224" w:type="pct"/>
          </w:tcPr>
          <w:p w14:paraId="662BAC42"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47C4FEC"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2012D273"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0D2044B8"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29F91080"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52FAC72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9B810E4"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256CEB39"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E88AED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CA9473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51E47F9"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5BBF55F"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2F2ED555" w14:textId="77777777" w:rsidTr="00354850">
        <w:trPr>
          <w:trHeight w:val="284"/>
        </w:trPr>
        <w:tc>
          <w:tcPr>
            <w:tcW w:w="2511" w:type="pct"/>
          </w:tcPr>
          <w:p w14:paraId="387BAB70" w14:textId="77777777" w:rsidR="00354850" w:rsidRPr="006D18FE" w:rsidRDefault="00354850" w:rsidP="005E40A1">
            <w:pPr>
              <w:pStyle w:val="Default"/>
              <w:tabs>
                <w:tab w:val="left" w:pos="851"/>
                <w:tab w:val="left" w:pos="3119"/>
              </w:tabs>
              <w:rPr>
                <w:color w:val="auto"/>
                <w:sz w:val="20"/>
                <w:szCs w:val="20"/>
              </w:rPr>
            </w:pPr>
            <w:r>
              <w:rPr>
                <w:color w:val="auto"/>
                <w:sz w:val="20"/>
                <w:szCs w:val="20"/>
              </w:rPr>
              <w:t>A</w:t>
            </w:r>
            <w:r w:rsidRPr="006D18FE">
              <w:rPr>
                <w:color w:val="auto"/>
                <w:sz w:val="20"/>
                <w:szCs w:val="20"/>
              </w:rPr>
              <w:t>plicación de criterios medioambientales en las contrataciones públicas del municipio</w:t>
            </w:r>
            <w:r>
              <w:rPr>
                <w:color w:val="auto"/>
                <w:sz w:val="20"/>
                <w:szCs w:val="20"/>
              </w:rPr>
              <w:t xml:space="preserve"> </w:t>
            </w:r>
          </w:p>
        </w:tc>
        <w:tc>
          <w:tcPr>
            <w:tcW w:w="224" w:type="pct"/>
          </w:tcPr>
          <w:p w14:paraId="7B6CB649"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499FD1E"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72901F45"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1E0C7CD3"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601D6DB6"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6406CEC2"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436DB0A"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777E046B"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87C6B6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830B22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F300978"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0E7FF03"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7AF1D16E" w14:textId="77777777" w:rsidTr="00354850">
        <w:trPr>
          <w:trHeight w:val="284"/>
        </w:trPr>
        <w:tc>
          <w:tcPr>
            <w:tcW w:w="2511" w:type="pct"/>
          </w:tcPr>
          <w:p w14:paraId="32BADD0B" w14:textId="77777777" w:rsidR="00354850" w:rsidRDefault="00354850" w:rsidP="005E40A1">
            <w:pPr>
              <w:pStyle w:val="Default"/>
              <w:tabs>
                <w:tab w:val="left" w:pos="851"/>
                <w:tab w:val="left" w:pos="3119"/>
              </w:tabs>
              <w:rPr>
                <w:color w:val="auto"/>
                <w:sz w:val="20"/>
                <w:szCs w:val="20"/>
              </w:rPr>
            </w:pPr>
            <w:r w:rsidRPr="00BA220F">
              <w:rPr>
                <w:color w:val="auto"/>
                <w:sz w:val="20"/>
                <w:szCs w:val="20"/>
              </w:rPr>
              <w:t>Sustitución progresiva por tecnología led en el alumbrado público</w:t>
            </w:r>
          </w:p>
        </w:tc>
        <w:tc>
          <w:tcPr>
            <w:tcW w:w="224" w:type="pct"/>
          </w:tcPr>
          <w:p w14:paraId="45BECD8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3E0A344"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1BE44A03"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1FF8148E"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0B395FA9"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3317823B"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7EBCEE0"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1C6C3F1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FBE3045"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E4EC71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F39B412"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3BDFF24"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BA220F" w14:paraId="525B6D97" w14:textId="77777777" w:rsidTr="00354850">
        <w:trPr>
          <w:trHeight w:val="284"/>
        </w:trPr>
        <w:tc>
          <w:tcPr>
            <w:tcW w:w="5000" w:type="pct"/>
            <w:gridSpan w:val="15"/>
          </w:tcPr>
          <w:p w14:paraId="29FC627F" w14:textId="77777777" w:rsidR="00354850" w:rsidRPr="00BA220F" w:rsidRDefault="00354850" w:rsidP="00354850">
            <w:pPr>
              <w:pStyle w:val="Default"/>
              <w:numPr>
                <w:ilvl w:val="1"/>
                <w:numId w:val="41"/>
              </w:numPr>
              <w:tabs>
                <w:tab w:val="left" w:pos="851"/>
                <w:tab w:val="left" w:pos="3119"/>
              </w:tabs>
              <w:rPr>
                <w:b/>
                <w:color w:val="auto"/>
                <w:sz w:val="20"/>
                <w:szCs w:val="20"/>
              </w:rPr>
            </w:pPr>
            <w:r w:rsidRPr="00BA220F">
              <w:rPr>
                <w:b/>
                <w:color w:val="auto"/>
                <w:sz w:val="20"/>
                <w:szCs w:val="20"/>
              </w:rPr>
              <w:t>Movilidad sostenible</w:t>
            </w:r>
          </w:p>
        </w:tc>
      </w:tr>
      <w:tr w:rsidR="00354850" w:rsidRPr="00156DED" w14:paraId="51FA695C" w14:textId="77777777" w:rsidTr="00354850">
        <w:trPr>
          <w:trHeight w:val="284"/>
        </w:trPr>
        <w:tc>
          <w:tcPr>
            <w:tcW w:w="2511" w:type="pct"/>
          </w:tcPr>
          <w:p w14:paraId="18881053" w14:textId="77777777" w:rsidR="00354850" w:rsidRDefault="00354850" w:rsidP="005E40A1">
            <w:pPr>
              <w:pStyle w:val="Default"/>
              <w:tabs>
                <w:tab w:val="left" w:pos="851"/>
                <w:tab w:val="left" w:pos="3119"/>
              </w:tabs>
              <w:rPr>
                <w:color w:val="auto"/>
                <w:sz w:val="20"/>
                <w:szCs w:val="20"/>
              </w:rPr>
            </w:pPr>
            <w:r w:rsidRPr="00BA220F">
              <w:rPr>
                <w:color w:val="auto"/>
                <w:sz w:val="20"/>
                <w:szCs w:val="20"/>
              </w:rPr>
              <w:t>Peatonalización del centro histórico</w:t>
            </w:r>
          </w:p>
        </w:tc>
        <w:tc>
          <w:tcPr>
            <w:tcW w:w="224" w:type="pct"/>
          </w:tcPr>
          <w:p w14:paraId="36E70B28"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8A3D08D"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1F8494F4"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3C53256A"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5CCF2601"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11F1CDA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46C5379"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4ACAF278"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6C4B132"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2CEAF92"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E3236C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76D2A3F"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6335E468" w14:textId="77777777" w:rsidTr="00354850">
        <w:trPr>
          <w:trHeight w:val="284"/>
        </w:trPr>
        <w:tc>
          <w:tcPr>
            <w:tcW w:w="2511" w:type="pct"/>
          </w:tcPr>
          <w:p w14:paraId="0EA8CA4A" w14:textId="77777777" w:rsidR="00354850" w:rsidRDefault="00354850" w:rsidP="005E40A1">
            <w:pPr>
              <w:pStyle w:val="Default"/>
              <w:tabs>
                <w:tab w:val="left" w:pos="851"/>
                <w:tab w:val="left" w:pos="3119"/>
              </w:tabs>
              <w:rPr>
                <w:color w:val="auto"/>
                <w:sz w:val="20"/>
                <w:szCs w:val="20"/>
              </w:rPr>
            </w:pPr>
            <w:r>
              <w:rPr>
                <w:color w:val="auto"/>
                <w:sz w:val="20"/>
                <w:szCs w:val="20"/>
              </w:rPr>
              <w:t>Implantar carril bici</w:t>
            </w:r>
          </w:p>
        </w:tc>
        <w:tc>
          <w:tcPr>
            <w:tcW w:w="224" w:type="pct"/>
          </w:tcPr>
          <w:p w14:paraId="7C65208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E9D6B87"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0832F263"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2589795D"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26019D82"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27044AF6"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ABC84D3"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5D407B1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DBF763B"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5276A7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42CE19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8D7A085"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50565F53" w14:textId="77777777" w:rsidTr="00354850">
        <w:trPr>
          <w:trHeight w:val="284"/>
        </w:trPr>
        <w:tc>
          <w:tcPr>
            <w:tcW w:w="2511" w:type="pct"/>
          </w:tcPr>
          <w:p w14:paraId="25885EAC" w14:textId="77777777" w:rsidR="00354850" w:rsidRDefault="00354850" w:rsidP="005E40A1">
            <w:pPr>
              <w:pStyle w:val="Default"/>
              <w:tabs>
                <w:tab w:val="left" w:pos="851"/>
                <w:tab w:val="left" w:pos="3119"/>
              </w:tabs>
              <w:rPr>
                <w:color w:val="auto"/>
                <w:sz w:val="20"/>
                <w:szCs w:val="20"/>
              </w:rPr>
            </w:pPr>
            <w:r>
              <w:rPr>
                <w:color w:val="auto"/>
                <w:sz w:val="20"/>
                <w:szCs w:val="20"/>
              </w:rPr>
              <w:t>Puntos de recarga vehículos eléctricos</w:t>
            </w:r>
          </w:p>
        </w:tc>
        <w:tc>
          <w:tcPr>
            <w:tcW w:w="224" w:type="pct"/>
          </w:tcPr>
          <w:p w14:paraId="7BA4ADB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7AA5A3D"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5D54DF0D"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1BFDF088"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78016014"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67CFD4D3"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B24A2B5"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3782BD7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DAC460B"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507E179"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A61B1C0"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0ED07EF"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7D2A603C" w14:textId="77777777" w:rsidTr="00354850">
        <w:trPr>
          <w:trHeight w:val="284"/>
        </w:trPr>
        <w:tc>
          <w:tcPr>
            <w:tcW w:w="2511" w:type="pct"/>
          </w:tcPr>
          <w:p w14:paraId="1C93C49A" w14:textId="77777777" w:rsidR="00354850" w:rsidRDefault="00354850" w:rsidP="005E40A1">
            <w:pPr>
              <w:pStyle w:val="Default"/>
              <w:tabs>
                <w:tab w:val="left" w:pos="851"/>
                <w:tab w:val="left" w:pos="3119"/>
              </w:tabs>
              <w:rPr>
                <w:color w:val="auto"/>
                <w:sz w:val="20"/>
                <w:szCs w:val="20"/>
              </w:rPr>
            </w:pPr>
            <w:r w:rsidRPr="00BA220F">
              <w:rPr>
                <w:color w:val="auto"/>
                <w:sz w:val="20"/>
                <w:szCs w:val="20"/>
              </w:rPr>
              <w:t>Potenciación de caminos, sendas y vías pecuarias para conectar recursos turísticos</w:t>
            </w:r>
          </w:p>
        </w:tc>
        <w:tc>
          <w:tcPr>
            <w:tcW w:w="224" w:type="pct"/>
          </w:tcPr>
          <w:p w14:paraId="6BEA0C6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CEBB28D"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492D95ED"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74DD829B"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70E86885"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1EFEAC08"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B1A702C"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304E037B"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BE841B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82D5CD2"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F4EDA99"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F251884"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BA220F" w14:paraId="617F5ECD" w14:textId="77777777" w:rsidTr="00354850">
        <w:trPr>
          <w:trHeight w:val="284"/>
        </w:trPr>
        <w:tc>
          <w:tcPr>
            <w:tcW w:w="5000" w:type="pct"/>
            <w:gridSpan w:val="15"/>
          </w:tcPr>
          <w:p w14:paraId="5DBAC75F" w14:textId="77777777" w:rsidR="00354850" w:rsidRPr="00BA220F" w:rsidRDefault="00354850" w:rsidP="00354850">
            <w:pPr>
              <w:pStyle w:val="Default"/>
              <w:numPr>
                <w:ilvl w:val="1"/>
                <w:numId w:val="41"/>
              </w:numPr>
              <w:tabs>
                <w:tab w:val="left" w:pos="851"/>
                <w:tab w:val="left" w:pos="3119"/>
              </w:tabs>
              <w:rPr>
                <w:b/>
                <w:color w:val="auto"/>
                <w:sz w:val="20"/>
                <w:szCs w:val="20"/>
              </w:rPr>
            </w:pPr>
            <w:r w:rsidRPr="00BA220F">
              <w:rPr>
                <w:b/>
                <w:color w:val="auto"/>
                <w:sz w:val="20"/>
                <w:szCs w:val="20"/>
              </w:rPr>
              <w:lastRenderedPageBreak/>
              <w:t>Impulso al ecoturismo y sostenibilidad del patrimonio natural y cultural</w:t>
            </w:r>
          </w:p>
        </w:tc>
      </w:tr>
      <w:tr w:rsidR="00354850" w:rsidRPr="00156DED" w14:paraId="531A5F05" w14:textId="77777777" w:rsidTr="00354850">
        <w:trPr>
          <w:trHeight w:val="284"/>
        </w:trPr>
        <w:tc>
          <w:tcPr>
            <w:tcW w:w="2511" w:type="pct"/>
          </w:tcPr>
          <w:p w14:paraId="6E64CFC3" w14:textId="77777777" w:rsidR="00354850" w:rsidRDefault="00354850" w:rsidP="005E40A1">
            <w:pPr>
              <w:pStyle w:val="Default"/>
              <w:tabs>
                <w:tab w:val="left" w:pos="851"/>
                <w:tab w:val="left" w:pos="3119"/>
              </w:tabs>
              <w:rPr>
                <w:color w:val="auto"/>
                <w:sz w:val="20"/>
                <w:szCs w:val="20"/>
              </w:rPr>
            </w:pPr>
            <w:r w:rsidRPr="00BA220F">
              <w:rPr>
                <w:color w:val="auto"/>
                <w:sz w:val="20"/>
                <w:szCs w:val="20"/>
              </w:rPr>
              <w:t>Elaborar y poner en marcha proyectos de interpretación y divulgación del patrimonio cultural y natural</w:t>
            </w:r>
          </w:p>
        </w:tc>
        <w:tc>
          <w:tcPr>
            <w:tcW w:w="224" w:type="pct"/>
          </w:tcPr>
          <w:p w14:paraId="2C835E42"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6C3CB8A"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6064447F"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01A4B467"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26A974FD"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4DF9CFC6"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3A4B750"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611921B9"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C2F8FC0"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7AA6E8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05FDAB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8572B06"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588CF034" w14:textId="77777777" w:rsidTr="00354850">
        <w:trPr>
          <w:trHeight w:val="284"/>
        </w:trPr>
        <w:tc>
          <w:tcPr>
            <w:tcW w:w="2511" w:type="pct"/>
          </w:tcPr>
          <w:p w14:paraId="35BC147D" w14:textId="77777777" w:rsidR="00354850" w:rsidRDefault="00354850" w:rsidP="005E40A1">
            <w:pPr>
              <w:pStyle w:val="Default"/>
              <w:tabs>
                <w:tab w:val="left" w:pos="851"/>
                <w:tab w:val="left" w:pos="3119"/>
              </w:tabs>
              <w:rPr>
                <w:color w:val="auto"/>
                <w:sz w:val="20"/>
                <w:szCs w:val="20"/>
              </w:rPr>
            </w:pPr>
            <w:r>
              <w:rPr>
                <w:color w:val="auto"/>
                <w:sz w:val="20"/>
                <w:szCs w:val="20"/>
              </w:rPr>
              <w:t>E</w:t>
            </w:r>
            <w:r w:rsidRPr="00BA220F">
              <w:rPr>
                <w:color w:val="auto"/>
                <w:sz w:val="20"/>
                <w:szCs w:val="20"/>
              </w:rPr>
              <w:t xml:space="preserve">laborar guías de avistamiento de aves y dotar de observatorios </w:t>
            </w:r>
            <w:r>
              <w:rPr>
                <w:color w:val="auto"/>
                <w:sz w:val="20"/>
                <w:szCs w:val="20"/>
              </w:rPr>
              <w:t xml:space="preserve">y miradores </w:t>
            </w:r>
            <w:r w:rsidRPr="00BA220F">
              <w:rPr>
                <w:color w:val="auto"/>
                <w:sz w:val="20"/>
                <w:szCs w:val="20"/>
              </w:rPr>
              <w:t>en lugares estratégicos</w:t>
            </w:r>
          </w:p>
        </w:tc>
        <w:tc>
          <w:tcPr>
            <w:tcW w:w="224" w:type="pct"/>
          </w:tcPr>
          <w:p w14:paraId="0B6AD8C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D0BFEB3"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7036E4C7"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04F398A3"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10335FE3"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1DF2438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2169259"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66F95285"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5DFB1A1"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1AE23E2"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0A3905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DE5EB9E"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1B4A7175" w14:textId="77777777" w:rsidTr="00354850">
        <w:trPr>
          <w:trHeight w:val="284"/>
        </w:trPr>
        <w:tc>
          <w:tcPr>
            <w:tcW w:w="2511" w:type="pct"/>
          </w:tcPr>
          <w:p w14:paraId="31E7D2A2" w14:textId="77777777" w:rsidR="00354850" w:rsidRDefault="00354850" w:rsidP="005E40A1">
            <w:pPr>
              <w:pStyle w:val="Default"/>
              <w:tabs>
                <w:tab w:val="left" w:pos="851"/>
                <w:tab w:val="left" w:pos="3119"/>
              </w:tabs>
              <w:rPr>
                <w:color w:val="auto"/>
                <w:sz w:val="20"/>
                <w:szCs w:val="20"/>
              </w:rPr>
            </w:pPr>
            <w:r w:rsidRPr="00BA220F">
              <w:rPr>
                <w:color w:val="auto"/>
                <w:sz w:val="20"/>
                <w:szCs w:val="20"/>
              </w:rPr>
              <w:t>Actuaciones de mejora y homogeneización de la señalización de los recursos turísticos del patrimonio natural y cultural</w:t>
            </w:r>
          </w:p>
        </w:tc>
        <w:tc>
          <w:tcPr>
            <w:tcW w:w="224" w:type="pct"/>
          </w:tcPr>
          <w:p w14:paraId="25885F3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BBA0DC2"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2BAEB594"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6878AA08"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781FE8BE"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7B30BA2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7636BFA"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5C3213A2"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8282870"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7A40A76"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B320611"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91F92AB"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334A01D6" w14:textId="77777777" w:rsidTr="00354850">
        <w:trPr>
          <w:trHeight w:val="284"/>
        </w:trPr>
        <w:tc>
          <w:tcPr>
            <w:tcW w:w="2511" w:type="pct"/>
          </w:tcPr>
          <w:p w14:paraId="11EF45FC" w14:textId="77777777" w:rsidR="00354850" w:rsidRDefault="00354850" w:rsidP="005E40A1">
            <w:pPr>
              <w:pStyle w:val="Default"/>
              <w:tabs>
                <w:tab w:val="left" w:pos="851"/>
                <w:tab w:val="left" w:pos="3119"/>
              </w:tabs>
              <w:rPr>
                <w:color w:val="auto"/>
                <w:sz w:val="20"/>
                <w:szCs w:val="20"/>
              </w:rPr>
            </w:pPr>
            <w:r w:rsidRPr="00BA220F">
              <w:rPr>
                <w:color w:val="auto"/>
                <w:sz w:val="20"/>
                <w:szCs w:val="20"/>
              </w:rPr>
              <w:t>Actuaciones de mejora de la conservación y mantenimiento de los recursos turísticos del patrimonio natural y cultural</w:t>
            </w:r>
          </w:p>
        </w:tc>
        <w:tc>
          <w:tcPr>
            <w:tcW w:w="224" w:type="pct"/>
          </w:tcPr>
          <w:p w14:paraId="235C9C08"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2DA9D53"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07D23865"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26CA39DC"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371A651E"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0AA61295"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0239A13"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10DA8A5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AFB0C38"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C109289"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2D29BF0"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4B51DEF"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BA220F" w14:paraId="4C288E0F" w14:textId="77777777" w:rsidTr="00354850">
        <w:trPr>
          <w:trHeight w:val="284"/>
        </w:trPr>
        <w:tc>
          <w:tcPr>
            <w:tcW w:w="5000" w:type="pct"/>
            <w:gridSpan w:val="15"/>
          </w:tcPr>
          <w:p w14:paraId="3935486F" w14:textId="77777777" w:rsidR="00354850" w:rsidRPr="00BA220F" w:rsidRDefault="00354850" w:rsidP="00354850">
            <w:pPr>
              <w:pStyle w:val="Default"/>
              <w:numPr>
                <w:ilvl w:val="1"/>
                <w:numId w:val="41"/>
              </w:numPr>
              <w:tabs>
                <w:tab w:val="left" w:pos="851"/>
                <w:tab w:val="left" w:pos="3119"/>
              </w:tabs>
              <w:rPr>
                <w:b/>
                <w:color w:val="auto"/>
                <w:sz w:val="20"/>
                <w:szCs w:val="20"/>
              </w:rPr>
            </w:pPr>
            <w:r>
              <w:rPr>
                <w:b/>
                <w:color w:val="auto"/>
                <w:sz w:val="20"/>
                <w:szCs w:val="20"/>
              </w:rPr>
              <w:t>S</w:t>
            </w:r>
            <w:r w:rsidRPr="00BA220F">
              <w:rPr>
                <w:b/>
                <w:color w:val="auto"/>
                <w:sz w:val="20"/>
                <w:szCs w:val="20"/>
              </w:rPr>
              <w:t>ensibilización e implicación de empresas, residentes y turistas</w:t>
            </w:r>
          </w:p>
        </w:tc>
      </w:tr>
      <w:tr w:rsidR="00354850" w:rsidRPr="00156DED" w14:paraId="43C29269" w14:textId="77777777" w:rsidTr="00354850">
        <w:trPr>
          <w:trHeight w:val="284"/>
        </w:trPr>
        <w:tc>
          <w:tcPr>
            <w:tcW w:w="2511" w:type="pct"/>
          </w:tcPr>
          <w:p w14:paraId="4ADEB715" w14:textId="77777777" w:rsidR="00354850" w:rsidRPr="00BA220F" w:rsidRDefault="00354850" w:rsidP="005E40A1">
            <w:pPr>
              <w:pStyle w:val="Default"/>
              <w:tabs>
                <w:tab w:val="left" w:pos="851"/>
                <w:tab w:val="left" w:pos="3119"/>
              </w:tabs>
              <w:rPr>
                <w:color w:val="auto"/>
                <w:sz w:val="20"/>
                <w:szCs w:val="20"/>
              </w:rPr>
            </w:pPr>
            <w:r w:rsidRPr="00BA220F">
              <w:rPr>
                <w:color w:val="auto"/>
                <w:sz w:val="20"/>
                <w:szCs w:val="20"/>
              </w:rPr>
              <w:t xml:space="preserve">Promover premios a empresas turísticas por </w:t>
            </w:r>
            <w:r>
              <w:rPr>
                <w:color w:val="auto"/>
                <w:sz w:val="20"/>
                <w:szCs w:val="20"/>
              </w:rPr>
              <w:t>i</w:t>
            </w:r>
            <w:r w:rsidRPr="00BA220F">
              <w:rPr>
                <w:color w:val="auto"/>
                <w:sz w:val="20"/>
                <w:szCs w:val="20"/>
              </w:rPr>
              <w:t>niciativas sostenibles, a través experiencias basadas en valores locales</w:t>
            </w:r>
          </w:p>
        </w:tc>
        <w:tc>
          <w:tcPr>
            <w:tcW w:w="224" w:type="pct"/>
          </w:tcPr>
          <w:p w14:paraId="5D226E1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CE6D49C"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0E770D23"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083FAE7E"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0E15C2C9"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73DE5688"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3AAA47B"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3474CCF0"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FE6ED3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92896D3"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52F101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98A2536"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577B6520" w14:textId="77777777" w:rsidTr="00354850">
        <w:trPr>
          <w:trHeight w:val="284"/>
        </w:trPr>
        <w:tc>
          <w:tcPr>
            <w:tcW w:w="2511" w:type="pct"/>
          </w:tcPr>
          <w:p w14:paraId="1A77A17C" w14:textId="77777777" w:rsidR="00354850" w:rsidRPr="00BA220F" w:rsidRDefault="00354850" w:rsidP="005E40A1">
            <w:pPr>
              <w:pStyle w:val="Default"/>
              <w:tabs>
                <w:tab w:val="left" w:pos="851"/>
                <w:tab w:val="left" w:pos="3119"/>
              </w:tabs>
              <w:rPr>
                <w:color w:val="auto"/>
                <w:sz w:val="20"/>
                <w:szCs w:val="20"/>
              </w:rPr>
            </w:pPr>
            <w:r w:rsidRPr="00A40710">
              <w:rPr>
                <w:color w:val="auto"/>
                <w:sz w:val="20"/>
                <w:szCs w:val="20"/>
              </w:rPr>
              <w:t>Campañas de sensibilización sobre el ecoturismo</w:t>
            </w:r>
          </w:p>
        </w:tc>
        <w:tc>
          <w:tcPr>
            <w:tcW w:w="224" w:type="pct"/>
            <w:shd w:val="clear" w:color="auto" w:fill="C00000"/>
          </w:tcPr>
          <w:p w14:paraId="7A7AD5A1"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C00000"/>
          </w:tcPr>
          <w:p w14:paraId="55627B8C"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shd w:val="clear" w:color="auto" w:fill="C00000"/>
          </w:tcPr>
          <w:p w14:paraId="3E2A7FA7"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shd w:val="clear" w:color="auto" w:fill="C00000"/>
          </w:tcPr>
          <w:p w14:paraId="7F7002AE"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shd w:val="clear" w:color="auto" w:fill="FFC000"/>
          </w:tcPr>
          <w:p w14:paraId="0723C553"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shd w:val="clear" w:color="auto" w:fill="FFC000"/>
          </w:tcPr>
          <w:p w14:paraId="0255BB3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FFC000"/>
          </w:tcPr>
          <w:p w14:paraId="2DFC4AC8"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shd w:val="clear" w:color="auto" w:fill="FFC000"/>
          </w:tcPr>
          <w:p w14:paraId="42CDA2A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92D050"/>
          </w:tcPr>
          <w:p w14:paraId="65E63397"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92D050"/>
          </w:tcPr>
          <w:p w14:paraId="4B560DE8"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92D050"/>
          </w:tcPr>
          <w:p w14:paraId="3F606642"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92D050"/>
          </w:tcPr>
          <w:p w14:paraId="703FB7CF"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56345E4B" w14:textId="77777777" w:rsidTr="00354850">
        <w:trPr>
          <w:trHeight w:val="284"/>
        </w:trPr>
        <w:tc>
          <w:tcPr>
            <w:tcW w:w="2511" w:type="pct"/>
          </w:tcPr>
          <w:p w14:paraId="33E3703E" w14:textId="77777777" w:rsidR="00354850" w:rsidRPr="00BA220F" w:rsidRDefault="00354850" w:rsidP="005E40A1">
            <w:pPr>
              <w:pStyle w:val="Default"/>
              <w:tabs>
                <w:tab w:val="left" w:pos="851"/>
                <w:tab w:val="left" w:pos="3119"/>
              </w:tabs>
              <w:rPr>
                <w:color w:val="auto"/>
                <w:sz w:val="20"/>
                <w:szCs w:val="20"/>
              </w:rPr>
            </w:pPr>
            <w:r>
              <w:rPr>
                <w:color w:val="auto"/>
                <w:sz w:val="20"/>
                <w:szCs w:val="20"/>
              </w:rPr>
              <w:t>D</w:t>
            </w:r>
            <w:r w:rsidRPr="00A40710">
              <w:rPr>
                <w:color w:val="auto"/>
                <w:sz w:val="20"/>
                <w:szCs w:val="20"/>
              </w:rPr>
              <w:t>ifundir buenas prácticas ambientales entre el sector privado</w:t>
            </w:r>
            <w:r>
              <w:rPr>
                <w:color w:val="auto"/>
                <w:sz w:val="20"/>
                <w:szCs w:val="20"/>
              </w:rPr>
              <w:t xml:space="preserve"> y</w:t>
            </w:r>
            <w:r w:rsidRPr="00A40710">
              <w:rPr>
                <w:color w:val="auto"/>
                <w:sz w:val="20"/>
                <w:szCs w:val="20"/>
              </w:rPr>
              <w:t xml:space="preserve"> residentes para reducir el impacto de la actividad turística en los ecosistemas naturales</w:t>
            </w:r>
          </w:p>
        </w:tc>
        <w:tc>
          <w:tcPr>
            <w:tcW w:w="224" w:type="pct"/>
          </w:tcPr>
          <w:p w14:paraId="3755B86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E9095B1"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3BCBA9AD"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0F392DCA"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1F9E4CFE"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16FC5F01"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AD55BB6"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162C57B8"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E2DF866"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49F30A2"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A19669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B8130A7"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4F2CE9F8" w14:textId="77777777" w:rsidTr="00354850">
        <w:trPr>
          <w:trHeight w:val="284"/>
        </w:trPr>
        <w:tc>
          <w:tcPr>
            <w:tcW w:w="2511" w:type="pct"/>
          </w:tcPr>
          <w:p w14:paraId="3212452E" w14:textId="77777777" w:rsidR="00354850" w:rsidRPr="00BA220F" w:rsidRDefault="00354850" w:rsidP="005E40A1">
            <w:pPr>
              <w:pStyle w:val="Default"/>
              <w:tabs>
                <w:tab w:val="left" w:pos="851"/>
                <w:tab w:val="left" w:pos="3119"/>
              </w:tabs>
              <w:rPr>
                <w:color w:val="auto"/>
                <w:sz w:val="20"/>
                <w:szCs w:val="20"/>
              </w:rPr>
            </w:pPr>
            <w:r w:rsidRPr="00A40710">
              <w:rPr>
                <w:color w:val="auto"/>
                <w:sz w:val="20"/>
                <w:szCs w:val="20"/>
              </w:rPr>
              <w:t>Acciones para implicar a los turistas y visitantes en la protección y conservación de los recursos locales</w:t>
            </w:r>
            <w:r>
              <w:rPr>
                <w:color w:val="auto"/>
                <w:sz w:val="20"/>
                <w:szCs w:val="20"/>
              </w:rPr>
              <w:t xml:space="preserve"> </w:t>
            </w:r>
          </w:p>
        </w:tc>
        <w:tc>
          <w:tcPr>
            <w:tcW w:w="224" w:type="pct"/>
          </w:tcPr>
          <w:p w14:paraId="01F4B8B3"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45E6D57"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559572EE"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6166FA83"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46A55C90"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50DCEC82"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66A1C28"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6FC6F7B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F19B80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8B6370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169770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60955CA"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1129F51B" w14:textId="77777777" w:rsidTr="00354850">
        <w:trPr>
          <w:trHeight w:val="284"/>
        </w:trPr>
        <w:tc>
          <w:tcPr>
            <w:tcW w:w="5000" w:type="pct"/>
            <w:gridSpan w:val="15"/>
          </w:tcPr>
          <w:p w14:paraId="0918A2CB" w14:textId="77777777" w:rsidR="00354850" w:rsidRPr="00156DED" w:rsidRDefault="00354850" w:rsidP="00354850">
            <w:pPr>
              <w:pStyle w:val="Default"/>
              <w:numPr>
                <w:ilvl w:val="1"/>
                <w:numId w:val="41"/>
              </w:numPr>
              <w:tabs>
                <w:tab w:val="left" w:pos="851"/>
                <w:tab w:val="left" w:pos="3119"/>
              </w:tabs>
              <w:rPr>
                <w:b/>
                <w:color w:val="auto"/>
                <w:sz w:val="20"/>
                <w:szCs w:val="20"/>
              </w:rPr>
            </w:pPr>
            <w:r>
              <w:rPr>
                <w:b/>
                <w:color w:val="auto"/>
                <w:sz w:val="20"/>
                <w:szCs w:val="20"/>
              </w:rPr>
              <w:t>Adhesiones a pactos y alianzas</w:t>
            </w:r>
          </w:p>
        </w:tc>
      </w:tr>
      <w:tr w:rsidR="00354850" w:rsidRPr="00156DED" w14:paraId="6B366733" w14:textId="77777777" w:rsidTr="00354850">
        <w:trPr>
          <w:trHeight w:val="284"/>
        </w:trPr>
        <w:tc>
          <w:tcPr>
            <w:tcW w:w="2511" w:type="pct"/>
          </w:tcPr>
          <w:p w14:paraId="11ACB87F" w14:textId="77777777" w:rsidR="00354850" w:rsidRPr="00BA220F" w:rsidRDefault="00354850" w:rsidP="005E40A1">
            <w:pPr>
              <w:pStyle w:val="Default"/>
              <w:tabs>
                <w:tab w:val="left" w:pos="851"/>
                <w:tab w:val="left" w:pos="3119"/>
              </w:tabs>
              <w:rPr>
                <w:color w:val="auto"/>
                <w:sz w:val="20"/>
                <w:szCs w:val="20"/>
              </w:rPr>
            </w:pPr>
            <w:r w:rsidRPr="00A40710">
              <w:rPr>
                <w:color w:val="auto"/>
                <w:sz w:val="20"/>
                <w:szCs w:val="20"/>
              </w:rPr>
              <w:t xml:space="preserve">Adhesión al Pacto Valenciano para el Desarrollo Sostenible </w:t>
            </w:r>
          </w:p>
        </w:tc>
        <w:tc>
          <w:tcPr>
            <w:tcW w:w="224" w:type="pct"/>
          </w:tcPr>
          <w:p w14:paraId="2A2E8FA5"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749668F"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35F06FF0"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64032AEB"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68926651"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536C0F4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3943A63"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1890EF5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B3B7EF5"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4822B0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0B8D9C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E883A6F"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741831B6" w14:textId="77777777" w:rsidTr="00354850">
        <w:trPr>
          <w:trHeight w:val="284"/>
        </w:trPr>
        <w:tc>
          <w:tcPr>
            <w:tcW w:w="2511" w:type="pct"/>
          </w:tcPr>
          <w:p w14:paraId="2121F62E" w14:textId="77777777" w:rsidR="00354850" w:rsidRPr="00BA220F" w:rsidRDefault="00354850" w:rsidP="005E40A1">
            <w:pPr>
              <w:pStyle w:val="Default"/>
              <w:tabs>
                <w:tab w:val="left" w:pos="851"/>
                <w:tab w:val="left" w:pos="3119"/>
              </w:tabs>
              <w:rPr>
                <w:color w:val="auto"/>
                <w:sz w:val="20"/>
                <w:szCs w:val="20"/>
              </w:rPr>
            </w:pPr>
            <w:r w:rsidRPr="00A40710">
              <w:rPr>
                <w:color w:val="auto"/>
                <w:sz w:val="20"/>
                <w:szCs w:val="20"/>
              </w:rPr>
              <w:t xml:space="preserve">Adhesión a la Alianza de Ciudades por el Desarrollo Sostenible </w:t>
            </w:r>
          </w:p>
        </w:tc>
        <w:tc>
          <w:tcPr>
            <w:tcW w:w="224" w:type="pct"/>
          </w:tcPr>
          <w:p w14:paraId="2EEE16DB"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EEFA8B8"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4B28A0E4"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70B12304"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569948A3"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51847C8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2AAA67A"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47C1892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6B8BB5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7F9098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7F01821"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0DA5C6B"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205B2715" w14:textId="77777777" w:rsidTr="00354850">
        <w:trPr>
          <w:trHeight w:val="284"/>
        </w:trPr>
        <w:tc>
          <w:tcPr>
            <w:tcW w:w="2511" w:type="pct"/>
          </w:tcPr>
          <w:p w14:paraId="5F37FFD6" w14:textId="77777777" w:rsidR="00354850" w:rsidRPr="00A40710" w:rsidRDefault="00354850" w:rsidP="005E40A1">
            <w:pPr>
              <w:pStyle w:val="Default"/>
              <w:tabs>
                <w:tab w:val="left" w:pos="851"/>
                <w:tab w:val="left" w:pos="3119"/>
              </w:tabs>
              <w:rPr>
                <w:color w:val="auto"/>
                <w:sz w:val="20"/>
                <w:szCs w:val="20"/>
              </w:rPr>
            </w:pPr>
            <w:r>
              <w:rPr>
                <w:color w:val="auto"/>
                <w:sz w:val="20"/>
                <w:szCs w:val="20"/>
              </w:rPr>
              <w:t>Ca</w:t>
            </w:r>
            <w:r w:rsidRPr="00A40710">
              <w:rPr>
                <w:color w:val="auto"/>
                <w:sz w:val="20"/>
                <w:szCs w:val="20"/>
              </w:rPr>
              <w:t>mpañas de información y sensibilización sobre los ODS.</w:t>
            </w:r>
          </w:p>
        </w:tc>
        <w:tc>
          <w:tcPr>
            <w:tcW w:w="224" w:type="pct"/>
          </w:tcPr>
          <w:p w14:paraId="025EA42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3CC968F"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5AB8A160"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7813BDE6"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28690FE6"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6193C165"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C6F2D88"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5032C58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6D17189"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BFD8143"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754E823"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F5A9036"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1B47B93A" w14:textId="77777777" w:rsidTr="00354850">
        <w:trPr>
          <w:trHeight w:val="284"/>
        </w:trPr>
        <w:tc>
          <w:tcPr>
            <w:tcW w:w="5000" w:type="pct"/>
            <w:gridSpan w:val="15"/>
            <w:shd w:val="clear" w:color="auto" w:fill="D9D9D9" w:themeFill="background1" w:themeFillShade="D9"/>
          </w:tcPr>
          <w:p w14:paraId="63F724B2" w14:textId="77777777" w:rsidR="00354850" w:rsidRPr="00A40710" w:rsidRDefault="00354850" w:rsidP="005E40A1">
            <w:pPr>
              <w:pStyle w:val="Default"/>
              <w:tabs>
                <w:tab w:val="left" w:pos="851"/>
                <w:tab w:val="left" w:pos="3119"/>
              </w:tabs>
              <w:rPr>
                <w:b/>
                <w:color w:val="auto"/>
                <w:sz w:val="20"/>
                <w:szCs w:val="20"/>
              </w:rPr>
            </w:pPr>
            <w:r w:rsidRPr="00A40710">
              <w:rPr>
                <w:b/>
                <w:color w:val="auto"/>
                <w:sz w:val="20"/>
                <w:szCs w:val="20"/>
              </w:rPr>
              <w:t>3. Programa TRANSICIÓN DIGITAL</w:t>
            </w:r>
          </w:p>
        </w:tc>
      </w:tr>
      <w:tr w:rsidR="00354850" w:rsidRPr="00156DED" w14:paraId="626DF999" w14:textId="77777777" w:rsidTr="00354850">
        <w:trPr>
          <w:trHeight w:val="284"/>
        </w:trPr>
        <w:tc>
          <w:tcPr>
            <w:tcW w:w="2511" w:type="pct"/>
          </w:tcPr>
          <w:p w14:paraId="2999A383" w14:textId="77777777" w:rsidR="00354850" w:rsidRPr="00A40710" w:rsidRDefault="00354850" w:rsidP="005E40A1">
            <w:pPr>
              <w:rPr>
                <w:sz w:val="20"/>
                <w:szCs w:val="20"/>
              </w:rPr>
            </w:pPr>
            <w:bookmarkStart w:id="21" w:name="_Hlk114067708"/>
            <w:r>
              <w:rPr>
                <w:sz w:val="20"/>
                <w:szCs w:val="20"/>
              </w:rPr>
              <w:t>Impulsar la participación activa en la RDTI-GV/incrementar el nivel de reconocimiento</w:t>
            </w:r>
            <w:bookmarkEnd w:id="21"/>
          </w:p>
        </w:tc>
        <w:tc>
          <w:tcPr>
            <w:tcW w:w="224" w:type="pct"/>
          </w:tcPr>
          <w:p w14:paraId="0622B056"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BD37B40"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7B2C464D"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6C91E225"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339D8E1E"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3E61E54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CA66AA0"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27556A0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2D213B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04C4182"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879D7C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557553D"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7E40EBA5" w14:textId="77777777" w:rsidTr="00354850">
        <w:trPr>
          <w:trHeight w:val="284"/>
        </w:trPr>
        <w:tc>
          <w:tcPr>
            <w:tcW w:w="2511" w:type="pct"/>
          </w:tcPr>
          <w:p w14:paraId="300D46C3" w14:textId="77777777" w:rsidR="00354850" w:rsidRPr="00A40710" w:rsidRDefault="00354850" w:rsidP="005E40A1">
            <w:pPr>
              <w:rPr>
                <w:sz w:val="20"/>
                <w:szCs w:val="20"/>
              </w:rPr>
            </w:pPr>
            <w:r w:rsidRPr="00A40710">
              <w:rPr>
                <w:sz w:val="20"/>
                <w:szCs w:val="20"/>
              </w:rPr>
              <w:t>Desarrollar una estrategia de comunicación digital del municipio</w:t>
            </w:r>
          </w:p>
        </w:tc>
        <w:tc>
          <w:tcPr>
            <w:tcW w:w="224" w:type="pct"/>
          </w:tcPr>
          <w:p w14:paraId="08607B10"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85DCE94"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41CB05B1"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24A62FF1"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168A05D2"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480E17E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FB74E0F"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163A7330"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B61B4D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E63124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9C18297"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FBBAF4D"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5ECF2D3F" w14:textId="77777777" w:rsidTr="00354850">
        <w:trPr>
          <w:trHeight w:val="284"/>
        </w:trPr>
        <w:tc>
          <w:tcPr>
            <w:tcW w:w="2511" w:type="pct"/>
          </w:tcPr>
          <w:p w14:paraId="1B9D0E82" w14:textId="77777777" w:rsidR="00354850" w:rsidRPr="00A40710" w:rsidRDefault="00354850" w:rsidP="005E40A1">
            <w:pPr>
              <w:rPr>
                <w:sz w:val="20"/>
                <w:szCs w:val="20"/>
              </w:rPr>
            </w:pPr>
            <w:r w:rsidRPr="00A40710">
              <w:rPr>
                <w:sz w:val="20"/>
                <w:szCs w:val="20"/>
              </w:rPr>
              <w:t>Puesta en marcha de un sistema digital de interacción con visitantes, turistas y residentes</w:t>
            </w:r>
          </w:p>
        </w:tc>
        <w:tc>
          <w:tcPr>
            <w:tcW w:w="224" w:type="pct"/>
          </w:tcPr>
          <w:p w14:paraId="7342448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04CBF52"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2B548E6C"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65E892B5"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265122EA"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11B539D6"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0787D83"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59740253"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28A0E2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54EE75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F0E7670"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8E25B23"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215FBFFE" w14:textId="77777777" w:rsidTr="00354850">
        <w:trPr>
          <w:trHeight w:val="284"/>
        </w:trPr>
        <w:tc>
          <w:tcPr>
            <w:tcW w:w="2511" w:type="pct"/>
          </w:tcPr>
          <w:p w14:paraId="4D07BA6E" w14:textId="77777777" w:rsidR="00354850" w:rsidRPr="00A40710" w:rsidRDefault="00354850" w:rsidP="005E40A1">
            <w:pPr>
              <w:rPr>
                <w:sz w:val="20"/>
                <w:szCs w:val="20"/>
              </w:rPr>
            </w:pPr>
            <w:r w:rsidRPr="00A40710">
              <w:rPr>
                <w:sz w:val="20"/>
                <w:szCs w:val="20"/>
              </w:rPr>
              <w:t xml:space="preserve">Implantar herramientas tecnológicas para monitorizar el consumo de recursos </w:t>
            </w:r>
            <w:r>
              <w:rPr>
                <w:sz w:val="20"/>
                <w:szCs w:val="20"/>
              </w:rPr>
              <w:t>y la</w:t>
            </w:r>
            <w:r w:rsidRPr="00A40710">
              <w:rPr>
                <w:sz w:val="20"/>
                <w:szCs w:val="20"/>
              </w:rPr>
              <w:t xml:space="preserve"> eficiencia energética</w:t>
            </w:r>
          </w:p>
        </w:tc>
        <w:tc>
          <w:tcPr>
            <w:tcW w:w="224" w:type="pct"/>
          </w:tcPr>
          <w:p w14:paraId="3C87E10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3D1C0C9"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60DDABAB"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330FB85B"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7D2050D9"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5BCA9435"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5A4AD5E"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199BA925"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3B4BA8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76558F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613AA5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B7BA46E"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2E556AF2" w14:textId="77777777" w:rsidTr="00354850">
        <w:trPr>
          <w:trHeight w:val="284"/>
        </w:trPr>
        <w:tc>
          <w:tcPr>
            <w:tcW w:w="2511" w:type="pct"/>
          </w:tcPr>
          <w:p w14:paraId="7155374E" w14:textId="77777777" w:rsidR="00354850" w:rsidRPr="00A40710" w:rsidRDefault="00354850" w:rsidP="005E40A1">
            <w:pPr>
              <w:rPr>
                <w:sz w:val="20"/>
                <w:szCs w:val="20"/>
              </w:rPr>
            </w:pPr>
            <w:r w:rsidRPr="00A40710">
              <w:rPr>
                <w:sz w:val="20"/>
                <w:szCs w:val="20"/>
              </w:rPr>
              <w:t>Sensibilizar a las empresas turísticas del destino para que faciliten acceso a Internet libre vía wifi dentro de sus establecimientos</w:t>
            </w:r>
          </w:p>
        </w:tc>
        <w:tc>
          <w:tcPr>
            <w:tcW w:w="224" w:type="pct"/>
            <w:shd w:val="clear" w:color="auto" w:fill="C00000"/>
          </w:tcPr>
          <w:p w14:paraId="6D37A8D7"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C00000"/>
          </w:tcPr>
          <w:p w14:paraId="0B55238A"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shd w:val="clear" w:color="auto" w:fill="C00000"/>
          </w:tcPr>
          <w:p w14:paraId="5C411A1B"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shd w:val="clear" w:color="auto" w:fill="C00000"/>
          </w:tcPr>
          <w:p w14:paraId="489367C2"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5A00512C"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5936DAB3"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870FD70"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11B7878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8D83292"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918D8AB"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93CD27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D63F25A"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018E38A7" w14:textId="77777777" w:rsidTr="00354850">
        <w:trPr>
          <w:trHeight w:val="284"/>
        </w:trPr>
        <w:tc>
          <w:tcPr>
            <w:tcW w:w="2511" w:type="pct"/>
          </w:tcPr>
          <w:p w14:paraId="1DF49052" w14:textId="77777777" w:rsidR="00354850" w:rsidRPr="00A40710" w:rsidRDefault="00354850" w:rsidP="005E40A1">
            <w:pPr>
              <w:rPr>
                <w:sz w:val="20"/>
                <w:szCs w:val="20"/>
              </w:rPr>
            </w:pPr>
            <w:r>
              <w:rPr>
                <w:sz w:val="20"/>
                <w:szCs w:val="20"/>
              </w:rPr>
              <w:lastRenderedPageBreak/>
              <w:t xml:space="preserve">Acciones de </w:t>
            </w:r>
            <w:r w:rsidRPr="00A40710">
              <w:rPr>
                <w:sz w:val="20"/>
                <w:szCs w:val="20"/>
              </w:rPr>
              <w:t>alfabetización digital de emprendedores locales en turismo: formación en habilidades digitales.</w:t>
            </w:r>
          </w:p>
        </w:tc>
        <w:tc>
          <w:tcPr>
            <w:tcW w:w="224" w:type="pct"/>
          </w:tcPr>
          <w:p w14:paraId="4A515B6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E2D42EF"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196D989A"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1C841441"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1209BFF5"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1B15D247"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F30B114"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7A062A73"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99763F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FE364B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19C3DE3"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1FF1325"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6435D17F" w14:textId="77777777" w:rsidTr="00354850">
        <w:trPr>
          <w:trHeight w:val="284"/>
        </w:trPr>
        <w:tc>
          <w:tcPr>
            <w:tcW w:w="2511" w:type="pct"/>
          </w:tcPr>
          <w:p w14:paraId="482019B6" w14:textId="77777777" w:rsidR="00354850" w:rsidRPr="00A40710" w:rsidRDefault="00354850" w:rsidP="005E40A1">
            <w:pPr>
              <w:rPr>
                <w:sz w:val="20"/>
                <w:szCs w:val="20"/>
              </w:rPr>
            </w:pPr>
            <w:r w:rsidRPr="00A40710">
              <w:rPr>
                <w:sz w:val="20"/>
                <w:szCs w:val="20"/>
              </w:rPr>
              <w:t>Producir recursos interpretativos innovadores como las visitas virtuales y realidad aumentada en cascos históricos y edificios emblemáticos.</w:t>
            </w:r>
          </w:p>
        </w:tc>
        <w:tc>
          <w:tcPr>
            <w:tcW w:w="224" w:type="pct"/>
          </w:tcPr>
          <w:p w14:paraId="12873A0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8CAEF58"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4C4CEF04"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3E7A4372"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737A41D4"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343C64EB"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BF84B70"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4F72C6C7"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14097E3"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60F9FE8"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07642D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3EF73B0"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1CAF8D27" w14:textId="77777777" w:rsidTr="00354850">
        <w:trPr>
          <w:trHeight w:val="284"/>
        </w:trPr>
        <w:tc>
          <w:tcPr>
            <w:tcW w:w="2511" w:type="pct"/>
          </w:tcPr>
          <w:p w14:paraId="7FB2D591" w14:textId="77777777" w:rsidR="00354850" w:rsidRPr="00A40710" w:rsidRDefault="00354850" w:rsidP="005E40A1">
            <w:pPr>
              <w:rPr>
                <w:sz w:val="20"/>
                <w:szCs w:val="20"/>
              </w:rPr>
            </w:pPr>
            <w:r>
              <w:rPr>
                <w:sz w:val="20"/>
                <w:szCs w:val="20"/>
              </w:rPr>
              <w:t xml:space="preserve">Impulso digital en la prestación de </w:t>
            </w:r>
            <w:r w:rsidRPr="00A40710">
              <w:rPr>
                <w:sz w:val="20"/>
                <w:szCs w:val="20"/>
              </w:rPr>
              <w:t xml:space="preserve">los servicios de información turística, a través de la Red Tourist </w:t>
            </w:r>
            <w:proofErr w:type="spellStart"/>
            <w:r w:rsidRPr="00A40710">
              <w:rPr>
                <w:sz w:val="20"/>
                <w:szCs w:val="20"/>
              </w:rPr>
              <w:t>info</w:t>
            </w:r>
            <w:proofErr w:type="spellEnd"/>
            <w:r w:rsidRPr="00A40710">
              <w:rPr>
                <w:sz w:val="20"/>
                <w:szCs w:val="20"/>
              </w:rPr>
              <w:t xml:space="preserve"> </w:t>
            </w:r>
          </w:p>
        </w:tc>
        <w:tc>
          <w:tcPr>
            <w:tcW w:w="224" w:type="pct"/>
          </w:tcPr>
          <w:p w14:paraId="0AB8131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2C207B1"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78ADE811"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42ACBB0D"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7790CAB2"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08BCFAD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4F0AED9"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3070AE5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DDE4FC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4A8246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189F882"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50F72AF"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050E2425" w14:textId="77777777" w:rsidTr="00354850">
        <w:trPr>
          <w:trHeight w:val="284"/>
        </w:trPr>
        <w:tc>
          <w:tcPr>
            <w:tcW w:w="5000" w:type="pct"/>
            <w:gridSpan w:val="15"/>
            <w:shd w:val="clear" w:color="auto" w:fill="D9D9D9" w:themeFill="background1" w:themeFillShade="D9"/>
          </w:tcPr>
          <w:p w14:paraId="15C6C206" w14:textId="77777777" w:rsidR="00354850" w:rsidRPr="00156DED" w:rsidRDefault="00354850" w:rsidP="005E40A1">
            <w:pPr>
              <w:pStyle w:val="Default"/>
              <w:tabs>
                <w:tab w:val="left" w:pos="851"/>
                <w:tab w:val="left" w:pos="3119"/>
              </w:tabs>
              <w:rPr>
                <w:b/>
                <w:color w:val="auto"/>
                <w:sz w:val="20"/>
                <w:szCs w:val="20"/>
              </w:rPr>
            </w:pPr>
            <w:r>
              <w:rPr>
                <w:b/>
                <w:color w:val="auto"/>
                <w:sz w:val="20"/>
                <w:szCs w:val="20"/>
              </w:rPr>
              <w:t>4. Programa DESTINO INCLUSIVO Y ACCESIBLE</w:t>
            </w:r>
          </w:p>
        </w:tc>
      </w:tr>
      <w:tr w:rsidR="00354850" w:rsidRPr="00156DED" w14:paraId="5C535576" w14:textId="77777777" w:rsidTr="00354850">
        <w:trPr>
          <w:trHeight w:val="284"/>
        </w:trPr>
        <w:tc>
          <w:tcPr>
            <w:tcW w:w="2511" w:type="pct"/>
          </w:tcPr>
          <w:p w14:paraId="0A8D4941" w14:textId="77777777" w:rsidR="00354850" w:rsidRPr="004E2FD5" w:rsidRDefault="00354850" w:rsidP="005E40A1">
            <w:pPr>
              <w:rPr>
                <w:sz w:val="20"/>
                <w:szCs w:val="20"/>
              </w:rPr>
            </w:pPr>
            <w:r w:rsidRPr="004E2FD5">
              <w:rPr>
                <w:sz w:val="20"/>
                <w:szCs w:val="20"/>
              </w:rPr>
              <w:t>Transformar la oficina de información turístico en un espacio inclusivo y accesible</w:t>
            </w:r>
          </w:p>
        </w:tc>
        <w:tc>
          <w:tcPr>
            <w:tcW w:w="224" w:type="pct"/>
          </w:tcPr>
          <w:p w14:paraId="694003B9"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7DBCA7D"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25F40809"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1DE506F5"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764895A1"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59A13D45"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9B85C9B"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50C5664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FF25018"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DF7846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BA0566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11EF96B"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6DBCA6D9" w14:textId="77777777" w:rsidTr="00354850">
        <w:trPr>
          <w:trHeight w:val="284"/>
        </w:trPr>
        <w:tc>
          <w:tcPr>
            <w:tcW w:w="2511" w:type="pct"/>
          </w:tcPr>
          <w:p w14:paraId="040276AC" w14:textId="77777777" w:rsidR="00354850" w:rsidRPr="004E2FD5" w:rsidRDefault="00354850" w:rsidP="005E40A1">
            <w:pPr>
              <w:rPr>
                <w:sz w:val="20"/>
                <w:szCs w:val="20"/>
              </w:rPr>
            </w:pPr>
            <w:r w:rsidRPr="004E2FD5">
              <w:rPr>
                <w:sz w:val="20"/>
                <w:szCs w:val="20"/>
              </w:rPr>
              <w:t>Poner en marcha una Red de senderos accesibles.</w:t>
            </w:r>
          </w:p>
        </w:tc>
        <w:tc>
          <w:tcPr>
            <w:tcW w:w="224" w:type="pct"/>
          </w:tcPr>
          <w:p w14:paraId="6D8F600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064BC13"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238FE75E"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62ABB90B"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70E6C82A"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6099E60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B1B3EB1"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2F40C818"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349189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641F4F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B6038F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5775320"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1F8AD1CE" w14:textId="77777777" w:rsidTr="00354850">
        <w:trPr>
          <w:trHeight w:val="284"/>
        </w:trPr>
        <w:tc>
          <w:tcPr>
            <w:tcW w:w="2511" w:type="pct"/>
          </w:tcPr>
          <w:p w14:paraId="7959C3D2" w14:textId="77777777" w:rsidR="00354850" w:rsidRPr="004E2FD5" w:rsidRDefault="00354850" w:rsidP="005E40A1">
            <w:pPr>
              <w:rPr>
                <w:sz w:val="20"/>
                <w:szCs w:val="20"/>
              </w:rPr>
            </w:pPr>
            <w:r>
              <w:rPr>
                <w:sz w:val="20"/>
                <w:szCs w:val="20"/>
              </w:rPr>
              <w:t>Mejora</w:t>
            </w:r>
            <w:r w:rsidRPr="004E2FD5">
              <w:rPr>
                <w:sz w:val="20"/>
                <w:szCs w:val="20"/>
              </w:rPr>
              <w:t xml:space="preserve"> de las condiciones de accesibilidad visual, auditiva y cognitiva de todos los recursos turísticos de primer orden.</w:t>
            </w:r>
          </w:p>
        </w:tc>
        <w:tc>
          <w:tcPr>
            <w:tcW w:w="224" w:type="pct"/>
            <w:shd w:val="clear" w:color="auto" w:fill="C00000"/>
          </w:tcPr>
          <w:p w14:paraId="03BA4C33"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C00000"/>
          </w:tcPr>
          <w:p w14:paraId="1D09EC37"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shd w:val="clear" w:color="auto" w:fill="C00000"/>
          </w:tcPr>
          <w:p w14:paraId="20B7A97D"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shd w:val="clear" w:color="auto" w:fill="C00000"/>
          </w:tcPr>
          <w:p w14:paraId="40EDDA08"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shd w:val="clear" w:color="auto" w:fill="FFC000"/>
          </w:tcPr>
          <w:p w14:paraId="7FD23287"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shd w:val="clear" w:color="auto" w:fill="FFC000"/>
          </w:tcPr>
          <w:p w14:paraId="3DE96C2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FFC000"/>
          </w:tcPr>
          <w:p w14:paraId="3EE667BC"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shd w:val="clear" w:color="auto" w:fill="FFC000"/>
          </w:tcPr>
          <w:p w14:paraId="28267C27"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775AA60"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8160649"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FFBD716"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B776C84"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23F14783" w14:textId="77777777" w:rsidTr="00354850">
        <w:trPr>
          <w:trHeight w:val="284"/>
        </w:trPr>
        <w:tc>
          <w:tcPr>
            <w:tcW w:w="2511" w:type="pct"/>
          </w:tcPr>
          <w:p w14:paraId="2B9F9B1D" w14:textId="77777777" w:rsidR="00354850" w:rsidRPr="004E2FD5" w:rsidRDefault="00354850" w:rsidP="005E40A1">
            <w:pPr>
              <w:rPr>
                <w:sz w:val="20"/>
                <w:szCs w:val="20"/>
              </w:rPr>
            </w:pPr>
            <w:r w:rsidRPr="004E2FD5">
              <w:rPr>
                <w:sz w:val="20"/>
                <w:szCs w:val="20"/>
              </w:rPr>
              <w:t>Facilitar la orientación por la ciudad mediante actuaciones de mejora de la señalización turística peatonal e inclusión de criterios de accesibilidad.</w:t>
            </w:r>
          </w:p>
        </w:tc>
        <w:tc>
          <w:tcPr>
            <w:tcW w:w="224" w:type="pct"/>
          </w:tcPr>
          <w:p w14:paraId="250E61C2"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3C90820"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42497364"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16DC8CE9"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2616885C"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4979F05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606E970"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32365CBB"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A90531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DD16FE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6BFC29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59A1A57"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54F5AC8F" w14:textId="77777777" w:rsidTr="00354850">
        <w:trPr>
          <w:trHeight w:val="284"/>
        </w:trPr>
        <w:tc>
          <w:tcPr>
            <w:tcW w:w="2511" w:type="pct"/>
          </w:tcPr>
          <w:p w14:paraId="7A512023" w14:textId="77777777" w:rsidR="00354850" w:rsidRPr="00100BDD" w:rsidRDefault="00354850" w:rsidP="005E40A1">
            <w:pPr>
              <w:rPr>
                <w:sz w:val="20"/>
                <w:szCs w:val="20"/>
              </w:rPr>
            </w:pPr>
            <w:r w:rsidRPr="00100BDD">
              <w:rPr>
                <w:sz w:val="20"/>
                <w:szCs w:val="20"/>
              </w:rPr>
              <w:t>Mejora de la accesibilidad física, eliminando barreras físicas y adaptando los edificios públicos a su plena accesibilidad.</w:t>
            </w:r>
          </w:p>
        </w:tc>
        <w:tc>
          <w:tcPr>
            <w:tcW w:w="224" w:type="pct"/>
          </w:tcPr>
          <w:p w14:paraId="154ADDB9"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428B12F"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58225401"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37FD94FD"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16497399"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1AE46537"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70B9E09"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23BA9BC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8F81430"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02B53EB"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93F6072"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F63DBD8"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02B74C18" w14:textId="77777777" w:rsidTr="00354850">
        <w:trPr>
          <w:trHeight w:val="284"/>
        </w:trPr>
        <w:tc>
          <w:tcPr>
            <w:tcW w:w="2511" w:type="pct"/>
          </w:tcPr>
          <w:p w14:paraId="6FE9C18A" w14:textId="77777777" w:rsidR="00354850" w:rsidRPr="00100BDD" w:rsidRDefault="00354850" w:rsidP="005E40A1">
            <w:pPr>
              <w:rPr>
                <w:sz w:val="20"/>
                <w:szCs w:val="20"/>
              </w:rPr>
            </w:pPr>
            <w:r w:rsidRPr="00100BDD">
              <w:rPr>
                <w:sz w:val="20"/>
                <w:szCs w:val="20"/>
              </w:rPr>
              <w:t>Mejorar la accesibilidad de las aplicaciones web de promoción turística y de la web institucional.</w:t>
            </w:r>
          </w:p>
        </w:tc>
        <w:tc>
          <w:tcPr>
            <w:tcW w:w="224" w:type="pct"/>
          </w:tcPr>
          <w:p w14:paraId="75B2B1E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360FFC1"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1B40788A"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135D0F6A"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742521B5"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4F8B128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55326A7"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01FEAB70"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203A83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158956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E6972D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E670EFF"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492A6384" w14:textId="77777777" w:rsidTr="00354850">
        <w:trPr>
          <w:trHeight w:val="284"/>
        </w:trPr>
        <w:tc>
          <w:tcPr>
            <w:tcW w:w="2511" w:type="pct"/>
          </w:tcPr>
          <w:p w14:paraId="4CEEE725" w14:textId="77777777" w:rsidR="00354850" w:rsidRPr="00100BDD" w:rsidRDefault="00354850" w:rsidP="005E40A1">
            <w:pPr>
              <w:rPr>
                <w:sz w:val="20"/>
                <w:szCs w:val="20"/>
              </w:rPr>
            </w:pPr>
            <w:r w:rsidRPr="00100BDD">
              <w:rPr>
                <w:sz w:val="20"/>
                <w:szCs w:val="20"/>
              </w:rPr>
              <w:t>Mejora de las condiciones de accesibilidad y de su gestión en eventos culturales, festivos y deportivos.</w:t>
            </w:r>
          </w:p>
        </w:tc>
        <w:tc>
          <w:tcPr>
            <w:tcW w:w="224" w:type="pct"/>
          </w:tcPr>
          <w:p w14:paraId="042659A7"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E4A12AA"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0ABAEA0A"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3FB132C9"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0BF628DB"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7D8A193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5F76EDD"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7064DA31"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81375B2"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D971D15"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9438C4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F69CEAB"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208093C6" w14:textId="77777777" w:rsidTr="00354850">
        <w:trPr>
          <w:trHeight w:val="284"/>
        </w:trPr>
        <w:tc>
          <w:tcPr>
            <w:tcW w:w="2511" w:type="pct"/>
          </w:tcPr>
          <w:p w14:paraId="7A38A048" w14:textId="77777777" w:rsidR="00354850" w:rsidRPr="00100BDD" w:rsidRDefault="00354850" w:rsidP="005E40A1">
            <w:pPr>
              <w:rPr>
                <w:sz w:val="20"/>
                <w:szCs w:val="20"/>
              </w:rPr>
            </w:pPr>
            <w:r w:rsidRPr="00100BDD">
              <w:rPr>
                <w:sz w:val="20"/>
                <w:szCs w:val="20"/>
              </w:rPr>
              <w:t>Involucrar al sector privado en el desarrollo de actuaciones en favor de la accesibilidad</w:t>
            </w:r>
          </w:p>
        </w:tc>
        <w:tc>
          <w:tcPr>
            <w:tcW w:w="224" w:type="pct"/>
          </w:tcPr>
          <w:p w14:paraId="6969E87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F08C07B"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2DCCE396"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2843AE1C"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477B3FFD"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5E52A241"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3276D2F"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3A94682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A6DB12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D333750"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0DDA65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24447BA"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00C0A755" w14:textId="77777777" w:rsidTr="00354850">
        <w:trPr>
          <w:trHeight w:val="284"/>
        </w:trPr>
        <w:tc>
          <w:tcPr>
            <w:tcW w:w="2511" w:type="pct"/>
          </w:tcPr>
          <w:p w14:paraId="7FB1D2C4" w14:textId="77777777" w:rsidR="00354850" w:rsidRPr="00100BDD" w:rsidRDefault="00354850" w:rsidP="005E40A1">
            <w:pPr>
              <w:rPr>
                <w:sz w:val="20"/>
                <w:szCs w:val="20"/>
              </w:rPr>
            </w:pPr>
            <w:r w:rsidRPr="00100BDD">
              <w:rPr>
                <w:sz w:val="20"/>
                <w:szCs w:val="20"/>
              </w:rPr>
              <w:t>Participación en los programas de ayuda de la Comunitat Valenciana para entidades locales en materia de inclusión y accesibilidad</w:t>
            </w:r>
          </w:p>
        </w:tc>
        <w:tc>
          <w:tcPr>
            <w:tcW w:w="224" w:type="pct"/>
          </w:tcPr>
          <w:p w14:paraId="63EFA01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ADE5C90"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3F91ECF5"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5C3C5B87"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129032CC"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40F96D0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BD8E390"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0A9ED75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AB8F2A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441279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299880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70548A4"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245E310E" w14:textId="77777777" w:rsidTr="00354850">
        <w:trPr>
          <w:trHeight w:val="284"/>
        </w:trPr>
        <w:tc>
          <w:tcPr>
            <w:tcW w:w="5000" w:type="pct"/>
            <w:gridSpan w:val="15"/>
            <w:shd w:val="clear" w:color="auto" w:fill="D9D9D9" w:themeFill="background1" w:themeFillShade="D9"/>
          </w:tcPr>
          <w:p w14:paraId="79E013A2" w14:textId="77777777" w:rsidR="00354850" w:rsidRPr="00156DED" w:rsidRDefault="00354850" w:rsidP="005E40A1">
            <w:pPr>
              <w:pStyle w:val="Default"/>
              <w:tabs>
                <w:tab w:val="left" w:pos="851"/>
                <w:tab w:val="left" w:pos="3119"/>
              </w:tabs>
              <w:rPr>
                <w:b/>
                <w:color w:val="auto"/>
                <w:sz w:val="20"/>
                <w:szCs w:val="20"/>
              </w:rPr>
            </w:pPr>
            <w:r>
              <w:rPr>
                <w:b/>
                <w:color w:val="auto"/>
                <w:sz w:val="20"/>
                <w:szCs w:val="20"/>
              </w:rPr>
              <w:t>5. Programa CALIDAD EN DESTINO Y COMPETITIVIDAD</w:t>
            </w:r>
          </w:p>
        </w:tc>
      </w:tr>
      <w:tr w:rsidR="00354850" w:rsidRPr="00156DED" w14:paraId="79B64A9F" w14:textId="77777777" w:rsidTr="00354850">
        <w:trPr>
          <w:trHeight w:val="284"/>
        </w:trPr>
        <w:tc>
          <w:tcPr>
            <w:tcW w:w="2511" w:type="pct"/>
          </w:tcPr>
          <w:p w14:paraId="4C8CA733" w14:textId="77777777" w:rsidR="00354850" w:rsidRPr="000946B5" w:rsidRDefault="00354850" w:rsidP="005E40A1">
            <w:pPr>
              <w:rPr>
                <w:sz w:val="20"/>
                <w:szCs w:val="20"/>
              </w:rPr>
            </w:pPr>
            <w:r w:rsidRPr="000946B5">
              <w:rPr>
                <w:sz w:val="20"/>
                <w:szCs w:val="20"/>
              </w:rPr>
              <w:t>Implantar y/o consolidar el Sistema Integral de Calidad Turística Española en Destinos (SICTED)</w:t>
            </w:r>
          </w:p>
        </w:tc>
        <w:tc>
          <w:tcPr>
            <w:tcW w:w="224" w:type="pct"/>
          </w:tcPr>
          <w:p w14:paraId="4AF72372"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617B70A"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56D5C051"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613FBA6A"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64DF704A"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6AE3A36B"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A012639"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59243757"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D6BEE41"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0A011C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7D7A54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6EDBE9C"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400EC653" w14:textId="77777777" w:rsidTr="00354850">
        <w:trPr>
          <w:trHeight w:val="284"/>
        </w:trPr>
        <w:tc>
          <w:tcPr>
            <w:tcW w:w="2511" w:type="pct"/>
          </w:tcPr>
          <w:p w14:paraId="6159C1CD" w14:textId="77777777" w:rsidR="00354850" w:rsidRPr="000946B5" w:rsidRDefault="00354850" w:rsidP="005E40A1">
            <w:pPr>
              <w:rPr>
                <w:sz w:val="20"/>
                <w:szCs w:val="20"/>
              </w:rPr>
            </w:pPr>
            <w:r w:rsidRPr="000946B5">
              <w:rPr>
                <w:sz w:val="20"/>
                <w:szCs w:val="20"/>
              </w:rPr>
              <w:t>Crear, en colaboración con la mancomunidad (u otras administraciones públicas, en su caso) un órgano gestor que coordine y dinamice el sistema de calidad</w:t>
            </w:r>
          </w:p>
        </w:tc>
        <w:tc>
          <w:tcPr>
            <w:tcW w:w="224" w:type="pct"/>
          </w:tcPr>
          <w:p w14:paraId="4B6CC20B"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65D0168"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590BAB5A"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2FB97ADB"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79AAF142"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2DF658A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EB4CDAC"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59431DB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ED8EF31"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35D1D97"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6450E30"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23E033C"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0ECCFE04" w14:textId="77777777" w:rsidTr="00354850">
        <w:trPr>
          <w:trHeight w:val="284"/>
        </w:trPr>
        <w:tc>
          <w:tcPr>
            <w:tcW w:w="2511" w:type="pct"/>
          </w:tcPr>
          <w:p w14:paraId="11DB3A78" w14:textId="77777777" w:rsidR="00354850" w:rsidRPr="000946B5" w:rsidRDefault="00354850" w:rsidP="005E40A1">
            <w:pPr>
              <w:rPr>
                <w:sz w:val="20"/>
                <w:szCs w:val="20"/>
              </w:rPr>
            </w:pPr>
            <w:r w:rsidRPr="000946B5">
              <w:rPr>
                <w:sz w:val="20"/>
                <w:szCs w:val="20"/>
              </w:rPr>
              <w:t xml:space="preserve">Aumentar el número de recursos y servicios turísticos con certificación de calidad, conforme a los modelos reconocidos por el programa </w:t>
            </w:r>
            <w:proofErr w:type="spellStart"/>
            <w:r w:rsidRPr="000946B5">
              <w:rPr>
                <w:sz w:val="20"/>
                <w:szCs w:val="20"/>
              </w:rPr>
              <w:t>Qualitur</w:t>
            </w:r>
            <w:proofErr w:type="spellEnd"/>
            <w:r w:rsidRPr="000946B5">
              <w:rPr>
                <w:sz w:val="20"/>
                <w:szCs w:val="20"/>
              </w:rPr>
              <w:t xml:space="preserve"> de Turisme Comunitat Valenciana</w:t>
            </w:r>
          </w:p>
        </w:tc>
        <w:tc>
          <w:tcPr>
            <w:tcW w:w="224" w:type="pct"/>
          </w:tcPr>
          <w:p w14:paraId="225EB8A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6DFAFB2"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6E641A40"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114FFA3F"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443FF311"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645CA525"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13871B4"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7D6EEA7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326D76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421D54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1008067"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B4AC74F"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245A286D" w14:textId="77777777" w:rsidTr="00354850">
        <w:trPr>
          <w:trHeight w:val="284"/>
        </w:trPr>
        <w:tc>
          <w:tcPr>
            <w:tcW w:w="2511" w:type="pct"/>
          </w:tcPr>
          <w:p w14:paraId="69398A89" w14:textId="77777777" w:rsidR="00354850" w:rsidRPr="000946B5" w:rsidRDefault="00354850" w:rsidP="005E40A1">
            <w:pPr>
              <w:rPr>
                <w:sz w:val="20"/>
                <w:szCs w:val="20"/>
              </w:rPr>
            </w:pPr>
            <w:r w:rsidRPr="000946B5">
              <w:rPr>
                <w:sz w:val="20"/>
                <w:szCs w:val="20"/>
              </w:rPr>
              <w:lastRenderedPageBreak/>
              <w:t>Fomentar entre el sector turístico local la certificación en calidad</w:t>
            </w:r>
          </w:p>
        </w:tc>
        <w:tc>
          <w:tcPr>
            <w:tcW w:w="224" w:type="pct"/>
          </w:tcPr>
          <w:p w14:paraId="5F84949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C464BFC"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2FDDF38A"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70D4CBAC"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2E967DD2"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5E65B056"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E2AC548"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49DF4687"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5A18E20"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1D6165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D2535EB"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7925881"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7F26346B" w14:textId="77777777" w:rsidTr="00354850">
        <w:trPr>
          <w:trHeight w:val="284"/>
        </w:trPr>
        <w:tc>
          <w:tcPr>
            <w:tcW w:w="2511" w:type="pct"/>
          </w:tcPr>
          <w:p w14:paraId="31CDB617" w14:textId="77777777" w:rsidR="00354850" w:rsidRPr="00BA220F" w:rsidRDefault="00354850" w:rsidP="005E40A1">
            <w:pPr>
              <w:pStyle w:val="Default"/>
              <w:tabs>
                <w:tab w:val="left" w:pos="851"/>
                <w:tab w:val="left" w:pos="3119"/>
              </w:tabs>
              <w:rPr>
                <w:color w:val="auto"/>
                <w:sz w:val="20"/>
                <w:szCs w:val="20"/>
              </w:rPr>
            </w:pPr>
            <w:r w:rsidRPr="000946B5">
              <w:rPr>
                <w:color w:val="auto"/>
                <w:sz w:val="20"/>
                <w:szCs w:val="20"/>
              </w:rPr>
              <w:t>Desestacionalización y diversificación</w:t>
            </w:r>
          </w:p>
        </w:tc>
        <w:tc>
          <w:tcPr>
            <w:tcW w:w="224" w:type="pct"/>
          </w:tcPr>
          <w:p w14:paraId="3BCF57B0"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C63D1C8"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3C73AD23"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3CC5FC7E"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12745361"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13AF6F68"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C51A0FA"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72997980"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4D705C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80695A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FA86ED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BB08D36"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34CCE450" w14:textId="77777777" w:rsidTr="00354850">
        <w:trPr>
          <w:trHeight w:val="284"/>
        </w:trPr>
        <w:tc>
          <w:tcPr>
            <w:tcW w:w="2511" w:type="pct"/>
          </w:tcPr>
          <w:p w14:paraId="77B5EAF9" w14:textId="77777777" w:rsidR="00354850" w:rsidRPr="00BA220F" w:rsidRDefault="00354850" w:rsidP="005E40A1">
            <w:pPr>
              <w:pStyle w:val="Default"/>
              <w:tabs>
                <w:tab w:val="left" w:pos="851"/>
                <w:tab w:val="left" w:pos="3119"/>
              </w:tabs>
              <w:rPr>
                <w:color w:val="auto"/>
                <w:sz w:val="20"/>
                <w:szCs w:val="20"/>
              </w:rPr>
            </w:pPr>
            <w:r w:rsidRPr="000946B5">
              <w:rPr>
                <w:color w:val="auto"/>
                <w:sz w:val="20"/>
                <w:szCs w:val="20"/>
              </w:rPr>
              <w:t>Elaborar un inventario completo</w:t>
            </w:r>
            <w:r>
              <w:rPr>
                <w:color w:val="auto"/>
                <w:sz w:val="20"/>
                <w:szCs w:val="20"/>
              </w:rPr>
              <w:t xml:space="preserve"> de los recursos turísticos</w:t>
            </w:r>
          </w:p>
        </w:tc>
        <w:tc>
          <w:tcPr>
            <w:tcW w:w="224" w:type="pct"/>
          </w:tcPr>
          <w:p w14:paraId="19044746"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42F02CC"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2A8B390F"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3A18ABF9"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5F8A39C9"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54D7B50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249962D"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0C13301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7299470"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1306699"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8DCFA95"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08621D7"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6EA67799" w14:textId="77777777" w:rsidTr="00354850">
        <w:trPr>
          <w:trHeight w:val="284"/>
        </w:trPr>
        <w:tc>
          <w:tcPr>
            <w:tcW w:w="2511" w:type="pct"/>
          </w:tcPr>
          <w:p w14:paraId="335F952D" w14:textId="77777777" w:rsidR="00354850" w:rsidRPr="00BA220F" w:rsidRDefault="00354850" w:rsidP="005E40A1">
            <w:pPr>
              <w:pStyle w:val="Default"/>
              <w:tabs>
                <w:tab w:val="left" w:pos="851"/>
                <w:tab w:val="left" w:pos="3119"/>
              </w:tabs>
              <w:rPr>
                <w:color w:val="auto"/>
                <w:sz w:val="20"/>
                <w:szCs w:val="20"/>
              </w:rPr>
            </w:pPr>
            <w:r>
              <w:rPr>
                <w:color w:val="auto"/>
                <w:sz w:val="20"/>
                <w:szCs w:val="20"/>
              </w:rPr>
              <w:t xml:space="preserve">Mejorar la </w:t>
            </w:r>
            <w:r w:rsidRPr="000946B5">
              <w:rPr>
                <w:color w:val="auto"/>
                <w:sz w:val="20"/>
                <w:szCs w:val="20"/>
              </w:rPr>
              <w:t>señalización, mantenimiento y protección, especialmente de los recursos turísticos de primer orden.</w:t>
            </w:r>
          </w:p>
        </w:tc>
        <w:tc>
          <w:tcPr>
            <w:tcW w:w="224" w:type="pct"/>
          </w:tcPr>
          <w:p w14:paraId="74EAA298"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86C8F19"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27BAADA4"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3FA43436"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1973C7F9"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09CB5275"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827126B"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6DFA6A63"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AD037C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0F9733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CC6B4B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E109EBC"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4DFCE5EB" w14:textId="77777777" w:rsidTr="00354850">
        <w:trPr>
          <w:trHeight w:val="284"/>
        </w:trPr>
        <w:tc>
          <w:tcPr>
            <w:tcW w:w="2511" w:type="pct"/>
          </w:tcPr>
          <w:p w14:paraId="0347189B" w14:textId="77777777" w:rsidR="00354850" w:rsidRPr="00BA220F" w:rsidRDefault="00354850" w:rsidP="005E40A1">
            <w:pPr>
              <w:pStyle w:val="Default"/>
              <w:tabs>
                <w:tab w:val="left" w:pos="851"/>
                <w:tab w:val="left" w:pos="3119"/>
              </w:tabs>
              <w:rPr>
                <w:color w:val="auto"/>
                <w:sz w:val="20"/>
                <w:szCs w:val="20"/>
              </w:rPr>
            </w:pPr>
            <w:r>
              <w:rPr>
                <w:color w:val="auto"/>
                <w:sz w:val="20"/>
                <w:szCs w:val="20"/>
              </w:rPr>
              <w:t>Actuaciones de renovación de</w:t>
            </w:r>
            <w:r w:rsidRPr="000946B5">
              <w:rPr>
                <w:color w:val="auto"/>
                <w:sz w:val="20"/>
                <w:szCs w:val="20"/>
              </w:rPr>
              <w:t xml:space="preserve"> la infraestructura turística</w:t>
            </w:r>
            <w:r>
              <w:rPr>
                <w:color w:val="auto"/>
                <w:sz w:val="20"/>
                <w:szCs w:val="20"/>
              </w:rPr>
              <w:t xml:space="preserve"> para el fomento del cicloturismo</w:t>
            </w:r>
          </w:p>
        </w:tc>
        <w:tc>
          <w:tcPr>
            <w:tcW w:w="224" w:type="pct"/>
            <w:shd w:val="clear" w:color="auto" w:fill="C00000"/>
          </w:tcPr>
          <w:p w14:paraId="598794B3"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C00000"/>
          </w:tcPr>
          <w:p w14:paraId="41607F2E"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shd w:val="clear" w:color="auto" w:fill="C00000"/>
          </w:tcPr>
          <w:p w14:paraId="2DFBE4A0"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shd w:val="clear" w:color="auto" w:fill="C00000"/>
          </w:tcPr>
          <w:p w14:paraId="337E8A98"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shd w:val="clear" w:color="auto" w:fill="FFC000"/>
          </w:tcPr>
          <w:p w14:paraId="1897B31A"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shd w:val="clear" w:color="auto" w:fill="FFC000"/>
          </w:tcPr>
          <w:p w14:paraId="0EBEA3A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FFC000"/>
          </w:tcPr>
          <w:p w14:paraId="4299ABF1"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shd w:val="clear" w:color="auto" w:fill="FFC000"/>
          </w:tcPr>
          <w:p w14:paraId="1C6607B5"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142655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B36E2D2"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3A863D0"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E09EE04"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12805E1E" w14:textId="77777777" w:rsidTr="00354850">
        <w:trPr>
          <w:trHeight w:val="284"/>
        </w:trPr>
        <w:tc>
          <w:tcPr>
            <w:tcW w:w="2511" w:type="pct"/>
          </w:tcPr>
          <w:p w14:paraId="7A0D59BC" w14:textId="77777777" w:rsidR="00354850" w:rsidRPr="00BA220F" w:rsidRDefault="00354850" w:rsidP="005E40A1">
            <w:pPr>
              <w:pStyle w:val="Default"/>
              <w:tabs>
                <w:tab w:val="left" w:pos="851"/>
                <w:tab w:val="left" w:pos="3119"/>
              </w:tabs>
              <w:rPr>
                <w:color w:val="auto"/>
                <w:sz w:val="20"/>
                <w:szCs w:val="20"/>
              </w:rPr>
            </w:pPr>
            <w:r>
              <w:rPr>
                <w:color w:val="auto"/>
                <w:sz w:val="20"/>
                <w:szCs w:val="20"/>
              </w:rPr>
              <w:t>A</w:t>
            </w:r>
            <w:r w:rsidRPr="000946B5">
              <w:rPr>
                <w:color w:val="auto"/>
                <w:sz w:val="20"/>
                <w:szCs w:val="20"/>
              </w:rPr>
              <w:t>ctuaciones de acondicionamiento y/o rehabilitación</w:t>
            </w:r>
            <w:r>
              <w:rPr>
                <w:color w:val="auto"/>
                <w:sz w:val="20"/>
                <w:szCs w:val="20"/>
              </w:rPr>
              <w:t xml:space="preserve"> del patrimonio natural, histórico y cultural</w:t>
            </w:r>
          </w:p>
        </w:tc>
        <w:tc>
          <w:tcPr>
            <w:tcW w:w="224" w:type="pct"/>
          </w:tcPr>
          <w:p w14:paraId="6D387AA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AC748F1"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3A461666"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2DD62085"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0AAA6383"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45B86039"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D50370F"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195D17D0"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2367467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C078DD6"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8D92A93"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E432F75"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18736741" w14:textId="77777777" w:rsidTr="00354850">
        <w:trPr>
          <w:trHeight w:val="284"/>
        </w:trPr>
        <w:tc>
          <w:tcPr>
            <w:tcW w:w="2511" w:type="pct"/>
          </w:tcPr>
          <w:p w14:paraId="61A76ABB" w14:textId="77777777" w:rsidR="00354850" w:rsidRPr="00BA220F" w:rsidRDefault="00354850" w:rsidP="005E40A1">
            <w:pPr>
              <w:pStyle w:val="Default"/>
              <w:tabs>
                <w:tab w:val="left" w:pos="851"/>
                <w:tab w:val="left" w:pos="3119"/>
              </w:tabs>
              <w:rPr>
                <w:color w:val="auto"/>
                <w:sz w:val="20"/>
                <w:szCs w:val="20"/>
              </w:rPr>
            </w:pPr>
            <w:r w:rsidRPr="000946B5">
              <w:rPr>
                <w:color w:val="auto"/>
                <w:sz w:val="20"/>
                <w:szCs w:val="20"/>
              </w:rPr>
              <w:t xml:space="preserve">Desarrollar y presentar proyectos innovadores a los </w:t>
            </w:r>
            <w:proofErr w:type="spellStart"/>
            <w:r w:rsidRPr="000946B5">
              <w:rPr>
                <w:color w:val="auto"/>
                <w:sz w:val="20"/>
                <w:szCs w:val="20"/>
              </w:rPr>
              <w:t>Premis</w:t>
            </w:r>
            <w:proofErr w:type="spellEnd"/>
            <w:r w:rsidRPr="000946B5">
              <w:rPr>
                <w:color w:val="auto"/>
                <w:sz w:val="20"/>
                <w:szCs w:val="20"/>
              </w:rPr>
              <w:t xml:space="preserve"> Turisme Comunitat Valenciana</w:t>
            </w:r>
          </w:p>
        </w:tc>
        <w:tc>
          <w:tcPr>
            <w:tcW w:w="224" w:type="pct"/>
          </w:tcPr>
          <w:p w14:paraId="6EB66CD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77B2776"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7AA5B74D"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4275F238"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41DA21E4"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6852EF9B"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0BF0DF6"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4C876B7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2335B1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739B861"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C6317D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09753B8"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4695C9B8" w14:textId="77777777" w:rsidTr="00354850">
        <w:trPr>
          <w:trHeight w:val="284"/>
        </w:trPr>
        <w:tc>
          <w:tcPr>
            <w:tcW w:w="2511" w:type="pct"/>
          </w:tcPr>
          <w:p w14:paraId="1E4CDEF0" w14:textId="77777777" w:rsidR="00354850" w:rsidRPr="00BA220F" w:rsidRDefault="00354850" w:rsidP="005E40A1">
            <w:pPr>
              <w:pStyle w:val="Default"/>
              <w:tabs>
                <w:tab w:val="left" w:pos="851"/>
                <w:tab w:val="left" w:pos="3119"/>
              </w:tabs>
              <w:rPr>
                <w:color w:val="auto"/>
                <w:sz w:val="20"/>
                <w:szCs w:val="20"/>
              </w:rPr>
            </w:pPr>
            <w:r w:rsidRPr="00D258FD">
              <w:rPr>
                <w:color w:val="auto"/>
                <w:sz w:val="20"/>
                <w:szCs w:val="20"/>
              </w:rPr>
              <w:t>Destino seguro. Aplicar en el ámbito público, e instar su aplicación en todo el sector turístico, las Recomendaciones “Destinos Turísticos de Interior Seguros”, guía elaborada por Turisme Comunitat Valenciana</w:t>
            </w:r>
          </w:p>
        </w:tc>
        <w:tc>
          <w:tcPr>
            <w:tcW w:w="224" w:type="pct"/>
          </w:tcPr>
          <w:p w14:paraId="06116B1E"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5470DC7"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71E867C0"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7BE1367E" w14:textId="77777777" w:rsidR="00354850" w:rsidRPr="00156DED" w:rsidRDefault="00354850" w:rsidP="005E40A1">
            <w:pPr>
              <w:pStyle w:val="Default"/>
              <w:tabs>
                <w:tab w:val="left" w:pos="851"/>
                <w:tab w:val="left" w:pos="3119"/>
              </w:tabs>
              <w:jc w:val="center"/>
              <w:rPr>
                <w:b/>
                <w:color w:val="auto"/>
                <w:sz w:val="20"/>
                <w:szCs w:val="20"/>
              </w:rPr>
            </w:pPr>
          </w:p>
        </w:tc>
        <w:tc>
          <w:tcPr>
            <w:tcW w:w="193" w:type="pct"/>
          </w:tcPr>
          <w:p w14:paraId="09F488D2" w14:textId="77777777" w:rsidR="00354850" w:rsidRPr="00156DED" w:rsidRDefault="00354850" w:rsidP="005E40A1">
            <w:pPr>
              <w:pStyle w:val="Default"/>
              <w:tabs>
                <w:tab w:val="left" w:pos="851"/>
                <w:tab w:val="left" w:pos="3119"/>
              </w:tabs>
              <w:jc w:val="center"/>
              <w:rPr>
                <w:b/>
                <w:color w:val="auto"/>
                <w:sz w:val="20"/>
                <w:szCs w:val="20"/>
              </w:rPr>
            </w:pPr>
          </w:p>
        </w:tc>
        <w:tc>
          <w:tcPr>
            <w:tcW w:w="200" w:type="pct"/>
            <w:gridSpan w:val="2"/>
          </w:tcPr>
          <w:p w14:paraId="05319C4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5B464921"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32706D4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E1DF58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E61B5C7"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05877CC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9CB47FF"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6F5CE993" w14:textId="77777777" w:rsidTr="00354850">
        <w:trPr>
          <w:trHeight w:val="284"/>
        </w:trPr>
        <w:tc>
          <w:tcPr>
            <w:tcW w:w="5000" w:type="pct"/>
            <w:gridSpan w:val="15"/>
            <w:shd w:val="clear" w:color="auto" w:fill="D9D9D9" w:themeFill="background1" w:themeFillShade="D9"/>
          </w:tcPr>
          <w:p w14:paraId="7B6867A4" w14:textId="77777777" w:rsidR="00354850" w:rsidRPr="00156DED" w:rsidRDefault="00354850" w:rsidP="005E40A1">
            <w:pPr>
              <w:pStyle w:val="Default"/>
              <w:tabs>
                <w:tab w:val="left" w:pos="851"/>
                <w:tab w:val="left" w:pos="3119"/>
              </w:tabs>
              <w:rPr>
                <w:b/>
                <w:color w:val="auto"/>
                <w:sz w:val="20"/>
                <w:szCs w:val="20"/>
              </w:rPr>
            </w:pPr>
            <w:r>
              <w:rPr>
                <w:b/>
                <w:color w:val="auto"/>
                <w:sz w:val="20"/>
                <w:szCs w:val="20"/>
              </w:rPr>
              <w:t>6. Programa FORMACIÓN Y CUALIFICACIÓN DE RECUSOS HUMANOS</w:t>
            </w:r>
          </w:p>
        </w:tc>
      </w:tr>
      <w:tr w:rsidR="00354850" w:rsidRPr="00156DED" w14:paraId="7CC49DFB" w14:textId="77777777" w:rsidTr="00354850">
        <w:trPr>
          <w:trHeight w:val="284"/>
        </w:trPr>
        <w:tc>
          <w:tcPr>
            <w:tcW w:w="2511" w:type="pct"/>
          </w:tcPr>
          <w:p w14:paraId="5A7994ED" w14:textId="77777777" w:rsidR="00354850" w:rsidRPr="00BA220F" w:rsidRDefault="00354850" w:rsidP="005E40A1">
            <w:pPr>
              <w:pStyle w:val="Default"/>
              <w:tabs>
                <w:tab w:val="left" w:pos="851"/>
                <w:tab w:val="left" w:pos="3119"/>
              </w:tabs>
              <w:rPr>
                <w:color w:val="auto"/>
                <w:sz w:val="20"/>
                <w:szCs w:val="20"/>
              </w:rPr>
            </w:pPr>
            <w:r w:rsidRPr="00AB5502">
              <w:rPr>
                <w:color w:val="auto"/>
                <w:sz w:val="20"/>
                <w:szCs w:val="20"/>
              </w:rPr>
              <w:t>Organización periódica de acciones formativas dirigidas al sector turístico</w:t>
            </w:r>
            <w:r>
              <w:rPr>
                <w:color w:val="auto"/>
                <w:sz w:val="20"/>
                <w:szCs w:val="20"/>
              </w:rPr>
              <w:t xml:space="preserve"> (presenciales y online)</w:t>
            </w:r>
          </w:p>
        </w:tc>
        <w:tc>
          <w:tcPr>
            <w:tcW w:w="224" w:type="pct"/>
            <w:shd w:val="clear" w:color="auto" w:fill="C00000"/>
          </w:tcPr>
          <w:p w14:paraId="055330E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C00000"/>
          </w:tcPr>
          <w:p w14:paraId="6388ABFE"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shd w:val="clear" w:color="auto" w:fill="C00000"/>
          </w:tcPr>
          <w:p w14:paraId="0D3B1C73"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shd w:val="clear" w:color="auto" w:fill="C00000"/>
          </w:tcPr>
          <w:p w14:paraId="2FBF0DD8"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gridSpan w:val="2"/>
            <w:shd w:val="clear" w:color="auto" w:fill="FFC000"/>
          </w:tcPr>
          <w:p w14:paraId="4F82D56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FFC000"/>
          </w:tcPr>
          <w:p w14:paraId="6942E57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FFC000"/>
          </w:tcPr>
          <w:p w14:paraId="466A7793"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shd w:val="clear" w:color="auto" w:fill="FFC000"/>
          </w:tcPr>
          <w:p w14:paraId="7D7A1EB6"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92D050"/>
          </w:tcPr>
          <w:p w14:paraId="50F923ED"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92D050"/>
          </w:tcPr>
          <w:p w14:paraId="00E42606"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92D050"/>
          </w:tcPr>
          <w:p w14:paraId="4B936F5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shd w:val="clear" w:color="auto" w:fill="92D050"/>
          </w:tcPr>
          <w:p w14:paraId="72247C62"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0EB61A01" w14:textId="77777777" w:rsidTr="00354850">
        <w:trPr>
          <w:trHeight w:val="284"/>
        </w:trPr>
        <w:tc>
          <w:tcPr>
            <w:tcW w:w="2511" w:type="pct"/>
          </w:tcPr>
          <w:p w14:paraId="1DED930F" w14:textId="77777777" w:rsidR="00354850" w:rsidRPr="00BA220F" w:rsidRDefault="00354850" w:rsidP="005E40A1">
            <w:pPr>
              <w:pStyle w:val="Default"/>
              <w:tabs>
                <w:tab w:val="left" w:pos="851"/>
                <w:tab w:val="left" w:pos="3119"/>
              </w:tabs>
              <w:rPr>
                <w:color w:val="auto"/>
                <w:sz w:val="20"/>
                <w:szCs w:val="20"/>
              </w:rPr>
            </w:pPr>
            <w:r w:rsidRPr="00AB5502">
              <w:rPr>
                <w:color w:val="auto"/>
                <w:sz w:val="20"/>
                <w:szCs w:val="20"/>
              </w:rPr>
              <w:t>Participar de manera activa y periódica en las iniciativas y programas de formación de otras administraciones públicas, especialmente de Turisme Comunitat Valenciana</w:t>
            </w:r>
          </w:p>
        </w:tc>
        <w:tc>
          <w:tcPr>
            <w:tcW w:w="224" w:type="pct"/>
          </w:tcPr>
          <w:p w14:paraId="3E2F571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392C6FAF"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78C5691C"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485E3D86"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gridSpan w:val="2"/>
          </w:tcPr>
          <w:p w14:paraId="626B1C50"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22A12B6"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31CAE4D"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5E57A62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38EDCE5"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ABD212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4AD6E1F"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C666178"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63876DE5" w14:textId="77777777" w:rsidTr="00354850">
        <w:trPr>
          <w:trHeight w:val="284"/>
        </w:trPr>
        <w:tc>
          <w:tcPr>
            <w:tcW w:w="2511" w:type="pct"/>
          </w:tcPr>
          <w:p w14:paraId="7B1050EE" w14:textId="77777777" w:rsidR="00354850" w:rsidRPr="00BA220F" w:rsidRDefault="00354850" w:rsidP="005E40A1">
            <w:pPr>
              <w:pStyle w:val="Default"/>
              <w:tabs>
                <w:tab w:val="left" w:pos="851"/>
                <w:tab w:val="left" w:pos="3119"/>
              </w:tabs>
              <w:rPr>
                <w:color w:val="auto"/>
                <w:sz w:val="20"/>
                <w:szCs w:val="20"/>
              </w:rPr>
            </w:pPr>
            <w:r w:rsidRPr="00AB5502">
              <w:rPr>
                <w:color w:val="auto"/>
                <w:sz w:val="20"/>
                <w:szCs w:val="20"/>
              </w:rPr>
              <w:t>Informar y facilitar la cualificación profesional del personal del sector, favoreciendo su participación en cursos oficiales para la obtención de certificados de profesionalidad</w:t>
            </w:r>
          </w:p>
        </w:tc>
        <w:tc>
          <w:tcPr>
            <w:tcW w:w="224" w:type="pct"/>
          </w:tcPr>
          <w:p w14:paraId="3BFDBFFC"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0BAF467" w14:textId="77777777" w:rsidR="00354850" w:rsidRPr="00156DED" w:rsidRDefault="00354850" w:rsidP="005E40A1">
            <w:pPr>
              <w:pStyle w:val="Default"/>
              <w:tabs>
                <w:tab w:val="left" w:pos="851"/>
                <w:tab w:val="left" w:pos="3119"/>
              </w:tabs>
              <w:jc w:val="center"/>
              <w:rPr>
                <w:b/>
                <w:color w:val="auto"/>
                <w:sz w:val="20"/>
                <w:szCs w:val="20"/>
              </w:rPr>
            </w:pPr>
          </w:p>
        </w:tc>
        <w:tc>
          <w:tcPr>
            <w:tcW w:w="215" w:type="pct"/>
          </w:tcPr>
          <w:p w14:paraId="6F3EBC54" w14:textId="77777777" w:rsidR="00354850" w:rsidRPr="00156DED" w:rsidRDefault="00354850" w:rsidP="005E40A1">
            <w:pPr>
              <w:pStyle w:val="Default"/>
              <w:tabs>
                <w:tab w:val="left" w:pos="851"/>
                <w:tab w:val="left" w:pos="3119"/>
              </w:tabs>
              <w:jc w:val="center"/>
              <w:rPr>
                <w:b/>
                <w:color w:val="auto"/>
                <w:sz w:val="20"/>
                <w:szCs w:val="20"/>
              </w:rPr>
            </w:pPr>
          </w:p>
        </w:tc>
        <w:tc>
          <w:tcPr>
            <w:tcW w:w="222" w:type="pct"/>
            <w:gridSpan w:val="2"/>
          </w:tcPr>
          <w:p w14:paraId="54CBC319"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gridSpan w:val="2"/>
          </w:tcPr>
          <w:p w14:paraId="2808752B"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783B95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36A9D84" w14:textId="77777777" w:rsidR="00354850" w:rsidRPr="00156DED" w:rsidRDefault="00354850" w:rsidP="005E40A1">
            <w:pPr>
              <w:pStyle w:val="Default"/>
              <w:tabs>
                <w:tab w:val="left" w:pos="851"/>
                <w:tab w:val="left" w:pos="3119"/>
              </w:tabs>
              <w:jc w:val="center"/>
              <w:rPr>
                <w:b/>
                <w:color w:val="auto"/>
                <w:sz w:val="20"/>
                <w:szCs w:val="20"/>
              </w:rPr>
            </w:pPr>
          </w:p>
        </w:tc>
        <w:tc>
          <w:tcPr>
            <w:tcW w:w="255" w:type="pct"/>
          </w:tcPr>
          <w:p w14:paraId="6C29B967"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17BA8634"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69BB2E03"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4CE120FA" w14:textId="77777777" w:rsidR="00354850" w:rsidRPr="00156DED" w:rsidRDefault="00354850" w:rsidP="005E40A1">
            <w:pPr>
              <w:pStyle w:val="Default"/>
              <w:tabs>
                <w:tab w:val="left" w:pos="851"/>
                <w:tab w:val="left" w:pos="3119"/>
              </w:tabs>
              <w:jc w:val="center"/>
              <w:rPr>
                <w:b/>
                <w:color w:val="auto"/>
                <w:sz w:val="20"/>
                <w:szCs w:val="20"/>
              </w:rPr>
            </w:pPr>
          </w:p>
        </w:tc>
        <w:tc>
          <w:tcPr>
            <w:tcW w:w="197" w:type="pct"/>
          </w:tcPr>
          <w:p w14:paraId="73BAE245" w14:textId="77777777" w:rsidR="00354850" w:rsidRPr="00156DED" w:rsidRDefault="00354850" w:rsidP="005E40A1">
            <w:pPr>
              <w:pStyle w:val="Default"/>
              <w:tabs>
                <w:tab w:val="left" w:pos="851"/>
                <w:tab w:val="left" w:pos="3119"/>
              </w:tabs>
              <w:jc w:val="center"/>
              <w:rPr>
                <w:b/>
                <w:color w:val="auto"/>
                <w:sz w:val="20"/>
                <w:szCs w:val="20"/>
              </w:rPr>
            </w:pPr>
          </w:p>
        </w:tc>
      </w:tr>
      <w:tr w:rsidR="00354850" w:rsidRPr="00156DED" w14:paraId="72EC8FB5" w14:textId="77777777" w:rsidTr="00354850">
        <w:trPr>
          <w:trHeight w:val="284"/>
        </w:trPr>
        <w:tc>
          <w:tcPr>
            <w:tcW w:w="5000" w:type="pct"/>
            <w:gridSpan w:val="15"/>
            <w:shd w:val="clear" w:color="auto" w:fill="D9D9D9" w:themeFill="background1" w:themeFillShade="D9"/>
          </w:tcPr>
          <w:p w14:paraId="5D8FDBB5" w14:textId="77777777" w:rsidR="00354850" w:rsidRPr="00156DED" w:rsidRDefault="00354850" w:rsidP="005E40A1">
            <w:pPr>
              <w:pStyle w:val="Default"/>
              <w:tabs>
                <w:tab w:val="left" w:pos="851"/>
                <w:tab w:val="left" w:pos="3119"/>
              </w:tabs>
              <w:rPr>
                <w:b/>
                <w:color w:val="auto"/>
                <w:sz w:val="20"/>
                <w:szCs w:val="20"/>
              </w:rPr>
            </w:pPr>
          </w:p>
        </w:tc>
      </w:tr>
    </w:tbl>
    <w:p w14:paraId="18A63ACB" w14:textId="77777777" w:rsidR="00071E0F" w:rsidRDefault="00071E0F" w:rsidP="00071E0F">
      <w:pPr>
        <w:spacing w:line="276" w:lineRule="auto"/>
        <w:jc w:val="both"/>
        <w:rPr>
          <w:rFonts w:ascii="Arial Narrow" w:hAnsi="Arial Narrow" w:cs="Times New Roman"/>
          <w:b/>
          <w:bCs/>
          <w:color w:val="C00000"/>
          <w:sz w:val="24"/>
          <w:szCs w:val="24"/>
        </w:rPr>
      </w:pPr>
    </w:p>
    <w:p w14:paraId="3C2A3BB6" w14:textId="357E77CD" w:rsidR="00071E0F" w:rsidRDefault="00071E0F" w:rsidP="00071E0F">
      <w:pPr>
        <w:spacing w:line="276" w:lineRule="auto"/>
        <w:jc w:val="both"/>
        <w:rPr>
          <w:rFonts w:ascii="Arial Narrow" w:hAnsi="Arial Narrow" w:cs="Times New Roman"/>
          <w:b/>
          <w:bCs/>
          <w:color w:val="C00000"/>
          <w:sz w:val="24"/>
          <w:szCs w:val="24"/>
        </w:rPr>
      </w:pPr>
    </w:p>
    <w:p w14:paraId="4FC6BF39" w14:textId="16A2E00D" w:rsidR="00354850" w:rsidRDefault="00354850" w:rsidP="00071E0F">
      <w:pPr>
        <w:spacing w:line="276" w:lineRule="auto"/>
        <w:jc w:val="both"/>
        <w:rPr>
          <w:rFonts w:ascii="Arial Narrow" w:hAnsi="Arial Narrow" w:cs="Times New Roman"/>
          <w:b/>
          <w:bCs/>
          <w:color w:val="C00000"/>
          <w:sz w:val="24"/>
          <w:szCs w:val="24"/>
        </w:rPr>
      </w:pPr>
    </w:p>
    <w:p w14:paraId="017A0D3F" w14:textId="425AD80B" w:rsidR="00354850" w:rsidRDefault="00354850" w:rsidP="00071E0F">
      <w:pPr>
        <w:spacing w:line="276" w:lineRule="auto"/>
        <w:jc w:val="both"/>
        <w:rPr>
          <w:rFonts w:ascii="Arial Narrow" w:hAnsi="Arial Narrow" w:cs="Times New Roman"/>
          <w:b/>
          <w:bCs/>
          <w:color w:val="C00000"/>
          <w:sz w:val="24"/>
          <w:szCs w:val="24"/>
        </w:rPr>
      </w:pPr>
    </w:p>
    <w:p w14:paraId="321EF3A4" w14:textId="6875B11E" w:rsidR="00354850" w:rsidRDefault="00354850" w:rsidP="00071E0F">
      <w:pPr>
        <w:spacing w:line="276" w:lineRule="auto"/>
        <w:jc w:val="both"/>
        <w:rPr>
          <w:rFonts w:ascii="Arial Narrow" w:hAnsi="Arial Narrow" w:cs="Times New Roman"/>
          <w:b/>
          <w:bCs/>
          <w:color w:val="C00000"/>
          <w:sz w:val="24"/>
          <w:szCs w:val="24"/>
        </w:rPr>
      </w:pPr>
    </w:p>
    <w:p w14:paraId="0618C43D" w14:textId="3C55C6F9" w:rsidR="00354850" w:rsidRDefault="00354850" w:rsidP="00071E0F">
      <w:pPr>
        <w:spacing w:line="276" w:lineRule="auto"/>
        <w:jc w:val="both"/>
        <w:rPr>
          <w:rFonts w:ascii="Arial Narrow" w:hAnsi="Arial Narrow" w:cs="Times New Roman"/>
          <w:b/>
          <w:bCs/>
          <w:color w:val="C00000"/>
          <w:sz w:val="24"/>
          <w:szCs w:val="24"/>
        </w:rPr>
      </w:pPr>
      <w:r>
        <w:rPr>
          <w:rFonts w:ascii="Arial Narrow" w:hAnsi="Arial Narrow" w:cs="Times New Roman"/>
          <w:b/>
          <w:bCs/>
          <w:color w:val="C00000"/>
          <w:sz w:val="24"/>
          <w:szCs w:val="24"/>
        </w:rPr>
        <w:lastRenderedPageBreak/>
        <w:t xml:space="preserve">CRONOGRAMA ESPECÍFICO </w:t>
      </w:r>
      <w:r w:rsidR="005E40A1">
        <w:rPr>
          <w:rFonts w:ascii="Arial Narrow" w:hAnsi="Arial Narrow" w:cs="Times New Roman"/>
          <w:b/>
          <w:bCs/>
          <w:color w:val="C00000"/>
          <w:sz w:val="24"/>
          <w:szCs w:val="24"/>
        </w:rPr>
        <w:t>DE EJECUCIÓN DEL PLAN DE ACCIÓN DE MARKETING</w:t>
      </w:r>
    </w:p>
    <w:tbl>
      <w:tblPr>
        <w:tblStyle w:val="Tablaconcuadrcula"/>
        <w:tblW w:w="5000" w:type="pct"/>
        <w:tblLook w:val="04A0" w:firstRow="1" w:lastRow="0" w:firstColumn="1" w:lastColumn="0" w:noHBand="0" w:noVBand="1"/>
      </w:tblPr>
      <w:tblGrid>
        <w:gridCol w:w="6457"/>
        <w:gridCol w:w="480"/>
        <w:gridCol w:w="577"/>
        <w:gridCol w:w="623"/>
        <w:gridCol w:w="575"/>
        <w:gridCol w:w="575"/>
        <w:gridCol w:w="575"/>
        <w:gridCol w:w="575"/>
        <w:gridCol w:w="575"/>
        <w:gridCol w:w="650"/>
        <w:gridCol w:w="575"/>
        <w:gridCol w:w="612"/>
        <w:gridCol w:w="577"/>
      </w:tblGrid>
      <w:tr w:rsidR="005E40A1" w:rsidRPr="00F744B7" w14:paraId="22F5EDAF" w14:textId="77777777" w:rsidTr="005E40A1">
        <w:trPr>
          <w:trHeight w:val="259"/>
        </w:trPr>
        <w:tc>
          <w:tcPr>
            <w:tcW w:w="2405" w:type="pct"/>
            <w:tcBorders>
              <w:bottom w:val="single" w:sz="4" w:space="0" w:color="auto"/>
            </w:tcBorders>
            <w:shd w:val="clear" w:color="auto" w:fill="C00000"/>
            <w:vAlign w:val="center"/>
          </w:tcPr>
          <w:p w14:paraId="523CBA3F" w14:textId="77777777" w:rsidR="005E40A1" w:rsidRPr="00F744B7" w:rsidRDefault="005E40A1" w:rsidP="005E40A1">
            <w:pPr>
              <w:pStyle w:val="Default"/>
              <w:tabs>
                <w:tab w:val="left" w:pos="851"/>
                <w:tab w:val="left" w:pos="3119"/>
              </w:tabs>
              <w:jc w:val="center"/>
              <w:rPr>
                <w:b/>
                <w:color w:val="auto"/>
                <w:sz w:val="20"/>
                <w:szCs w:val="20"/>
              </w:rPr>
            </w:pPr>
            <w:r w:rsidRPr="00F744B7">
              <w:rPr>
                <w:b/>
                <w:color w:val="auto"/>
                <w:sz w:val="20"/>
                <w:szCs w:val="20"/>
              </w:rPr>
              <w:t>Actividad</w:t>
            </w:r>
          </w:p>
        </w:tc>
        <w:tc>
          <w:tcPr>
            <w:tcW w:w="179" w:type="pct"/>
            <w:tcBorders>
              <w:bottom w:val="single" w:sz="4" w:space="0" w:color="auto"/>
            </w:tcBorders>
            <w:shd w:val="clear" w:color="auto" w:fill="C00000"/>
            <w:vAlign w:val="center"/>
          </w:tcPr>
          <w:p w14:paraId="7EC1D860" w14:textId="77777777" w:rsidR="005E40A1" w:rsidRPr="00F744B7" w:rsidRDefault="005E40A1" w:rsidP="005E40A1">
            <w:pPr>
              <w:pStyle w:val="Default"/>
              <w:tabs>
                <w:tab w:val="left" w:pos="851"/>
                <w:tab w:val="left" w:pos="3119"/>
              </w:tabs>
              <w:jc w:val="center"/>
              <w:rPr>
                <w:b/>
                <w:color w:val="auto"/>
                <w:sz w:val="20"/>
                <w:szCs w:val="20"/>
              </w:rPr>
            </w:pPr>
            <w:r w:rsidRPr="00F744B7">
              <w:rPr>
                <w:b/>
                <w:color w:val="auto"/>
                <w:sz w:val="20"/>
                <w:szCs w:val="20"/>
              </w:rPr>
              <w:t>En.</w:t>
            </w:r>
          </w:p>
        </w:tc>
        <w:tc>
          <w:tcPr>
            <w:tcW w:w="215" w:type="pct"/>
            <w:tcBorders>
              <w:bottom w:val="single" w:sz="4" w:space="0" w:color="auto"/>
            </w:tcBorders>
            <w:shd w:val="clear" w:color="auto" w:fill="C00000"/>
            <w:vAlign w:val="center"/>
          </w:tcPr>
          <w:p w14:paraId="6D96E4BE" w14:textId="77777777" w:rsidR="005E40A1" w:rsidRPr="00F744B7" w:rsidRDefault="005E40A1" w:rsidP="005E40A1">
            <w:pPr>
              <w:pStyle w:val="Default"/>
              <w:tabs>
                <w:tab w:val="left" w:pos="851"/>
                <w:tab w:val="left" w:pos="3119"/>
              </w:tabs>
              <w:jc w:val="center"/>
              <w:rPr>
                <w:b/>
                <w:color w:val="auto"/>
                <w:sz w:val="20"/>
                <w:szCs w:val="20"/>
              </w:rPr>
            </w:pPr>
            <w:r w:rsidRPr="00F744B7">
              <w:rPr>
                <w:b/>
                <w:color w:val="auto"/>
                <w:sz w:val="20"/>
                <w:szCs w:val="20"/>
              </w:rPr>
              <w:t>Feb.</w:t>
            </w:r>
          </w:p>
        </w:tc>
        <w:tc>
          <w:tcPr>
            <w:tcW w:w="232" w:type="pct"/>
            <w:tcBorders>
              <w:bottom w:val="single" w:sz="4" w:space="0" w:color="auto"/>
            </w:tcBorders>
            <w:shd w:val="clear" w:color="auto" w:fill="C00000"/>
            <w:vAlign w:val="center"/>
          </w:tcPr>
          <w:p w14:paraId="50D22F41" w14:textId="77777777" w:rsidR="005E40A1" w:rsidRPr="00F744B7" w:rsidRDefault="005E40A1" w:rsidP="005E40A1">
            <w:pPr>
              <w:pStyle w:val="Default"/>
              <w:tabs>
                <w:tab w:val="left" w:pos="851"/>
                <w:tab w:val="left" w:pos="3119"/>
              </w:tabs>
              <w:jc w:val="center"/>
              <w:rPr>
                <w:b/>
                <w:color w:val="auto"/>
                <w:sz w:val="20"/>
                <w:szCs w:val="20"/>
              </w:rPr>
            </w:pPr>
            <w:r w:rsidRPr="00F744B7">
              <w:rPr>
                <w:b/>
                <w:color w:val="auto"/>
                <w:sz w:val="20"/>
                <w:szCs w:val="20"/>
              </w:rPr>
              <w:t>Mar.</w:t>
            </w:r>
          </w:p>
        </w:tc>
        <w:tc>
          <w:tcPr>
            <w:tcW w:w="214" w:type="pct"/>
            <w:tcBorders>
              <w:bottom w:val="single" w:sz="4" w:space="0" w:color="auto"/>
            </w:tcBorders>
            <w:shd w:val="clear" w:color="auto" w:fill="C00000"/>
            <w:vAlign w:val="center"/>
          </w:tcPr>
          <w:p w14:paraId="2A6BAF8D" w14:textId="77777777" w:rsidR="005E40A1" w:rsidRPr="00F744B7" w:rsidRDefault="005E40A1" w:rsidP="005E40A1">
            <w:pPr>
              <w:pStyle w:val="Default"/>
              <w:tabs>
                <w:tab w:val="left" w:pos="851"/>
                <w:tab w:val="left" w:pos="3119"/>
              </w:tabs>
              <w:jc w:val="center"/>
              <w:rPr>
                <w:b/>
                <w:color w:val="auto"/>
                <w:sz w:val="20"/>
                <w:szCs w:val="20"/>
              </w:rPr>
            </w:pPr>
            <w:r w:rsidRPr="00F744B7">
              <w:rPr>
                <w:b/>
                <w:color w:val="auto"/>
                <w:sz w:val="20"/>
                <w:szCs w:val="20"/>
              </w:rPr>
              <w:t>Ab.</w:t>
            </w:r>
          </w:p>
        </w:tc>
        <w:tc>
          <w:tcPr>
            <w:tcW w:w="214" w:type="pct"/>
            <w:tcBorders>
              <w:bottom w:val="single" w:sz="4" w:space="0" w:color="auto"/>
            </w:tcBorders>
            <w:shd w:val="clear" w:color="auto" w:fill="C00000"/>
            <w:vAlign w:val="center"/>
          </w:tcPr>
          <w:p w14:paraId="003A6D06" w14:textId="77777777" w:rsidR="005E40A1" w:rsidRPr="00F744B7" w:rsidRDefault="005E40A1" w:rsidP="005E40A1">
            <w:pPr>
              <w:pStyle w:val="Default"/>
              <w:tabs>
                <w:tab w:val="left" w:pos="851"/>
                <w:tab w:val="left" w:pos="3119"/>
              </w:tabs>
              <w:jc w:val="center"/>
              <w:rPr>
                <w:b/>
                <w:color w:val="auto"/>
                <w:sz w:val="20"/>
                <w:szCs w:val="20"/>
              </w:rPr>
            </w:pPr>
            <w:r w:rsidRPr="00F744B7">
              <w:rPr>
                <w:b/>
                <w:color w:val="auto"/>
                <w:sz w:val="20"/>
                <w:szCs w:val="20"/>
              </w:rPr>
              <w:t>Ma.</w:t>
            </w:r>
          </w:p>
        </w:tc>
        <w:tc>
          <w:tcPr>
            <w:tcW w:w="214" w:type="pct"/>
            <w:tcBorders>
              <w:bottom w:val="single" w:sz="4" w:space="0" w:color="auto"/>
            </w:tcBorders>
            <w:shd w:val="clear" w:color="auto" w:fill="C00000"/>
            <w:vAlign w:val="center"/>
          </w:tcPr>
          <w:p w14:paraId="5C752684" w14:textId="77777777" w:rsidR="005E40A1" w:rsidRPr="00F744B7" w:rsidRDefault="005E40A1" w:rsidP="005E40A1">
            <w:pPr>
              <w:pStyle w:val="Default"/>
              <w:tabs>
                <w:tab w:val="left" w:pos="851"/>
                <w:tab w:val="left" w:pos="3119"/>
              </w:tabs>
              <w:jc w:val="center"/>
              <w:rPr>
                <w:b/>
                <w:color w:val="auto"/>
                <w:sz w:val="20"/>
                <w:szCs w:val="20"/>
              </w:rPr>
            </w:pPr>
            <w:r w:rsidRPr="00F744B7">
              <w:rPr>
                <w:b/>
                <w:color w:val="auto"/>
                <w:sz w:val="20"/>
                <w:szCs w:val="20"/>
              </w:rPr>
              <w:t>Jun.</w:t>
            </w:r>
          </w:p>
        </w:tc>
        <w:tc>
          <w:tcPr>
            <w:tcW w:w="214" w:type="pct"/>
            <w:tcBorders>
              <w:bottom w:val="single" w:sz="4" w:space="0" w:color="auto"/>
            </w:tcBorders>
            <w:shd w:val="clear" w:color="auto" w:fill="C00000"/>
            <w:vAlign w:val="center"/>
          </w:tcPr>
          <w:p w14:paraId="15537DA9" w14:textId="77777777" w:rsidR="005E40A1" w:rsidRPr="00F744B7" w:rsidRDefault="005E40A1" w:rsidP="005E40A1">
            <w:pPr>
              <w:pStyle w:val="Default"/>
              <w:tabs>
                <w:tab w:val="left" w:pos="851"/>
                <w:tab w:val="left" w:pos="3119"/>
              </w:tabs>
              <w:jc w:val="center"/>
              <w:rPr>
                <w:b/>
                <w:color w:val="auto"/>
                <w:sz w:val="20"/>
                <w:szCs w:val="20"/>
              </w:rPr>
            </w:pPr>
            <w:r w:rsidRPr="00F744B7">
              <w:rPr>
                <w:b/>
                <w:color w:val="auto"/>
                <w:sz w:val="20"/>
                <w:szCs w:val="20"/>
              </w:rPr>
              <w:t>Jul.</w:t>
            </w:r>
          </w:p>
        </w:tc>
        <w:tc>
          <w:tcPr>
            <w:tcW w:w="214" w:type="pct"/>
            <w:tcBorders>
              <w:bottom w:val="single" w:sz="4" w:space="0" w:color="auto"/>
            </w:tcBorders>
            <w:shd w:val="clear" w:color="auto" w:fill="C00000"/>
            <w:vAlign w:val="center"/>
          </w:tcPr>
          <w:p w14:paraId="3F0866E1" w14:textId="77777777" w:rsidR="005E40A1" w:rsidRPr="00F744B7" w:rsidRDefault="005E40A1" w:rsidP="005E40A1">
            <w:pPr>
              <w:pStyle w:val="Default"/>
              <w:tabs>
                <w:tab w:val="left" w:pos="851"/>
                <w:tab w:val="left" w:pos="3119"/>
              </w:tabs>
              <w:jc w:val="center"/>
              <w:rPr>
                <w:b/>
                <w:color w:val="auto"/>
                <w:sz w:val="20"/>
                <w:szCs w:val="20"/>
              </w:rPr>
            </w:pPr>
            <w:r w:rsidRPr="00F744B7">
              <w:rPr>
                <w:b/>
                <w:color w:val="auto"/>
                <w:sz w:val="20"/>
                <w:szCs w:val="20"/>
              </w:rPr>
              <w:t>Ag.</w:t>
            </w:r>
          </w:p>
        </w:tc>
        <w:tc>
          <w:tcPr>
            <w:tcW w:w="242" w:type="pct"/>
            <w:tcBorders>
              <w:bottom w:val="single" w:sz="4" w:space="0" w:color="auto"/>
            </w:tcBorders>
            <w:shd w:val="clear" w:color="auto" w:fill="C00000"/>
            <w:vAlign w:val="center"/>
          </w:tcPr>
          <w:p w14:paraId="405F9F34" w14:textId="77777777" w:rsidR="005E40A1" w:rsidRPr="00F744B7" w:rsidRDefault="005E40A1" w:rsidP="005E40A1">
            <w:pPr>
              <w:pStyle w:val="Default"/>
              <w:tabs>
                <w:tab w:val="left" w:pos="851"/>
                <w:tab w:val="left" w:pos="3119"/>
              </w:tabs>
              <w:jc w:val="center"/>
              <w:rPr>
                <w:b/>
                <w:color w:val="auto"/>
                <w:sz w:val="20"/>
                <w:szCs w:val="20"/>
              </w:rPr>
            </w:pPr>
            <w:r w:rsidRPr="00F744B7">
              <w:rPr>
                <w:b/>
                <w:color w:val="auto"/>
                <w:sz w:val="20"/>
                <w:szCs w:val="20"/>
              </w:rPr>
              <w:t>Sept.</w:t>
            </w:r>
          </w:p>
        </w:tc>
        <w:tc>
          <w:tcPr>
            <w:tcW w:w="214" w:type="pct"/>
            <w:tcBorders>
              <w:bottom w:val="single" w:sz="4" w:space="0" w:color="auto"/>
            </w:tcBorders>
            <w:shd w:val="clear" w:color="auto" w:fill="C00000"/>
            <w:vAlign w:val="center"/>
          </w:tcPr>
          <w:p w14:paraId="2F6B6316" w14:textId="77777777" w:rsidR="005E40A1" w:rsidRPr="00F744B7" w:rsidRDefault="005E40A1" w:rsidP="005E40A1">
            <w:pPr>
              <w:pStyle w:val="Default"/>
              <w:tabs>
                <w:tab w:val="left" w:pos="851"/>
                <w:tab w:val="left" w:pos="3119"/>
              </w:tabs>
              <w:jc w:val="center"/>
              <w:rPr>
                <w:b/>
                <w:color w:val="auto"/>
                <w:sz w:val="20"/>
                <w:szCs w:val="20"/>
              </w:rPr>
            </w:pPr>
            <w:r w:rsidRPr="00F744B7">
              <w:rPr>
                <w:b/>
                <w:color w:val="auto"/>
                <w:sz w:val="20"/>
                <w:szCs w:val="20"/>
              </w:rPr>
              <w:t>Oct.</w:t>
            </w:r>
          </w:p>
        </w:tc>
        <w:tc>
          <w:tcPr>
            <w:tcW w:w="228" w:type="pct"/>
            <w:tcBorders>
              <w:bottom w:val="single" w:sz="4" w:space="0" w:color="auto"/>
            </w:tcBorders>
            <w:shd w:val="clear" w:color="auto" w:fill="C00000"/>
            <w:vAlign w:val="center"/>
          </w:tcPr>
          <w:p w14:paraId="45C50AA0" w14:textId="77777777" w:rsidR="005E40A1" w:rsidRPr="00F744B7" w:rsidRDefault="005E40A1" w:rsidP="005E40A1">
            <w:pPr>
              <w:pStyle w:val="Default"/>
              <w:tabs>
                <w:tab w:val="left" w:pos="851"/>
                <w:tab w:val="left" w:pos="3119"/>
              </w:tabs>
              <w:jc w:val="center"/>
              <w:rPr>
                <w:b/>
                <w:color w:val="auto"/>
                <w:sz w:val="20"/>
                <w:szCs w:val="20"/>
              </w:rPr>
            </w:pPr>
            <w:r w:rsidRPr="00F744B7">
              <w:rPr>
                <w:b/>
                <w:color w:val="auto"/>
                <w:sz w:val="20"/>
                <w:szCs w:val="20"/>
              </w:rPr>
              <w:t>Nov.</w:t>
            </w:r>
          </w:p>
        </w:tc>
        <w:tc>
          <w:tcPr>
            <w:tcW w:w="215" w:type="pct"/>
            <w:tcBorders>
              <w:bottom w:val="single" w:sz="4" w:space="0" w:color="auto"/>
            </w:tcBorders>
            <w:shd w:val="clear" w:color="auto" w:fill="C00000"/>
            <w:vAlign w:val="center"/>
          </w:tcPr>
          <w:p w14:paraId="3335687A" w14:textId="77777777" w:rsidR="005E40A1" w:rsidRPr="00F744B7" w:rsidRDefault="005E40A1" w:rsidP="005E40A1">
            <w:pPr>
              <w:pStyle w:val="Default"/>
              <w:tabs>
                <w:tab w:val="left" w:pos="851"/>
                <w:tab w:val="left" w:pos="3119"/>
              </w:tabs>
              <w:jc w:val="center"/>
              <w:rPr>
                <w:b/>
                <w:color w:val="auto"/>
                <w:sz w:val="20"/>
                <w:szCs w:val="20"/>
              </w:rPr>
            </w:pPr>
            <w:r w:rsidRPr="00F744B7">
              <w:rPr>
                <w:b/>
                <w:color w:val="auto"/>
                <w:sz w:val="20"/>
                <w:szCs w:val="20"/>
              </w:rPr>
              <w:t>Dic.</w:t>
            </w:r>
          </w:p>
        </w:tc>
      </w:tr>
      <w:tr w:rsidR="005E40A1" w:rsidRPr="00F744B7" w14:paraId="174E1CEE" w14:textId="77777777" w:rsidTr="005E40A1">
        <w:trPr>
          <w:trHeight w:val="284"/>
        </w:trPr>
        <w:tc>
          <w:tcPr>
            <w:tcW w:w="5000" w:type="pct"/>
            <w:gridSpan w:val="13"/>
            <w:shd w:val="pct10" w:color="auto" w:fill="auto"/>
          </w:tcPr>
          <w:p w14:paraId="4FAC127D" w14:textId="77777777" w:rsidR="005E40A1" w:rsidRPr="00F744B7" w:rsidRDefault="005E40A1" w:rsidP="005E40A1">
            <w:pPr>
              <w:pStyle w:val="Default"/>
              <w:tabs>
                <w:tab w:val="left" w:pos="851"/>
                <w:tab w:val="left" w:pos="3119"/>
              </w:tabs>
              <w:rPr>
                <w:b/>
                <w:color w:val="auto"/>
                <w:sz w:val="20"/>
                <w:szCs w:val="20"/>
              </w:rPr>
            </w:pPr>
            <w:r w:rsidRPr="00F744B7">
              <w:rPr>
                <w:b/>
                <w:caps/>
                <w:color w:val="auto"/>
                <w:sz w:val="20"/>
                <w:szCs w:val="20"/>
              </w:rPr>
              <w:t>1.- promoción y comunicación:</w:t>
            </w:r>
          </w:p>
        </w:tc>
      </w:tr>
      <w:tr w:rsidR="005E40A1" w:rsidRPr="00F744B7" w14:paraId="08257157" w14:textId="77777777" w:rsidTr="005E40A1">
        <w:trPr>
          <w:trHeight w:val="284"/>
        </w:trPr>
        <w:tc>
          <w:tcPr>
            <w:tcW w:w="2405" w:type="pct"/>
          </w:tcPr>
          <w:p w14:paraId="2AB88FEF" w14:textId="77777777" w:rsidR="005E40A1" w:rsidRPr="00F744B7" w:rsidRDefault="005E40A1" w:rsidP="005E40A1">
            <w:pPr>
              <w:pStyle w:val="Default"/>
              <w:tabs>
                <w:tab w:val="left" w:pos="851"/>
                <w:tab w:val="left" w:pos="3119"/>
              </w:tabs>
              <w:rPr>
                <w:b/>
                <w:color w:val="auto"/>
                <w:sz w:val="20"/>
                <w:szCs w:val="20"/>
              </w:rPr>
            </w:pPr>
            <w:r w:rsidRPr="00F744B7">
              <w:rPr>
                <w:b/>
                <w:color w:val="auto"/>
                <w:sz w:val="20"/>
                <w:szCs w:val="20"/>
              </w:rPr>
              <w:t xml:space="preserve">   1.1.- Promoción de ventas</w:t>
            </w:r>
          </w:p>
        </w:tc>
        <w:tc>
          <w:tcPr>
            <w:tcW w:w="179" w:type="pct"/>
          </w:tcPr>
          <w:p w14:paraId="05768384" w14:textId="77777777" w:rsidR="005E40A1" w:rsidRPr="00F744B7" w:rsidRDefault="005E40A1" w:rsidP="005E40A1">
            <w:pPr>
              <w:pStyle w:val="Default"/>
              <w:tabs>
                <w:tab w:val="left" w:pos="851"/>
                <w:tab w:val="left" w:pos="3119"/>
              </w:tabs>
              <w:jc w:val="center"/>
              <w:rPr>
                <w:color w:val="auto"/>
                <w:sz w:val="20"/>
                <w:szCs w:val="20"/>
              </w:rPr>
            </w:pPr>
          </w:p>
        </w:tc>
        <w:tc>
          <w:tcPr>
            <w:tcW w:w="215" w:type="pct"/>
          </w:tcPr>
          <w:p w14:paraId="2EA02191" w14:textId="77777777" w:rsidR="005E40A1" w:rsidRPr="00F744B7" w:rsidRDefault="005E40A1" w:rsidP="005E40A1">
            <w:pPr>
              <w:pStyle w:val="Default"/>
              <w:tabs>
                <w:tab w:val="left" w:pos="851"/>
                <w:tab w:val="left" w:pos="3119"/>
              </w:tabs>
              <w:jc w:val="center"/>
              <w:rPr>
                <w:color w:val="auto"/>
                <w:sz w:val="20"/>
                <w:szCs w:val="20"/>
              </w:rPr>
            </w:pPr>
          </w:p>
        </w:tc>
        <w:tc>
          <w:tcPr>
            <w:tcW w:w="232" w:type="pct"/>
          </w:tcPr>
          <w:p w14:paraId="50347D82"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08BFC929"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4094D0B5"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28178D0B"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2A8A97F1"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21F3D431" w14:textId="77777777" w:rsidR="005E40A1" w:rsidRPr="00F744B7" w:rsidRDefault="005E40A1" w:rsidP="005E40A1">
            <w:pPr>
              <w:pStyle w:val="Default"/>
              <w:tabs>
                <w:tab w:val="left" w:pos="851"/>
                <w:tab w:val="left" w:pos="3119"/>
              </w:tabs>
              <w:jc w:val="center"/>
              <w:rPr>
                <w:color w:val="auto"/>
                <w:sz w:val="20"/>
                <w:szCs w:val="20"/>
              </w:rPr>
            </w:pPr>
          </w:p>
        </w:tc>
        <w:tc>
          <w:tcPr>
            <w:tcW w:w="242" w:type="pct"/>
          </w:tcPr>
          <w:p w14:paraId="222014E6"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43CE7EC4" w14:textId="77777777" w:rsidR="005E40A1" w:rsidRPr="00F744B7" w:rsidRDefault="005E40A1" w:rsidP="005E40A1">
            <w:pPr>
              <w:pStyle w:val="Default"/>
              <w:tabs>
                <w:tab w:val="left" w:pos="851"/>
                <w:tab w:val="left" w:pos="3119"/>
              </w:tabs>
              <w:jc w:val="center"/>
              <w:rPr>
                <w:color w:val="auto"/>
                <w:sz w:val="20"/>
                <w:szCs w:val="20"/>
              </w:rPr>
            </w:pPr>
          </w:p>
        </w:tc>
        <w:tc>
          <w:tcPr>
            <w:tcW w:w="228" w:type="pct"/>
          </w:tcPr>
          <w:p w14:paraId="63E1FC6B" w14:textId="77777777" w:rsidR="005E40A1" w:rsidRPr="00F744B7" w:rsidRDefault="005E40A1" w:rsidP="005E40A1">
            <w:pPr>
              <w:pStyle w:val="Default"/>
              <w:tabs>
                <w:tab w:val="left" w:pos="851"/>
                <w:tab w:val="left" w:pos="3119"/>
              </w:tabs>
              <w:jc w:val="center"/>
              <w:rPr>
                <w:color w:val="auto"/>
                <w:sz w:val="20"/>
                <w:szCs w:val="20"/>
              </w:rPr>
            </w:pPr>
          </w:p>
        </w:tc>
        <w:tc>
          <w:tcPr>
            <w:tcW w:w="215" w:type="pct"/>
          </w:tcPr>
          <w:p w14:paraId="6F9D7F31" w14:textId="77777777" w:rsidR="005E40A1" w:rsidRPr="00F744B7" w:rsidRDefault="005E40A1" w:rsidP="005E40A1">
            <w:pPr>
              <w:pStyle w:val="Default"/>
              <w:tabs>
                <w:tab w:val="left" w:pos="851"/>
                <w:tab w:val="left" w:pos="3119"/>
              </w:tabs>
              <w:jc w:val="center"/>
              <w:rPr>
                <w:color w:val="auto"/>
                <w:sz w:val="20"/>
                <w:szCs w:val="20"/>
              </w:rPr>
            </w:pPr>
          </w:p>
        </w:tc>
      </w:tr>
      <w:tr w:rsidR="005E40A1" w:rsidRPr="00F744B7" w14:paraId="00EA168A" w14:textId="77777777" w:rsidTr="005E40A1">
        <w:trPr>
          <w:trHeight w:val="284"/>
        </w:trPr>
        <w:tc>
          <w:tcPr>
            <w:tcW w:w="2405" w:type="pct"/>
          </w:tcPr>
          <w:p w14:paraId="1F79D7DF" w14:textId="77777777" w:rsidR="005E40A1" w:rsidRPr="00F744B7" w:rsidRDefault="005E40A1" w:rsidP="005E40A1">
            <w:pPr>
              <w:pStyle w:val="Default"/>
              <w:tabs>
                <w:tab w:val="left" w:pos="851"/>
                <w:tab w:val="left" w:pos="3119"/>
              </w:tabs>
              <w:rPr>
                <w:color w:val="auto"/>
                <w:sz w:val="20"/>
                <w:szCs w:val="20"/>
              </w:rPr>
            </w:pPr>
            <w:r w:rsidRPr="00F744B7">
              <w:rPr>
                <w:color w:val="auto"/>
                <w:sz w:val="20"/>
                <w:szCs w:val="20"/>
              </w:rPr>
              <w:t xml:space="preserve">   Entrega muestras gratuitas y vales descuento</w:t>
            </w:r>
          </w:p>
        </w:tc>
        <w:tc>
          <w:tcPr>
            <w:tcW w:w="179" w:type="pct"/>
          </w:tcPr>
          <w:p w14:paraId="205B4182" w14:textId="77777777" w:rsidR="005E40A1" w:rsidRPr="00F744B7" w:rsidRDefault="005E40A1" w:rsidP="005E40A1">
            <w:pPr>
              <w:pStyle w:val="Default"/>
              <w:tabs>
                <w:tab w:val="left" w:pos="851"/>
                <w:tab w:val="left" w:pos="3119"/>
              </w:tabs>
              <w:jc w:val="center"/>
              <w:rPr>
                <w:b/>
                <w:color w:val="auto"/>
                <w:sz w:val="20"/>
                <w:szCs w:val="20"/>
              </w:rPr>
            </w:pPr>
            <w:r w:rsidRPr="00F744B7">
              <w:rPr>
                <w:b/>
                <w:color w:val="auto"/>
                <w:sz w:val="20"/>
                <w:szCs w:val="20"/>
              </w:rPr>
              <w:t>X</w:t>
            </w:r>
          </w:p>
        </w:tc>
        <w:tc>
          <w:tcPr>
            <w:tcW w:w="215" w:type="pct"/>
          </w:tcPr>
          <w:p w14:paraId="67ECD43E"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32" w:type="pct"/>
          </w:tcPr>
          <w:p w14:paraId="03973B53"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5BCB88BC"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2A498D3C"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62BBF0B7"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5F0E85FA"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4B36BE6E" w14:textId="77777777" w:rsidR="005E40A1" w:rsidRPr="00F744B7" w:rsidRDefault="005E40A1" w:rsidP="005E40A1">
            <w:pPr>
              <w:pStyle w:val="Default"/>
              <w:tabs>
                <w:tab w:val="left" w:pos="851"/>
                <w:tab w:val="left" w:pos="3119"/>
              </w:tabs>
              <w:jc w:val="center"/>
              <w:rPr>
                <w:color w:val="auto"/>
                <w:sz w:val="20"/>
                <w:szCs w:val="20"/>
              </w:rPr>
            </w:pPr>
          </w:p>
        </w:tc>
        <w:tc>
          <w:tcPr>
            <w:tcW w:w="242" w:type="pct"/>
          </w:tcPr>
          <w:p w14:paraId="0E347069"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0CC91595"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28" w:type="pct"/>
          </w:tcPr>
          <w:p w14:paraId="194DB9C4"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5" w:type="pct"/>
          </w:tcPr>
          <w:p w14:paraId="55DC565D" w14:textId="77777777" w:rsidR="005E40A1" w:rsidRPr="00F744B7" w:rsidRDefault="005E40A1" w:rsidP="005E40A1">
            <w:pPr>
              <w:pStyle w:val="Default"/>
              <w:tabs>
                <w:tab w:val="left" w:pos="851"/>
                <w:tab w:val="left" w:pos="3119"/>
              </w:tabs>
              <w:jc w:val="center"/>
              <w:rPr>
                <w:color w:val="auto"/>
                <w:sz w:val="20"/>
                <w:szCs w:val="20"/>
              </w:rPr>
            </w:pPr>
          </w:p>
        </w:tc>
      </w:tr>
      <w:tr w:rsidR="005E40A1" w:rsidRPr="00F744B7" w14:paraId="03680F6C" w14:textId="77777777" w:rsidTr="005E40A1">
        <w:trPr>
          <w:trHeight w:val="284"/>
        </w:trPr>
        <w:tc>
          <w:tcPr>
            <w:tcW w:w="2405" w:type="pct"/>
          </w:tcPr>
          <w:p w14:paraId="2F6F5D10" w14:textId="77777777" w:rsidR="005E40A1" w:rsidRPr="00F744B7" w:rsidRDefault="005E40A1" w:rsidP="005E40A1">
            <w:pPr>
              <w:pStyle w:val="Default"/>
              <w:tabs>
                <w:tab w:val="left" w:pos="851"/>
                <w:tab w:val="left" w:pos="3119"/>
              </w:tabs>
              <w:rPr>
                <w:color w:val="auto"/>
                <w:sz w:val="20"/>
                <w:szCs w:val="20"/>
              </w:rPr>
            </w:pPr>
            <w:r w:rsidRPr="00F744B7">
              <w:rPr>
                <w:color w:val="auto"/>
                <w:sz w:val="20"/>
                <w:szCs w:val="20"/>
              </w:rPr>
              <w:t xml:space="preserve">   Paquetes de productos</w:t>
            </w:r>
          </w:p>
        </w:tc>
        <w:tc>
          <w:tcPr>
            <w:tcW w:w="179" w:type="pct"/>
          </w:tcPr>
          <w:p w14:paraId="5E51F9BE"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5" w:type="pct"/>
          </w:tcPr>
          <w:p w14:paraId="09E6C595"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32" w:type="pct"/>
          </w:tcPr>
          <w:p w14:paraId="75368EF0"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491674AA"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7D8671C0"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29C6C458"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49672588"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1517A9C7" w14:textId="77777777" w:rsidR="005E40A1" w:rsidRPr="00F744B7" w:rsidRDefault="005E40A1" w:rsidP="005E40A1">
            <w:pPr>
              <w:pStyle w:val="Default"/>
              <w:tabs>
                <w:tab w:val="left" w:pos="851"/>
                <w:tab w:val="left" w:pos="3119"/>
              </w:tabs>
              <w:jc w:val="center"/>
              <w:rPr>
                <w:color w:val="auto"/>
                <w:sz w:val="20"/>
                <w:szCs w:val="20"/>
              </w:rPr>
            </w:pPr>
          </w:p>
        </w:tc>
        <w:tc>
          <w:tcPr>
            <w:tcW w:w="242" w:type="pct"/>
          </w:tcPr>
          <w:p w14:paraId="47D8E2D3"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6682A6F2"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28" w:type="pct"/>
          </w:tcPr>
          <w:p w14:paraId="3D4B7A24"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5" w:type="pct"/>
          </w:tcPr>
          <w:p w14:paraId="139983F5" w14:textId="77777777" w:rsidR="005E40A1" w:rsidRPr="00F744B7" w:rsidRDefault="005E40A1" w:rsidP="005E40A1">
            <w:pPr>
              <w:pStyle w:val="Default"/>
              <w:tabs>
                <w:tab w:val="left" w:pos="851"/>
                <w:tab w:val="left" w:pos="3119"/>
              </w:tabs>
              <w:jc w:val="center"/>
              <w:rPr>
                <w:color w:val="auto"/>
                <w:sz w:val="20"/>
                <w:szCs w:val="20"/>
              </w:rPr>
            </w:pPr>
          </w:p>
        </w:tc>
      </w:tr>
      <w:tr w:rsidR="005E40A1" w:rsidRPr="00F744B7" w14:paraId="0B84E8FB" w14:textId="77777777" w:rsidTr="005E40A1">
        <w:trPr>
          <w:trHeight w:val="284"/>
        </w:trPr>
        <w:tc>
          <w:tcPr>
            <w:tcW w:w="2405" w:type="pct"/>
          </w:tcPr>
          <w:p w14:paraId="4A24454D" w14:textId="77777777" w:rsidR="005E40A1" w:rsidRPr="00F744B7" w:rsidRDefault="005E40A1" w:rsidP="005E40A1">
            <w:pPr>
              <w:pStyle w:val="Default"/>
              <w:tabs>
                <w:tab w:val="left" w:pos="851"/>
                <w:tab w:val="left" w:pos="3119"/>
              </w:tabs>
              <w:rPr>
                <w:b/>
                <w:color w:val="auto"/>
                <w:sz w:val="20"/>
                <w:szCs w:val="20"/>
              </w:rPr>
            </w:pPr>
            <w:r w:rsidRPr="00F744B7">
              <w:rPr>
                <w:b/>
                <w:color w:val="auto"/>
                <w:sz w:val="20"/>
                <w:szCs w:val="20"/>
              </w:rPr>
              <w:t xml:space="preserve">   1.2.- Relaciones públicas:</w:t>
            </w:r>
          </w:p>
        </w:tc>
        <w:tc>
          <w:tcPr>
            <w:tcW w:w="179" w:type="pct"/>
          </w:tcPr>
          <w:p w14:paraId="6C83751C" w14:textId="77777777" w:rsidR="005E40A1" w:rsidRPr="00F744B7" w:rsidRDefault="005E40A1" w:rsidP="005E40A1">
            <w:pPr>
              <w:pStyle w:val="Default"/>
              <w:tabs>
                <w:tab w:val="left" w:pos="851"/>
                <w:tab w:val="left" w:pos="3119"/>
              </w:tabs>
              <w:jc w:val="center"/>
              <w:rPr>
                <w:color w:val="auto"/>
                <w:sz w:val="20"/>
                <w:szCs w:val="20"/>
              </w:rPr>
            </w:pPr>
          </w:p>
        </w:tc>
        <w:tc>
          <w:tcPr>
            <w:tcW w:w="215" w:type="pct"/>
          </w:tcPr>
          <w:p w14:paraId="0A30A0B8" w14:textId="77777777" w:rsidR="005E40A1" w:rsidRPr="00F744B7" w:rsidRDefault="005E40A1" w:rsidP="005E40A1">
            <w:pPr>
              <w:pStyle w:val="Default"/>
              <w:tabs>
                <w:tab w:val="left" w:pos="851"/>
                <w:tab w:val="left" w:pos="3119"/>
              </w:tabs>
              <w:jc w:val="center"/>
              <w:rPr>
                <w:color w:val="auto"/>
                <w:sz w:val="20"/>
                <w:szCs w:val="20"/>
              </w:rPr>
            </w:pPr>
          </w:p>
        </w:tc>
        <w:tc>
          <w:tcPr>
            <w:tcW w:w="232" w:type="pct"/>
          </w:tcPr>
          <w:p w14:paraId="06927BE7"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3CA80437"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14B68DC5"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3A698599"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7D371FE9"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46D02BF9" w14:textId="77777777" w:rsidR="005E40A1" w:rsidRPr="00F744B7" w:rsidRDefault="005E40A1" w:rsidP="005E40A1">
            <w:pPr>
              <w:pStyle w:val="Default"/>
              <w:tabs>
                <w:tab w:val="left" w:pos="851"/>
                <w:tab w:val="left" w:pos="3119"/>
              </w:tabs>
              <w:jc w:val="center"/>
              <w:rPr>
                <w:color w:val="auto"/>
                <w:sz w:val="20"/>
                <w:szCs w:val="20"/>
              </w:rPr>
            </w:pPr>
          </w:p>
        </w:tc>
        <w:tc>
          <w:tcPr>
            <w:tcW w:w="242" w:type="pct"/>
          </w:tcPr>
          <w:p w14:paraId="3B33D2E3"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4E2E29BA" w14:textId="77777777" w:rsidR="005E40A1" w:rsidRPr="00F744B7" w:rsidRDefault="005E40A1" w:rsidP="005E40A1">
            <w:pPr>
              <w:pStyle w:val="Default"/>
              <w:tabs>
                <w:tab w:val="left" w:pos="851"/>
                <w:tab w:val="left" w:pos="3119"/>
              </w:tabs>
              <w:jc w:val="center"/>
              <w:rPr>
                <w:color w:val="auto"/>
                <w:sz w:val="20"/>
                <w:szCs w:val="20"/>
              </w:rPr>
            </w:pPr>
          </w:p>
        </w:tc>
        <w:tc>
          <w:tcPr>
            <w:tcW w:w="228" w:type="pct"/>
          </w:tcPr>
          <w:p w14:paraId="5C03A78D" w14:textId="77777777" w:rsidR="005E40A1" w:rsidRPr="00F744B7" w:rsidRDefault="005E40A1" w:rsidP="005E40A1">
            <w:pPr>
              <w:pStyle w:val="Default"/>
              <w:tabs>
                <w:tab w:val="left" w:pos="851"/>
                <w:tab w:val="left" w:pos="3119"/>
              </w:tabs>
              <w:jc w:val="center"/>
              <w:rPr>
                <w:color w:val="auto"/>
                <w:sz w:val="20"/>
                <w:szCs w:val="20"/>
              </w:rPr>
            </w:pPr>
          </w:p>
        </w:tc>
        <w:tc>
          <w:tcPr>
            <w:tcW w:w="215" w:type="pct"/>
          </w:tcPr>
          <w:p w14:paraId="133FA40B" w14:textId="77777777" w:rsidR="005E40A1" w:rsidRPr="00F744B7" w:rsidRDefault="005E40A1" w:rsidP="005E40A1">
            <w:pPr>
              <w:pStyle w:val="Default"/>
              <w:tabs>
                <w:tab w:val="left" w:pos="851"/>
                <w:tab w:val="left" w:pos="3119"/>
              </w:tabs>
              <w:jc w:val="center"/>
              <w:rPr>
                <w:color w:val="auto"/>
                <w:sz w:val="20"/>
                <w:szCs w:val="20"/>
              </w:rPr>
            </w:pPr>
          </w:p>
        </w:tc>
      </w:tr>
      <w:tr w:rsidR="005E40A1" w:rsidRPr="00F744B7" w14:paraId="05BB84F3" w14:textId="77777777" w:rsidTr="005E40A1">
        <w:trPr>
          <w:trHeight w:val="284"/>
        </w:trPr>
        <w:tc>
          <w:tcPr>
            <w:tcW w:w="2405" w:type="pct"/>
          </w:tcPr>
          <w:p w14:paraId="04EA9464" w14:textId="77777777" w:rsidR="005E40A1" w:rsidRPr="00F744B7" w:rsidRDefault="005E40A1" w:rsidP="005E40A1">
            <w:pPr>
              <w:pStyle w:val="Default"/>
              <w:tabs>
                <w:tab w:val="left" w:pos="851"/>
                <w:tab w:val="left" w:pos="3119"/>
              </w:tabs>
              <w:rPr>
                <w:color w:val="auto"/>
                <w:sz w:val="20"/>
                <w:szCs w:val="20"/>
              </w:rPr>
            </w:pPr>
            <w:r w:rsidRPr="00F744B7">
              <w:rPr>
                <w:color w:val="auto"/>
                <w:sz w:val="20"/>
                <w:szCs w:val="20"/>
              </w:rPr>
              <w:t xml:space="preserve">   Viajes de familiarización (</w:t>
            </w:r>
            <w:proofErr w:type="spellStart"/>
            <w:r w:rsidRPr="00F744B7">
              <w:rPr>
                <w:color w:val="auto"/>
                <w:sz w:val="20"/>
                <w:szCs w:val="20"/>
              </w:rPr>
              <w:t>Fam</w:t>
            </w:r>
            <w:proofErr w:type="spellEnd"/>
            <w:r w:rsidRPr="00F744B7">
              <w:rPr>
                <w:color w:val="auto"/>
                <w:sz w:val="20"/>
                <w:szCs w:val="20"/>
              </w:rPr>
              <w:t xml:space="preserve"> </w:t>
            </w:r>
            <w:proofErr w:type="spellStart"/>
            <w:r w:rsidRPr="00F744B7">
              <w:rPr>
                <w:color w:val="auto"/>
                <w:sz w:val="20"/>
                <w:szCs w:val="20"/>
              </w:rPr>
              <w:t>Trips</w:t>
            </w:r>
            <w:proofErr w:type="spellEnd"/>
            <w:r w:rsidRPr="00F744B7">
              <w:rPr>
                <w:color w:val="auto"/>
                <w:sz w:val="20"/>
                <w:szCs w:val="20"/>
              </w:rPr>
              <w:t>)</w:t>
            </w:r>
          </w:p>
        </w:tc>
        <w:tc>
          <w:tcPr>
            <w:tcW w:w="179" w:type="pct"/>
          </w:tcPr>
          <w:p w14:paraId="364B8470" w14:textId="77777777" w:rsidR="005E40A1" w:rsidRPr="00F744B7" w:rsidRDefault="005E40A1" w:rsidP="005E40A1">
            <w:pPr>
              <w:pStyle w:val="Default"/>
              <w:tabs>
                <w:tab w:val="left" w:pos="851"/>
                <w:tab w:val="left" w:pos="3119"/>
              </w:tabs>
              <w:jc w:val="center"/>
              <w:rPr>
                <w:color w:val="auto"/>
                <w:sz w:val="20"/>
                <w:szCs w:val="20"/>
              </w:rPr>
            </w:pPr>
          </w:p>
        </w:tc>
        <w:tc>
          <w:tcPr>
            <w:tcW w:w="215" w:type="pct"/>
          </w:tcPr>
          <w:p w14:paraId="0A249ACD" w14:textId="77777777" w:rsidR="005E40A1" w:rsidRPr="00F744B7" w:rsidRDefault="005E40A1" w:rsidP="005E40A1">
            <w:pPr>
              <w:pStyle w:val="Default"/>
              <w:tabs>
                <w:tab w:val="left" w:pos="851"/>
                <w:tab w:val="left" w:pos="3119"/>
              </w:tabs>
              <w:jc w:val="center"/>
              <w:rPr>
                <w:color w:val="auto"/>
                <w:sz w:val="20"/>
                <w:szCs w:val="20"/>
              </w:rPr>
            </w:pPr>
          </w:p>
        </w:tc>
        <w:tc>
          <w:tcPr>
            <w:tcW w:w="232" w:type="pct"/>
          </w:tcPr>
          <w:p w14:paraId="39536358"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4F16FBA3"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3FC07FCB"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56F377F2"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554D59A7"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1375343C" w14:textId="77777777" w:rsidR="005E40A1" w:rsidRPr="00F744B7" w:rsidRDefault="005E40A1" w:rsidP="005E40A1">
            <w:pPr>
              <w:pStyle w:val="Default"/>
              <w:tabs>
                <w:tab w:val="left" w:pos="851"/>
                <w:tab w:val="left" w:pos="3119"/>
              </w:tabs>
              <w:jc w:val="center"/>
              <w:rPr>
                <w:color w:val="auto"/>
                <w:sz w:val="20"/>
                <w:szCs w:val="20"/>
              </w:rPr>
            </w:pPr>
          </w:p>
        </w:tc>
        <w:tc>
          <w:tcPr>
            <w:tcW w:w="242" w:type="pct"/>
          </w:tcPr>
          <w:p w14:paraId="1261B01A"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48AD81CD" w14:textId="77777777" w:rsidR="005E40A1" w:rsidRPr="00F744B7" w:rsidRDefault="005E40A1" w:rsidP="005E40A1">
            <w:pPr>
              <w:pStyle w:val="Default"/>
              <w:tabs>
                <w:tab w:val="left" w:pos="851"/>
                <w:tab w:val="left" w:pos="3119"/>
              </w:tabs>
              <w:jc w:val="center"/>
              <w:rPr>
                <w:color w:val="auto"/>
                <w:sz w:val="20"/>
                <w:szCs w:val="20"/>
              </w:rPr>
            </w:pPr>
          </w:p>
        </w:tc>
        <w:tc>
          <w:tcPr>
            <w:tcW w:w="228" w:type="pct"/>
          </w:tcPr>
          <w:p w14:paraId="435983B1" w14:textId="77777777" w:rsidR="005E40A1" w:rsidRPr="00F744B7" w:rsidRDefault="005E40A1" w:rsidP="005E40A1">
            <w:pPr>
              <w:pStyle w:val="Default"/>
              <w:tabs>
                <w:tab w:val="left" w:pos="851"/>
                <w:tab w:val="left" w:pos="3119"/>
              </w:tabs>
              <w:jc w:val="center"/>
              <w:rPr>
                <w:color w:val="auto"/>
                <w:sz w:val="20"/>
                <w:szCs w:val="20"/>
              </w:rPr>
            </w:pPr>
          </w:p>
        </w:tc>
        <w:tc>
          <w:tcPr>
            <w:tcW w:w="215" w:type="pct"/>
          </w:tcPr>
          <w:p w14:paraId="5C1DFE8E" w14:textId="77777777" w:rsidR="005E40A1" w:rsidRPr="00F744B7" w:rsidRDefault="005E40A1" w:rsidP="005E40A1">
            <w:pPr>
              <w:pStyle w:val="Default"/>
              <w:tabs>
                <w:tab w:val="left" w:pos="851"/>
                <w:tab w:val="left" w:pos="3119"/>
              </w:tabs>
              <w:jc w:val="center"/>
              <w:rPr>
                <w:color w:val="auto"/>
                <w:sz w:val="20"/>
                <w:szCs w:val="20"/>
              </w:rPr>
            </w:pPr>
          </w:p>
        </w:tc>
      </w:tr>
      <w:tr w:rsidR="005E40A1" w:rsidRPr="00F744B7" w14:paraId="2CDAA152" w14:textId="77777777" w:rsidTr="005E40A1">
        <w:trPr>
          <w:trHeight w:val="284"/>
        </w:trPr>
        <w:tc>
          <w:tcPr>
            <w:tcW w:w="2405" w:type="pct"/>
          </w:tcPr>
          <w:p w14:paraId="05E81F52" w14:textId="77777777" w:rsidR="005E40A1" w:rsidRPr="00F744B7" w:rsidRDefault="005E40A1" w:rsidP="005E40A1">
            <w:pPr>
              <w:pStyle w:val="Default"/>
              <w:tabs>
                <w:tab w:val="left" w:pos="851"/>
                <w:tab w:val="left" w:pos="3119"/>
              </w:tabs>
              <w:rPr>
                <w:color w:val="auto"/>
                <w:sz w:val="20"/>
                <w:szCs w:val="20"/>
              </w:rPr>
            </w:pPr>
            <w:r w:rsidRPr="00F744B7">
              <w:rPr>
                <w:color w:val="auto"/>
                <w:sz w:val="20"/>
                <w:szCs w:val="20"/>
              </w:rPr>
              <w:t xml:space="preserve">   Ferias y exposiciones turísticas</w:t>
            </w:r>
          </w:p>
        </w:tc>
        <w:tc>
          <w:tcPr>
            <w:tcW w:w="179" w:type="pct"/>
          </w:tcPr>
          <w:p w14:paraId="35063361"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5" w:type="pct"/>
          </w:tcPr>
          <w:p w14:paraId="49EDD89E" w14:textId="77777777" w:rsidR="005E40A1" w:rsidRPr="00F744B7" w:rsidRDefault="005E40A1" w:rsidP="005E40A1">
            <w:pPr>
              <w:pStyle w:val="Default"/>
              <w:tabs>
                <w:tab w:val="left" w:pos="851"/>
                <w:tab w:val="left" w:pos="3119"/>
              </w:tabs>
              <w:jc w:val="center"/>
              <w:rPr>
                <w:color w:val="auto"/>
                <w:sz w:val="20"/>
                <w:szCs w:val="20"/>
              </w:rPr>
            </w:pPr>
          </w:p>
        </w:tc>
        <w:tc>
          <w:tcPr>
            <w:tcW w:w="232" w:type="pct"/>
          </w:tcPr>
          <w:p w14:paraId="449C1112"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3247BA0E"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04B96EC0"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58DA700C"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4F097452"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38C04036" w14:textId="77777777" w:rsidR="005E40A1" w:rsidRPr="00F744B7" w:rsidRDefault="005E40A1" w:rsidP="005E40A1">
            <w:pPr>
              <w:pStyle w:val="Default"/>
              <w:tabs>
                <w:tab w:val="left" w:pos="851"/>
                <w:tab w:val="left" w:pos="3119"/>
              </w:tabs>
              <w:jc w:val="center"/>
              <w:rPr>
                <w:color w:val="auto"/>
                <w:sz w:val="20"/>
                <w:szCs w:val="20"/>
              </w:rPr>
            </w:pPr>
          </w:p>
        </w:tc>
        <w:tc>
          <w:tcPr>
            <w:tcW w:w="242" w:type="pct"/>
          </w:tcPr>
          <w:p w14:paraId="426C29F7"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4A92B41C"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28" w:type="pct"/>
          </w:tcPr>
          <w:p w14:paraId="791465AB"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5" w:type="pct"/>
          </w:tcPr>
          <w:p w14:paraId="1E8D469C" w14:textId="77777777" w:rsidR="005E40A1" w:rsidRPr="00F744B7" w:rsidRDefault="005E40A1" w:rsidP="005E40A1">
            <w:pPr>
              <w:pStyle w:val="Default"/>
              <w:tabs>
                <w:tab w:val="left" w:pos="851"/>
                <w:tab w:val="left" w:pos="3119"/>
              </w:tabs>
              <w:jc w:val="center"/>
              <w:rPr>
                <w:color w:val="auto"/>
                <w:sz w:val="20"/>
                <w:szCs w:val="20"/>
              </w:rPr>
            </w:pPr>
          </w:p>
        </w:tc>
      </w:tr>
      <w:tr w:rsidR="005E40A1" w:rsidRPr="00F744B7" w14:paraId="51830BBD" w14:textId="77777777" w:rsidTr="005E40A1">
        <w:trPr>
          <w:trHeight w:val="284"/>
        </w:trPr>
        <w:tc>
          <w:tcPr>
            <w:tcW w:w="2405" w:type="pct"/>
          </w:tcPr>
          <w:p w14:paraId="5A6B87AD" w14:textId="77777777" w:rsidR="005E40A1" w:rsidRPr="00F744B7" w:rsidRDefault="005E40A1" w:rsidP="005E40A1">
            <w:pPr>
              <w:pStyle w:val="Default"/>
              <w:tabs>
                <w:tab w:val="left" w:pos="851"/>
                <w:tab w:val="left" w:pos="3119"/>
              </w:tabs>
              <w:rPr>
                <w:color w:val="auto"/>
                <w:sz w:val="20"/>
                <w:szCs w:val="20"/>
              </w:rPr>
            </w:pPr>
            <w:r w:rsidRPr="00F744B7">
              <w:rPr>
                <w:color w:val="auto"/>
                <w:sz w:val="20"/>
                <w:szCs w:val="20"/>
              </w:rPr>
              <w:t xml:space="preserve">   Comunicados o notas de prensa</w:t>
            </w:r>
          </w:p>
        </w:tc>
        <w:tc>
          <w:tcPr>
            <w:tcW w:w="179" w:type="pct"/>
          </w:tcPr>
          <w:p w14:paraId="6A40DD39"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5" w:type="pct"/>
          </w:tcPr>
          <w:p w14:paraId="5573CAB1"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32" w:type="pct"/>
          </w:tcPr>
          <w:p w14:paraId="5633D339"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1D3B1344"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7E5EDE35"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187F9489"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71721A37"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4164B700"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42" w:type="pct"/>
          </w:tcPr>
          <w:p w14:paraId="4FCD6120"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1513F892"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28" w:type="pct"/>
          </w:tcPr>
          <w:p w14:paraId="3A33BAC0"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5" w:type="pct"/>
          </w:tcPr>
          <w:p w14:paraId="6D903D0D"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r>
      <w:tr w:rsidR="005E40A1" w:rsidRPr="00F744B7" w14:paraId="7AAE2660" w14:textId="77777777" w:rsidTr="005E40A1">
        <w:trPr>
          <w:trHeight w:val="284"/>
        </w:trPr>
        <w:tc>
          <w:tcPr>
            <w:tcW w:w="2405" w:type="pct"/>
          </w:tcPr>
          <w:p w14:paraId="2B6640C8" w14:textId="77777777" w:rsidR="005E40A1" w:rsidRPr="00F744B7" w:rsidRDefault="005E40A1" w:rsidP="005E40A1">
            <w:pPr>
              <w:pStyle w:val="Default"/>
              <w:tabs>
                <w:tab w:val="left" w:pos="851"/>
                <w:tab w:val="left" w:pos="3119"/>
              </w:tabs>
              <w:rPr>
                <w:b/>
                <w:color w:val="auto"/>
                <w:sz w:val="20"/>
                <w:szCs w:val="20"/>
              </w:rPr>
            </w:pPr>
            <w:r w:rsidRPr="00F744B7">
              <w:rPr>
                <w:b/>
                <w:color w:val="auto"/>
                <w:sz w:val="20"/>
                <w:szCs w:val="20"/>
              </w:rPr>
              <w:t xml:space="preserve">   1.3.- Publicidad:</w:t>
            </w:r>
          </w:p>
        </w:tc>
        <w:tc>
          <w:tcPr>
            <w:tcW w:w="179" w:type="pct"/>
          </w:tcPr>
          <w:p w14:paraId="0CCFFA72" w14:textId="77777777" w:rsidR="005E40A1" w:rsidRPr="00F744B7" w:rsidRDefault="005E40A1" w:rsidP="005E40A1">
            <w:pPr>
              <w:pStyle w:val="Default"/>
              <w:tabs>
                <w:tab w:val="left" w:pos="851"/>
                <w:tab w:val="left" w:pos="3119"/>
              </w:tabs>
              <w:jc w:val="center"/>
              <w:rPr>
                <w:color w:val="auto"/>
                <w:sz w:val="20"/>
                <w:szCs w:val="20"/>
              </w:rPr>
            </w:pPr>
          </w:p>
        </w:tc>
        <w:tc>
          <w:tcPr>
            <w:tcW w:w="215" w:type="pct"/>
          </w:tcPr>
          <w:p w14:paraId="21C7AD53" w14:textId="77777777" w:rsidR="005E40A1" w:rsidRPr="00F744B7" w:rsidRDefault="005E40A1" w:rsidP="005E40A1">
            <w:pPr>
              <w:pStyle w:val="Default"/>
              <w:tabs>
                <w:tab w:val="left" w:pos="851"/>
                <w:tab w:val="left" w:pos="3119"/>
              </w:tabs>
              <w:jc w:val="center"/>
              <w:rPr>
                <w:color w:val="auto"/>
                <w:sz w:val="20"/>
                <w:szCs w:val="20"/>
              </w:rPr>
            </w:pPr>
          </w:p>
        </w:tc>
        <w:tc>
          <w:tcPr>
            <w:tcW w:w="232" w:type="pct"/>
          </w:tcPr>
          <w:p w14:paraId="04510EB1"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34AD3EFE"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755673EE"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10AA739D"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76221524"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1491EE62" w14:textId="77777777" w:rsidR="005E40A1" w:rsidRPr="00F744B7" w:rsidRDefault="005E40A1" w:rsidP="005E40A1">
            <w:pPr>
              <w:pStyle w:val="Default"/>
              <w:tabs>
                <w:tab w:val="left" w:pos="851"/>
                <w:tab w:val="left" w:pos="3119"/>
              </w:tabs>
              <w:jc w:val="center"/>
              <w:rPr>
                <w:color w:val="auto"/>
                <w:sz w:val="20"/>
                <w:szCs w:val="20"/>
              </w:rPr>
            </w:pPr>
          </w:p>
        </w:tc>
        <w:tc>
          <w:tcPr>
            <w:tcW w:w="242" w:type="pct"/>
          </w:tcPr>
          <w:p w14:paraId="3D72D315"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7918B048" w14:textId="77777777" w:rsidR="005E40A1" w:rsidRPr="00F744B7" w:rsidRDefault="005E40A1" w:rsidP="005E40A1">
            <w:pPr>
              <w:pStyle w:val="Default"/>
              <w:tabs>
                <w:tab w:val="left" w:pos="851"/>
                <w:tab w:val="left" w:pos="3119"/>
              </w:tabs>
              <w:jc w:val="center"/>
              <w:rPr>
                <w:color w:val="auto"/>
                <w:sz w:val="20"/>
                <w:szCs w:val="20"/>
              </w:rPr>
            </w:pPr>
          </w:p>
        </w:tc>
        <w:tc>
          <w:tcPr>
            <w:tcW w:w="228" w:type="pct"/>
          </w:tcPr>
          <w:p w14:paraId="432FAA53" w14:textId="77777777" w:rsidR="005E40A1" w:rsidRPr="00F744B7" w:rsidRDefault="005E40A1" w:rsidP="005E40A1">
            <w:pPr>
              <w:pStyle w:val="Default"/>
              <w:tabs>
                <w:tab w:val="left" w:pos="851"/>
                <w:tab w:val="left" w:pos="3119"/>
              </w:tabs>
              <w:jc w:val="center"/>
              <w:rPr>
                <w:color w:val="auto"/>
                <w:sz w:val="20"/>
                <w:szCs w:val="20"/>
              </w:rPr>
            </w:pPr>
          </w:p>
        </w:tc>
        <w:tc>
          <w:tcPr>
            <w:tcW w:w="215" w:type="pct"/>
          </w:tcPr>
          <w:p w14:paraId="16A608D9" w14:textId="77777777" w:rsidR="005E40A1" w:rsidRPr="00F744B7" w:rsidRDefault="005E40A1" w:rsidP="005E40A1">
            <w:pPr>
              <w:pStyle w:val="Default"/>
              <w:tabs>
                <w:tab w:val="left" w:pos="851"/>
                <w:tab w:val="left" w:pos="3119"/>
              </w:tabs>
              <w:jc w:val="center"/>
              <w:rPr>
                <w:color w:val="auto"/>
                <w:sz w:val="20"/>
                <w:szCs w:val="20"/>
              </w:rPr>
            </w:pPr>
          </w:p>
        </w:tc>
      </w:tr>
      <w:tr w:rsidR="005E40A1" w:rsidRPr="00F744B7" w14:paraId="3345FAC4" w14:textId="77777777" w:rsidTr="005E40A1">
        <w:trPr>
          <w:trHeight w:val="284"/>
        </w:trPr>
        <w:tc>
          <w:tcPr>
            <w:tcW w:w="2405" w:type="pct"/>
          </w:tcPr>
          <w:p w14:paraId="06031DE6" w14:textId="77777777" w:rsidR="005E40A1" w:rsidRPr="00F744B7" w:rsidRDefault="005E40A1" w:rsidP="005E40A1">
            <w:pPr>
              <w:pStyle w:val="Default"/>
              <w:tabs>
                <w:tab w:val="left" w:pos="851"/>
                <w:tab w:val="left" w:pos="3119"/>
              </w:tabs>
              <w:rPr>
                <w:b/>
                <w:i/>
                <w:color w:val="auto"/>
                <w:sz w:val="20"/>
                <w:szCs w:val="20"/>
              </w:rPr>
            </w:pPr>
            <w:r w:rsidRPr="00F744B7">
              <w:rPr>
                <w:b/>
                <w:i/>
                <w:color w:val="auto"/>
                <w:sz w:val="20"/>
                <w:szCs w:val="20"/>
              </w:rPr>
              <w:t xml:space="preserve">   Acciones publicitarias tradicionales:</w:t>
            </w:r>
          </w:p>
        </w:tc>
        <w:tc>
          <w:tcPr>
            <w:tcW w:w="179" w:type="pct"/>
          </w:tcPr>
          <w:p w14:paraId="409EBF1F" w14:textId="77777777" w:rsidR="005E40A1" w:rsidRPr="00F744B7" w:rsidRDefault="005E40A1" w:rsidP="005E40A1">
            <w:pPr>
              <w:pStyle w:val="Default"/>
              <w:tabs>
                <w:tab w:val="left" w:pos="851"/>
                <w:tab w:val="left" w:pos="3119"/>
              </w:tabs>
              <w:jc w:val="center"/>
              <w:rPr>
                <w:color w:val="auto"/>
                <w:sz w:val="20"/>
                <w:szCs w:val="20"/>
              </w:rPr>
            </w:pPr>
          </w:p>
        </w:tc>
        <w:tc>
          <w:tcPr>
            <w:tcW w:w="215" w:type="pct"/>
          </w:tcPr>
          <w:p w14:paraId="2516D571" w14:textId="77777777" w:rsidR="005E40A1" w:rsidRPr="00F744B7" w:rsidRDefault="005E40A1" w:rsidP="005E40A1">
            <w:pPr>
              <w:pStyle w:val="Default"/>
              <w:tabs>
                <w:tab w:val="left" w:pos="851"/>
                <w:tab w:val="left" w:pos="3119"/>
              </w:tabs>
              <w:jc w:val="center"/>
              <w:rPr>
                <w:color w:val="auto"/>
                <w:sz w:val="20"/>
                <w:szCs w:val="20"/>
              </w:rPr>
            </w:pPr>
          </w:p>
        </w:tc>
        <w:tc>
          <w:tcPr>
            <w:tcW w:w="232" w:type="pct"/>
          </w:tcPr>
          <w:p w14:paraId="780706F8"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40A35DC4"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565103D7"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7D0D2E90"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7DC033E2"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519362C1" w14:textId="77777777" w:rsidR="005E40A1" w:rsidRPr="00F744B7" w:rsidRDefault="005E40A1" w:rsidP="005E40A1">
            <w:pPr>
              <w:pStyle w:val="Default"/>
              <w:tabs>
                <w:tab w:val="left" w:pos="851"/>
                <w:tab w:val="left" w:pos="3119"/>
              </w:tabs>
              <w:jc w:val="center"/>
              <w:rPr>
                <w:color w:val="auto"/>
                <w:sz w:val="20"/>
                <w:szCs w:val="20"/>
              </w:rPr>
            </w:pPr>
          </w:p>
        </w:tc>
        <w:tc>
          <w:tcPr>
            <w:tcW w:w="242" w:type="pct"/>
          </w:tcPr>
          <w:p w14:paraId="1E40777B"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2A347CB5" w14:textId="77777777" w:rsidR="005E40A1" w:rsidRPr="00F744B7" w:rsidRDefault="005E40A1" w:rsidP="005E40A1">
            <w:pPr>
              <w:pStyle w:val="Default"/>
              <w:tabs>
                <w:tab w:val="left" w:pos="851"/>
                <w:tab w:val="left" w:pos="3119"/>
              </w:tabs>
              <w:jc w:val="center"/>
              <w:rPr>
                <w:color w:val="auto"/>
                <w:sz w:val="20"/>
                <w:szCs w:val="20"/>
              </w:rPr>
            </w:pPr>
          </w:p>
        </w:tc>
        <w:tc>
          <w:tcPr>
            <w:tcW w:w="228" w:type="pct"/>
          </w:tcPr>
          <w:p w14:paraId="3AA0E91F" w14:textId="77777777" w:rsidR="005E40A1" w:rsidRPr="00F744B7" w:rsidRDefault="005E40A1" w:rsidP="005E40A1">
            <w:pPr>
              <w:pStyle w:val="Default"/>
              <w:tabs>
                <w:tab w:val="left" w:pos="851"/>
                <w:tab w:val="left" w:pos="3119"/>
              </w:tabs>
              <w:jc w:val="center"/>
              <w:rPr>
                <w:color w:val="auto"/>
                <w:sz w:val="20"/>
                <w:szCs w:val="20"/>
              </w:rPr>
            </w:pPr>
          </w:p>
        </w:tc>
        <w:tc>
          <w:tcPr>
            <w:tcW w:w="215" w:type="pct"/>
          </w:tcPr>
          <w:p w14:paraId="4A1C1B09" w14:textId="77777777" w:rsidR="005E40A1" w:rsidRPr="00F744B7" w:rsidRDefault="005E40A1" w:rsidP="005E40A1">
            <w:pPr>
              <w:pStyle w:val="Default"/>
              <w:tabs>
                <w:tab w:val="left" w:pos="851"/>
                <w:tab w:val="left" w:pos="3119"/>
              </w:tabs>
              <w:jc w:val="center"/>
              <w:rPr>
                <w:color w:val="auto"/>
                <w:sz w:val="20"/>
                <w:szCs w:val="20"/>
              </w:rPr>
            </w:pPr>
          </w:p>
        </w:tc>
      </w:tr>
      <w:tr w:rsidR="005E40A1" w:rsidRPr="00F744B7" w14:paraId="276D4606" w14:textId="77777777" w:rsidTr="005E40A1">
        <w:trPr>
          <w:trHeight w:val="284"/>
        </w:trPr>
        <w:tc>
          <w:tcPr>
            <w:tcW w:w="2405" w:type="pct"/>
          </w:tcPr>
          <w:p w14:paraId="1EB20A85" w14:textId="77777777" w:rsidR="005E40A1" w:rsidRPr="00F744B7" w:rsidRDefault="005E40A1" w:rsidP="005E40A1">
            <w:pPr>
              <w:pStyle w:val="Default"/>
              <w:tabs>
                <w:tab w:val="left" w:pos="851"/>
                <w:tab w:val="left" w:pos="3119"/>
              </w:tabs>
              <w:rPr>
                <w:color w:val="auto"/>
                <w:sz w:val="20"/>
                <w:szCs w:val="20"/>
              </w:rPr>
            </w:pPr>
            <w:r w:rsidRPr="00F744B7">
              <w:rPr>
                <w:color w:val="auto"/>
                <w:sz w:val="20"/>
                <w:szCs w:val="20"/>
              </w:rPr>
              <w:t xml:space="preserve">   Anuncio TV y radio</w:t>
            </w:r>
          </w:p>
        </w:tc>
        <w:tc>
          <w:tcPr>
            <w:tcW w:w="179" w:type="pct"/>
          </w:tcPr>
          <w:p w14:paraId="2F4A5793" w14:textId="77777777" w:rsidR="005E40A1" w:rsidRPr="00F744B7" w:rsidRDefault="005E40A1" w:rsidP="005E40A1">
            <w:pPr>
              <w:pStyle w:val="Default"/>
              <w:tabs>
                <w:tab w:val="left" w:pos="851"/>
                <w:tab w:val="left" w:pos="3119"/>
              </w:tabs>
              <w:jc w:val="center"/>
              <w:rPr>
                <w:color w:val="auto"/>
                <w:sz w:val="20"/>
                <w:szCs w:val="20"/>
              </w:rPr>
            </w:pPr>
          </w:p>
        </w:tc>
        <w:tc>
          <w:tcPr>
            <w:tcW w:w="215" w:type="pct"/>
          </w:tcPr>
          <w:p w14:paraId="520E7246"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32" w:type="pct"/>
          </w:tcPr>
          <w:p w14:paraId="0F42D966"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129ADC19"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59FA6DD8"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7754CB3C"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0B05BFDA"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769DB5D4" w14:textId="77777777" w:rsidR="005E40A1" w:rsidRPr="00F744B7" w:rsidRDefault="005E40A1" w:rsidP="005E40A1">
            <w:pPr>
              <w:pStyle w:val="Default"/>
              <w:tabs>
                <w:tab w:val="left" w:pos="851"/>
                <w:tab w:val="left" w:pos="3119"/>
              </w:tabs>
              <w:jc w:val="center"/>
              <w:rPr>
                <w:color w:val="auto"/>
                <w:sz w:val="20"/>
                <w:szCs w:val="20"/>
              </w:rPr>
            </w:pPr>
          </w:p>
        </w:tc>
        <w:tc>
          <w:tcPr>
            <w:tcW w:w="242" w:type="pct"/>
          </w:tcPr>
          <w:p w14:paraId="1B558998"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3B8C3E32"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28" w:type="pct"/>
          </w:tcPr>
          <w:p w14:paraId="0E3AE3ED" w14:textId="77777777" w:rsidR="005E40A1" w:rsidRPr="00F744B7" w:rsidRDefault="005E40A1" w:rsidP="005E40A1">
            <w:pPr>
              <w:pStyle w:val="Default"/>
              <w:tabs>
                <w:tab w:val="left" w:pos="851"/>
                <w:tab w:val="left" w:pos="3119"/>
              </w:tabs>
              <w:jc w:val="center"/>
              <w:rPr>
                <w:color w:val="auto"/>
                <w:sz w:val="20"/>
                <w:szCs w:val="20"/>
              </w:rPr>
            </w:pPr>
          </w:p>
        </w:tc>
        <w:tc>
          <w:tcPr>
            <w:tcW w:w="215" w:type="pct"/>
          </w:tcPr>
          <w:p w14:paraId="0446B3D3" w14:textId="77777777" w:rsidR="005E40A1" w:rsidRPr="00F744B7" w:rsidRDefault="005E40A1" w:rsidP="005E40A1">
            <w:pPr>
              <w:pStyle w:val="Default"/>
              <w:tabs>
                <w:tab w:val="left" w:pos="851"/>
                <w:tab w:val="left" w:pos="3119"/>
              </w:tabs>
              <w:jc w:val="center"/>
              <w:rPr>
                <w:color w:val="auto"/>
                <w:sz w:val="20"/>
                <w:szCs w:val="20"/>
              </w:rPr>
            </w:pPr>
          </w:p>
        </w:tc>
      </w:tr>
      <w:tr w:rsidR="005E40A1" w:rsidRPr="00F744B7" w14:paraId="2EE229A7" w14:textId="77777777" w:rsidTr="005E40A1">
        <w:trPr>
          <w:trHeight w:val="284"/>
        </w:trPr>
        <w:tc>
          <w:tcPr>
            <w:tcW w:w="2405" w:type="pct"/>
          </w:tcPr>
          <w:p w14:paraId="262419A4" w14:textId="77777777" w:rsidR="005E40A1" w:rsidRPr="00F744B7" w:rsidRDefault="005E40A1" w:rsidP="005E40A1">
            <w:pPr>
              <w:pStyle w:val="Default"/>
              <w:tabs>
                <w:tab w:val="left" w:pos="851"/>
                <w:tab w:val="left" w:pos="3119"/>
              </w:tabs>
              <w:rPr>
                <w:color w:val="auto"/>
                <w:sz w:val="20"/>
                <w:szCs w:val="20"/>
              </w:rPr>
            </w:pPr>
            <w:r w:rsidRPr="00F744B7">
              <w:rPr>
                <w:color w:val="auto"/>
                <w:sz w:val="20"/>
                <w:szCs w:val="20"/>
              </w:rPr>
              <w:t xml:space="preserve">   Publicidad exterior</w:t>
            </w:r>
          </w:p>
        </w:tc>
        <w:tc>
          <w:tcPr>
            <w:tcW w:w="179" w:type="pct"/>
          </w:tcPr>
          <w:p w14:paraId="51F86AAA"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5" w:type="pct"/>
          </w:tcPr>
          <w:p w14:paraId="4220DD8A"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32" w:type="pct"/>
          </w:tcPr>
          <w:p w14:paraId="01DFD28D"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029D0F6B"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5E652515"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694C83B8"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37660E06"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6134D066" w14:textId="77777777" w:rsidR="005E40A1" w:rsidRPr="00F744B7" w:rsidRDefault="005E40A1" w:rsidP="005E40A1">
            <w:pPr>
              <w:pStyle w:val="Default"/>
              <w:tabs>
                <w:tab w:val="left" w:pos="851"/>
                <w:tab w:val="left" w:pos="3119"/>
              </w:tabs>
              <w:jc w:val="center"/>
              <w:rPr>
                <w:color w:val="auto"/>
                <w:sz w:val="20"/>
                <w:szCs w:val="20"/>
              </w:rPr>
            </w:pPr>
          </w:p>
        </w:tc>
        <w:tc>
          <w:tcPr>
            <w:tcW w:w="242" w:type="pct"/>
          </w:tcPr>
          <w:p w14:paraId="422BB930"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226C4201"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28" w:type="pct"/>
          </w:tcPr>
          <w:p w14:paraId="2E2CD27E" w14:textId="77777777" w:rsidR="005E40A1" w:rsidRPr="00F744B7" w:rsidRDefault="005E40A1" w:rsidP="005E40A1">
            <w:pPr>
              <w:pStyle w:val="Default"/>
              <w:tabs>
                <w:tab w:val="left" w:pos="851"/>
                <w:tab w:val="left" w:pos="3119"/>
              </w:tabs>
              <w:jc w:val="center"/>
              <w:rPr>
                <w:color w:val="auto"/>
                <w:sz w:val="20"/>
                <w:szCs w:val="20"/>
              </w:rPr>
            </w:pPr>
          </w:p>
        </w:tc>
        <w:tc>
          <w:tcPr>
            <w:tcW w:w="215" w:type="pct"/>
          </w:tcPr>
          <w:p w14:paraId="0893F31C" w14:textId="77777777" w:rsidR="005E40A1" w:rsidRPr="00F744B7" w:rsidRDefault="005E40A1" w:rsidP="005E40A1">
            <w:pPr>
              <w:pStyle w:val="Default"/>
              <w:tabs>
                <w:tab w:val="left" w:pos="851"/>
                <w:tab w:val="left" w:pos="3119"/>
              </w:tabs>
              <w:jc w:val="center"/>
              <w:rPr>
                <w:color w:val="auto"/>
                <w:sz w:val="20"/>
                <w:szCs w:val="20"/>
              </w:rPr>
            </w:pPr>
          </w:p>
        </w:tc>
      </w:tr>
      <w:tr w:rsidR="005E40A1" w:rsidRPr="00F744B7" w14:paraId="3B34CC02" w14:textId="77777777" w:rsidTr="005E40A1">
        <w:trPr>
          <w:trHeight w:val="284"/>
        </w:trPr>
        <w:tc>
          <w:tcPr>
            <w:tcW w:w="2405" w:type="pct"/>
          </w:tcPr>
          <w:p w14:paraId="3564B327" w14:textId="77777777" w:rsidR="005E40A1" w:rsidRPr="00F744B7" w:rsidRDefault="005E40A1" w:rsidP="005E40A1">
            <w:pPr>
              <w:pStyle w:val="Default"/>
              <w:tabs>
                <w:tab w:val="left" w:pos="851"/>
                <w:tab w:val="left" w:pos="3119"/>
              </w:tabs>
              <w:rPr>
                <w:color w:val="auto"/>
                <w:sz w:val="20"/>
                <w:szCs w:val="20"/>
              </w:rPr>
            </w:pPr>
            <w:r w:rsidRPr="00F744B7">
              <w:rPr>
                <w:b/>
                <w:i/>
                <w:color w:val="auto"/>
                <w:sz w:val="20"/>
                <w:szCs w:val="20"/>
              </w:rPr>
              <w:t xml:space="preserve">   Acciones publicitarias digitales</w:t>
            </w:r>
          </w:p>
        </w:tc>
        <w:tc>
          <w:tcPr>
            <w:tcW w:w="179" w:type="pct"/>
          </w:tcPr>
          <w:p w14:paraId="73399D95" w14:textId="77777777" w:rsidR="005E40A1" w:rsidRPr="00F744B7" w:rsidRDefault="005E40A1" w:rsidP="005E40A1">
            <w:pPr>
              <w:pStyle w:val="Default"/>
              <w:tabs>
                <w:tab w:val="left" w:pos="851"/>
                <w:tab w:val="left" w:pos="3119"/>
              </w:tabs>
              <w:jc w:val="center"/>
              <w:rPr>
                <w:color w:val="auto"/>
                <w:sz w:val="20"/>
                <w:szCs w:val="20"/>
              </w:rPr>
            </w:pPr>
          </w:p>
        </w:tc>
        <w:tc>
          <w:tcPr>
            <w:tcW w:w="215" w:type="pct"/>
          </w:tcPr>
          <w:p w14:paraId="045F42BC" w14:textId="77777777" w:rsidR="005E40A1" w:rsidRPr="00F744B7" w:rsidRDefault="005E40A1" w:rsidP="005E40A1">
            <w:pPr>
              <w:pStyle w:val="Default"/>
              <w:tabs>
                <w:tab w:val="left" w:pos="851"/>
                <w:tab w:val="left" w:pos="3119"/>
              </w:tabs>
              <w:jc w:val="center"/>
              <w:rPr>
                <w:color w:val="auto"/>
                <w:sz w:val="20"/>
                <w:szCs w:val="20"/>
              </w:rPr>
            </w:pPr>
          </w:p>
        </w:tc>
        <w:tc>
          <w:tcPr>
            <w:tcW w:w="232" w:type="pct"/>
          </w:tcPr>
          <w:p w14:paraId="558FE576"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0C62BE6E"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43303E47"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2CD20C1A"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112700EA"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205ABEB7" w14:textId="77777777" w:rsidR="005E40A1" w:rsidRPr="00F744B7" w:rsidRDefault="005E40A1" w:rsidP="005E40A1">
            <w:pPr>
              <w:pStyle w:val="Default"/>
              <w:tabs>
                <w:tab w:val="left" w:pos="851"/>
                <w:tab w:val="left" w:pos="3119"/>
              </w:tabs>
              <w:jc w:val="center"/>
              <w:rPr>
                <w:color w:val="auto"/>
                <w:sz w:val="20"/>
                <w:szCs w:val="20"/>
              </w:rPr>
            </w:pPr>
          </w:p>
        </w:tc>
        <w:tc>
          <w:tcPr>
            <w:tcW w:w="242" w:type="pct"/>
          </w:tcPr>
          <w:p w14:paraId="545344AD"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197E84A8" w14:textId="77777777" w:rsidR="005E40A1" w:rsidRPr="00F744B7" w:rsidRDefault="005E40A1" w:rsidP="005E40A1">
            <w:pPr>
              <w:pStyle w:val="Default"/>
              <w:tabs>
                <w:tab w:val="left" w:pos="851"/>
                <w:tab w:val="left" w:pos="3119"/>
              </w:tabs>
              <w:jc w:val="center"/>
              <w:rPr>
                <w:color w:val="auto"/>
                <w:sz w:val="20"/>
                <w:szCs w:val="20"/>
              </w:rPr>
            </w:pPr>
          </w:p>
        </w:tc>
        <w:tc>
          <w:tcPr>
            <w:tcW w:w="228" w:type="pct"/>
          </w:tcPr>
          <w:p w14:paraId="25B3D269" w14:textId="77777777" w:rsidR="005E40A1" w:rsidRPr="00F744B7" w:rsidRDefault="005E40A1" w:rsidP="005E40A1">
            <w:pPr>
              <w:pStyle w:val="Default"/>
              <w:tabs>
                <w:tab w:val="left" w:pos="851"/>
                <w:tab w:val="left" w:pos="3119"/>
              </w:tabs>
              <w:jc w:val="center"/>
              <w:rPr>
                <w:color w:val="auto"/>
                <w:sz w:val="20"/>
                <w:szCs w:val="20"/>
              </w:rPr>
            </w:pPr>
          </w:p>
        </w:tc>
        <w:tc>
          <w:tcPr>
            <w:tcW w:w="215" w:type="pct"/>
          </w:tcPr>
          <w:p w14:paraId="7E9BD484" w14:textId="77777777" w:rsidR="005E40A1" w:rsidRPr="00F744B7" w:rsidRDefault="005E40A1" w:rsidP="005E40A1">
            <w:pPr>
              <w:pStyle w:val="Default"/>
              <w:tabs>
                <w:tab w:val="left" w:pos="851"/>
                <w:tab w:val="left" w:pos="3119"/>
              </w:tabs>
              <w:jc w:val="center"/>
              <w:rPr>
                <w:color w:val="auto"/>
                <w:sz w:val="20"/>
                <w:szCs w:val="20"/>
              </w:rPr>
            </w:pPr>
          </w:p>
        </w:tc>
      </w:tr>
      <w:tr w:rsidR="005E40A1" w:rsidRPr="00F744B7" w14:paraId="1DB0A64E" w14:textId="77777777" w:rsidTr="005E40A1">
        <w:trPr>
          <w:trHeight w:val="284"/>
        </w:trPr>
        <w:tc>
          <w:tcPr>
            <w:tcW w:w="2405" w:type="pct"/>
          </w:tcPr>
          <w:p w14:paraId="73832C89" w14:textId="77777777" w:rsidR="005E40A1" w:rsidRPr="00F744B7" w:rsidRDefault="005E40A1" w:rsidP="005E40A1">
            <w:pPr>
              <w:pStyle w:val="Default"/>
              <w:tabs>
                <w:tab w:val="left" w:pos="851"/>
                <w:tab w:val="left" w:pos="3119"/>
              </w:tabs>
              <w:rPr>
                <w:color w:val="auto"/>
                <w:sz w:val="20"/>
                <w:szCs w:val="20"/>
              </w:rPr>
            </w:pPr>
            <w:r w:rsidRPr="00F744B7">
              <w:rPr>
                <w:color w:val="auto"/>
                <w:sz w:val="20"/>
                <w:szCs w:val="20"/>
              </w:rPr>
              <w:t xml:space="preserve">   Publicidad redes sociales (Social </w:t>
            </w:r>
            <w:proofErr w:type="spellStart"/>
            <w:r w:rsidRPr="00F744B7">
              <w:rPr>
                <w:color w:val="auto"/>
                <w:sz w:val="20"/>
                <w:szCs w:val="20"/>
              </w:rPr>
              <w:t>Ads</w:t>
            </w:r>
            <w:proofErr w:type="spellEnd"/>
            <w:r w:rsidRPr="00F744B7">
              <w:rPr>
                <w:color w:val="auto"/>
                <w:sz w:val="20"/>
                <w:szCs w:val="20"/>
              </w:rPr>
              <w:t>)</w:t>
            </w:r>
          </w:p>
        </w:tc>
        <w:tc>
          <w:tcPr>
            <w:tcW w:w="179" w:type="pct"/>
          </w:tcPr>
          <w:p w14:paraId="0A506C5F" w14:textId="77777777" w:rsidR="005E40A1" w:rsidRPr="00F744B7" w:rsidRDefault="005E40A1" w:rsidP="005E40A1">
            <w:pPr>
              <w:pStyle w:val="Default"/>
              <w:tabs>
                <w:tab w:val="left" w:pos="851"/>
                <w:tab w:val="left" w:pos="3119"/>
              </w:tabs>
              <w:jc w:val="center"/>
              <w:rPr>
                <w:color w:val="auto"/>
                <w:sz w:val="20"/>
                <w:szCs w:val="20"/>
              </w:rPr>
            </w:pPr>
          </w:p>
        </w:tc>
        <w:tc>
          <w:tcPr>
            <w:tcW w:w="215" w:type="pct"/>
          </w:tcPr>
          <w:p w14:paraId="4A5A41DE" w14:textId="77777777" w:rsidR="005E40A1" w:rsidRPr="00F744B7" w:rsidRDefault="005E40A1" w:rsidP="005E40A1">
            <w:pPr>
              <w:pStyle w:val="Default"/>
              <w:tabs>
                <w:tab w:val="left" w:pos="851"/>
                <w:tab w:val="left" w:pos="3119"/>
              </w:tabs>
              <w:jc w:val="center"/>
              <w:rPr>
                <w:color w:val="auto"/>
                <w:sz w:val="20"/>
                <w:szCs w:val="20"/>
              </w:rPr>
            </w:pPr>
          </w:p>
        </w:tc>
        <w:tc>
          <w:tcPr>
            <w:tcW w:w="232" w:type="pct"/>
          </w:tcPr>
          <w:p w14:paraId="039DB4D3"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542EA797"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1CE03AC0"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613AAAFE"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22BECAE9"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0C7B110F" w14:textId="77777777" w:rsidR="005E40A1" w:rsidRPr="00F744B7" w:rsidRDefault="005E40A1" w:rsidP="005E40A1">
            <w:pPr>
              <w:pStyle w:val="Default"/>
              <w:tabs>
                <w:tab w:val="left" w:pos="851"/>
                <w:tab w:val="left" w:pos="3119"/>
              </w:tabs>
              <w:jc w:val="center"/>
              <w:rPr>
                <w:color w:val="auto"/>
                <w:sz w:val="20"/>
                <w:szCs w:val="20"/>
              </w:rPr>
            </w:pPr>
          </w:p>
        </w:tc>
        <w:tc>
          <w:tcPr>
            <w:tcW w:w="242" w:type="pct"/>
          </w:tcPr>
          <w:p w14:paraId="684A19B4"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7DC90380" w14:textId="77777777" w:rsidR="005E40A1" w:rsidRPr="00F744B7" w:rsidRDefault="005E40A1" w:rsidP="005E40A1">
            <w:pPr>
              <w:pStyle w:val="Default"/>
              <w:tabs>
                <w:tab w:val="left" w:pos="851"/>
                <w:tab w:val="left" w:pos="3119"/>
              </w:tabs>
              <w:jc w:val="center"/>
              <w:rPr>
                <w:color w:val="auto"/>
                <w:sz w:val="20"/>
                <w:szCs w:val="20"/>
              </w:rPr>
            </w:pPr>
          </w:p>
        </w:tc>
        <w:tc>
          <w:tcPr>
            <w:tcW w:w="228" w:type="pct"/>
          </w:tcPr>
          <w:p w14:paraId="23984208"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5" w:type="pct"/>
          </w:tcPr>
          <w:p w14:paraId="232A028D" w14:textId="77777777" w:rsidR="005E40A1" w:rsidRPr="00F744B7" w:rsidRDefault="005E40A1" w:rsidP="005E40A1">
            <w:pPr>
              <w:pStyle w:val="Default"/>
              <w:tabs>
                <w:tab w:val="left" w:pos="851"/>
                <w:tab w:val="left" w:pos="3119"/>
              </w:tabs>
              <w:jc w:val="center"/>
              <w:rPr>
                <w:color w:val="auto"/>
                <w:sz w:val="20"/>
                <w:szCs w:val="20"/>
              </w:rPr>
            </w:pPr>
          </w:p>
        </w:tc>
      </w:tr>
      <w:tr w:rsidR="005E40A1" w:rsidRPr="00F744B7" w14:paraId="598496F9" w14:textId="77777777" w:rsidTr="005E40A1">
        <w:trPr>
          <w:trHeight w:val="284"/>
        </w:trPr>
        <w:tc>
          <w:tcPr>
            <w:tcW w:w="2405" w:type="pct"/>
          </w:tcPr>
          <w:p w14:paraId="1CE8B1F7" w14:textId="77777777" w:rsidR="005E40A1" w:rsidRPr="00F744B7" w:rsidRDefault="005E40A1" w:rsidP="005E40A1">
            <w:pPr>
              <w:pStyle w:val="Default"/>
              <w:tabs>
                <w:tab w:val="left" w:pos="851"/>
                <w:tab w:val="left" w:pos="3119"/>
              </w:tabs>
              <w:rPr>
                <w:color w:val="auto"/>
                <w:sz w:val="20"/>
                <w:szCs w:val="20"/>
              </w:rPr>
            </w:pPr>
            <w:r w:rsidRPr="00F744B7">
              <w:rPr>
                <w:color w:val="auto"/>
                <w:sz w:val="20"/>
                <w:szCs w:val="20"/>
              </w:rPr>
              <w:t xml:space="preserve">  Email Marketing</w:t>
            </w:r>
          </w:p>
        </w:tc>
        <w:tc>
          <w:tcPr>
            <w:tcW w:w="179" w:type="pct"/>
          </w:tcPr>
          <w:p w14:paraId="260009FA" w14:textId="77777777" w:rsidR="005E40A1" w:rsidRPr="00F744B7" w:rsidRDefault="005E40A1" w:rsidP="005E40A1">
            <w:pPr>
              <w:pStyle w:val="Default"/>
              <w:tabs>
                <w:tab w:val="left" w:pos="851"/>
                <w:tab w:val="left" w:pos="3119"/>
              </w:tabs>
              <w:jc w:val="center"/>
              <w:rPr>
                <w:color w:val="auto"/>
                <w:sz w:val="20"/>
                <w:szCs w:val="20"/>
              </w:rPr>
            </w:pPr>
          </w:p>
        </w:tc>
        <w:tc>
          <w:tcPr>
            <w:tcW w:w="215" w:type="pct"/>
          </w:tcPr>
          <w:p w14:paraId="6A8B8CF7" w14:textId="77777777" w:rsidR="005E40A1" w:rsidRPr="00F744B7" w:rsidRDefault="005E40A1" w:rsidP="005E40A1">
            <w:pPr>
              <w:pStyle w:val="Default"/>
              <w:tabs>
                <w:tab w:val="left" w:pos="851"/>
                <w:tab w:val="left" w:pos="3119"/>
              </w:tabs>
              <w:jc w:val="center"/>
              <w:rPr>
                <w:color w:val="auto"/>
                <w:sz w:val="20"/>
                <w:szCs w:val="20"/>
              </w:rPr>
            </w:pPr>
          </w:p>
        </w:tc>
        <w:tc>
          <w:tcPr>
            <w:tcW w:w="232" w:type="pct"/>
          </w:tcPr>
          <w:p w14:paraId="06ABD512" w14:textId="77777777" w:rsidR="005E40A1" w:rsidRPr="00F744B7" w:rsidRDefault="005E40A1" w:rsidP="005E40A1">
            <w:pPr>
              <w:pStyle w:val="Default"/>
              <w:tabs>
                <w:tab w:val="left" w:pos="851"/>
                <w:tab w:val="left" w:pos="3119"/>
              </w:tabs>
              <w:jc w:val="center"/>
              <w:rPr>
                <w:b/>
                <w:color w:val="auto"/>
                <w:sz w:val="20"/>
                <w:szCs w:val="20"/>
              </w:rPr>
            </w:pPr>
          </w:p>
        </w:tc>
        <w:tc>
          <w:tcPr>
            <w:tcW w:w="214" w:type="pct"/>
          </w:tcPr>
          <w:p w14:paraId="0919D841" w14:textId="77777777" w:rsidR="005E40A1" w:rsidRPr="00F744B7" w:rsidRDefault="005E40A1" w:rsidP="005E40A1">
            <w:pPr>
              <w:pStyle w:val="Default"/>
              <w:tabs>
                <w:tab w:val="left" w:pos="851"/>
                <w:tab w:val="left" w:pos="3119"/>
              </w:tabs>
              <w:jc w:val="center"/>
              <w:rPr>
                <w:b/>
                <w:color w:val="auto"/>
                <w:sz w:val="20"/>
                <w:szCs w:val="20"/>
              </w:rPr>
            </w:pPr>
          </w:p>
        </w:tc>
        <w:tc>
          <w:tcPr>
            <w:tcW w:w="214" w:type="pct"/>
          </w:tcPr>
          <w:p w14:paraId="3F89D861" w14:textId="77777777" w:rsidR="005E40A1" w:rsidRPr="00F744B7" w:rsidRDefault="005E40A1" w:rsidP="005E40A1">
            <w:pPr>
              <w:pStyle w:val="Default"/>
              <w:tabs>
                <w:tab w:val="left" w:pos="851"/>
                <w:tab w:val="left" w:pos="3119"/>
              </w:tabs>
              <w:jc w:val="center"/>
              <w:rPr>
                <w:b/>
                <w:color w:val="auto"/>
                <w:sz w:val="20"/>
                <w:szCs w:val="20"/>
              </w:rPr>
            </w:pPr>
          </w:p>
        </w:tc>
        <w:tc>
          <w:tcPr>
            <w:tcW w:w="214" w:type="pct"/>
          </w:tcPr>
          <w:p w14:paraId="263EE5DE"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56054D50"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2473E3D6" w14:textId="77777777" w:rsidR="005E40A1" w:rsidRPr="00F744B7" w:rsidRDefault="005E40A1" w:rsidP="005E40A1">
            <w:pPr>
              <w:pStyle w:val="Default"/>
              <w:tabs>
                <w:tab w:val="left" w:pos="851"/>
                <w:tab w:val="left" w:pos="3119"/>
              </w:tabs>
              <w:jc w:val="center"/>
              <w:rPr>
                <w:color w:val="auto"/>
                <w:sz w:val="20"/>
                <w:szCs w:val="20"/>
              </w:rPr>
            </w:pPr>
          </w:p>
        </w:tc>
        <w:tc>
          <w:tcPr>
            <w:tcW w:w="242" w:type="pct"/>
          </w:tcPr>
          <w:p w14:paraId="0CF84031"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2AC35B2A" w14:textId="77777777" w:rsidR="005E40A1" w:rsidRPr="00F744B7" w:rsidRDefault="005E40A1" w:rsidP="005E40A1">
            <w:pPr>
              <w:pStyle w:val="Default"/>
              <w:tabs>
                <w:tab w:val="left" w:pos="851"/>
                <w:tab w:val="left" w:pos="3119"/>
              </w:tabs>
              <w:jc w:val="center"/>
              <w:rPr>
                <w:color w:val="auto"/>
                <w:sz w:val="20"/>
                <w:szCs w:val="20"/>
              </w:rPr>
            </w:pPr>
          </w:p>
        </w:tc>
        <w:tc>
          <w:tcPr>
            <w:tcW w:w="228" w:type="pct"/>
          </w:tcPr>
          <w:p w14:paraId="238D190D" w14:textId="77777777" w:rsidR="005E40A1" w:rsidRPr="00F744B7" w:rsidRDefault="005E40A1" w:rsidP="005E40A1">
            <w:pPr>
              <w:pStyle w:val="Default"/>
              <w:tabs>
                <w:tab w:val="left" w:pos="851"/>
                <w:tab w:val="left" w:pos="3119"/>
              </w:tabs>
              <w:jc w:val="center"/>
              <w:rPr>
                <w:b/>
                <w:color w:val="auto"/>
                <w:sz w:val="20"/>
                <w:szCs w:val="20"/>
              </w:rPr>
            </w:pPr>
          </w:p>
        </w:tc>
        <w:tc>
          <w:tcPr>
            <w:tcW w:w="215" w:type="pct"/>
          </w:tcPr>
          <w:p w14:paraId="7706C370" w14:textId="77777777" w:rsidR="005E40A1" w:rsidRPr="00F744B7" w:rsidRDefault="005E40A1" w:rsidP="005E40A1">
            <w:pPr>
              <w:pStyle w:val="Default"/>
              <w:tabs>
                <w:tab w:val="left" w:pos="851"/>
                <w:tab w:val="left" w:pos="3119"/>
              </w:tabs>
              <w:jc w:val="center"/>
              <w:rPr>
                <w:color w:val="auto"/>
                <w:sz w:val="20"/>
                <w:szCs w:val="20"/>
              </w:rPr>
            </w:pPr>
          </w:p>
        </w:tc>
      </w:tr>
      <w:tr w:rsidR="005E40A1" w:rsidRPr="00F744B7" w14:paraId="795D9E59" w14:textId="77777777" w:rsidTr="005E40A1">
        <w:trPr>
          <w:trHeight w:val="284"/>
        </w:trPr>
        <w:tc>
          <w:tcPr>
            <w:tcW w:w="2405" w:type="pct"/>
          </w:tcPr>
          <w:p w14:paraId="4EA0AEE4" w14:textId="77777777" w:rsidR="005E40A1" w:rsidRPr="00F744B7" w:rsidRDefault="005E40A1" w:rsidP="005E40A1">
            <w:pPr>
              <w:pStyle w:val="Default"/>
              <w:tabs>
                <w:tab w:val="left" w:pos="851"/>
                <w:tab w:val="left" w:pos="3119"/>
              </w:tabs>
              <w:rPr>
                <w:color w:val="auto"/>
                <w:sz w:val="20"/>
                <w:szCs w:val="20"/>
              </w:rPr>
            </w:pPr>
            <w:r w:rsidRPr="00F744B7">
              <w:rPr>
                <w:color w:val="auto"/>
                <w:sz w:val="20"/>
                <w:szCs w:val="20"/>
              </w:rPr>
              <w:t xml:space="preserve">   Mobile </w:t>
            </w:r>
            <w:proofErr w:type="spellStart"/>
            <w:r w:rsidRPr="00F744B7">
              <w:rPr>
                <w:color w:val="auto"/>
                <w:sz w:val="20"/>
                <w:szCs w:val="20"/>
              </w:rPr>
              <w:t>Ads</w:t>
            </w:r>
            <w:proofErr w:type="spellEnd"/>
          </w:p>
        </w:tc>
        <w:tc>
          <w:tcPr>
            <w:tcW w:w="179" w:type="pct"/>
          </w:tcPr>
          <w:p w14:paraId="056231E8" w14:textId="77777777" w:rsidR="005E40A1" w:rsidRPr="00F744B7" w:rsidRDefault="005E40A1" w:rsidP="005E40A1">
            <w:pPr>
              <w:pStyle w:val="Default"/>
              <w:tabs>
                <w:tab w:val="left" w:pos="851"/>
                <w:tab w:val="left" w:pos="3119"/>
              </w:tabs>
              <w:jc w:val="center"/>
              <w:rPr>
                <w:color w:val="auto"/>
                <w:sz w:val="20"/>
                <w:szCs w:val="20"/>
              </w:rPr>
            </w:pPr>
          </w:p>
        </w:tc>
        <w:tc>
          <w:tcPr>
            <w:tcW w:w="215" w:type="pct"/>
          </w:tcPr>
          <w:p w14:paraId="232132ED" w14:textId="77777777" w:rsidR="005E40A1" w:rsidRPr="00F744B7" w:rsidRDefault="005E40A1" w:rsidP="005E40A1">
            <w:pPr>
              <w:pStyle w:val="Default"/>
              <w:tabs>
                <w:tab w:val="left" w:pos="851"/>
                <w:tab w:val="left" w:pos="3119"/>
              </w:tabs>
              <w:jc w:val="center"/>
              <w:rPr>
                <w:color w:val="auto"/>
                <w:sz w:val="20"/>
                <w:szCs w:val="20"/>
              </w:rPr>
            </w:pPr>
          </w:p>
        </w:tc>
        <w:tc>
          <w:tcPr>
            <w:tcW w:w="232" w:type="pct"/>
          </w:tcPr>
          <w:p w14:paraId="4BAB76ED"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0BFE5138"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367E9322"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30DF4543"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0070E0E1"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056FBA6F"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42" w:type="pct"/>
          </w:tcPr>
          <w:p w14:paraId="2A4FEBA0"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Pr>
          <w:p w14:paraId="570F1A0B" w14:textId="77777777" w:rsidR="005E40A1" w:rsidRPr="00F744B7" w:rsidRDefault="005E40A1" w:rsidP="005E40A1">
            <w:pPr>
              <w:pStyle w:val="Default"/>
              <w:tabs>
                <w:tab w:val="left" w:pos="851"/>
                <w:tab w:val="left" w:pos="3119"/>
              </w:tabs>
              <w:jc w:val="center"/>
              <w:rPr>
                <w:color w:val="auto"/>
                <w:sz w:val="20"/>
                <w:szCs w:val="20"/>
              </w:rPr>
            </w:pPr>
          </w:p>
        </w:tc>
        <w:tc>
          <w:tcPr>
            <w:tcW w:w="228" w:type="pct"/>
          </w:tcPr>
          <w:p w14:paraId="79670C65" w14:textId="77777777" w:rsidR="005E40A1" w:rsidRPr="00F744B7" w:rsidRDefault="005E40A1" w:rsidP="005E40A1">
            <w:pPr>
              <w:pStyle w:val="Default"/>
              <w:tabs>
                <w:tab w:val="left" w:pos="851"/>
                <w:tab w:val="left" w:pos="3119"/>
              </w:tabs>
              <w:jc w:val="center"/>
              <w:rPr>
                <w:color w:val="auto"/>
                <w:sz w:val="20"/>
                <w:szCs w:val="20"/>
              </w:rPr>
            </w:pPr>
          </w:p>
        </w:tc>
        <w:tc>
          <w:tcPr>
            <w:tcW w:w="215" w:type="pct"/>
          </w:tcPr>
          <w:p w14:paraId="01537289" w14:textId="77777777" w:rsidR="005E40A1" w:rsidRPr="00F744B7" w:rsidRDefault="005E40A1" w:rsidP="005E40A1">
            <w:pPr>
              <w:pStyle w:val="Default"/>
              <w:tabs>
                <w:tab w:val="left" w:pos="851"/>
                <w:tab w:val="left" w:pos="3119"/>
              </w:tabs>
              <w:jc w:val="center"/>
              <w:rPr>
                <w:color w:val="auto"/>
                <w:sz w:val="20"/>
                <w:szCs w:val="20"/>
              </w:rPr>
            </w:pPr>
          </w:p>
        </w:tc>
      </w:tr>
      <w:tr w:rsidR="005E40A1" w:rsidRPr="00F744B7" w14:paraId="5BB31275" w14:textId="77777777" w:rsidTr="005E40A1">
        <w:trPr>
          <w:trHeight w:val="284"/>
        </w:trPr>
        <w:tc>
          <w:tcPr>
            <w:tcW w:w="2405" w:type="pct"/>
            <w:tcBorders>
              <w:bottom w:val="single" w:sz="4" w:space="0" w:color="auto"/>
            </w:tcBorders>
          </w:tcPr>
          <w:p w14:paraId="1790BF76" w14:textId="77777777" w:rsidR="005E40A1" w:rsidRPr="00F744B7" w:rsidRDefault="005E40A1" w:rsidP="005E40A1">
            <w:pPr>
              <w:pStyle w:val="Default"/>
              <w:tabs>
                <w:tab w:val="left" w:pos="851"/>
                <w:tab w:val="left" w:pos="3119"/>
              </w:tabs>
              <w:rPr>
                <w:color w:val="auto"/>
                <w:sz w:val="20"/>
                <w:szCs w:val="20"/>
              </w:rPr>
            </w:pPr>
            <w:r w:rsidRPr="00F744B7">
              <w:rPr>
                <w:color w:val="auto"/>
                <w:sz w:val="20"/>
                <w:szCs w:val="20"/>
              </w:rPr>
              <w:t xml:space="preserve">   SEM (</w:t>
            </w:r>
            <w:proofErr w:type="spellStart"/>
            <w:r w:rsidRPr="00F744B7">
              <w:rPr>
                <w:color w:val="auto"/>
                <w:sz w:val="20"/>
                <w:szCs w:val="20"/>
              </w:rPr>
              <w:t>Serarch</w:t>
            </w:r>
            <w:proofErr w:type="spellEnd"/>
            <w:r w:rsidRPr="00F744B7">
              <w:rPr>
                <w:color w:val="auto"/>
                <w:sz w:val="20"/>
                <w:szCs w:val="20"/>
              </w:rPr>
              <w:t xml:space="preserve"> </w:t>
            </w:r>
            <w:proofErr w:type="spellStart"/>
            <w:r w:rsidRPr="00F744B7">
              <w:rPr>
                <w:color w:val="auto"/>
                <w:sz w:val="20"/>
                <w:szCs w:val="20"/>
              </w:rPr>
              <w:t>Engine</w:t>
            </w:r>
            <w:proofErr w:type="spellEnd"/>
            <w:r w:rsidRPr="00F744B7">
              <w:rPr>
                <w:color w:val="auto"/>
                <w:sz w:val="20"/>
                <w:szCs w:val="20"/>
              </w:rPr>
              <w:t xml:space="preserve"> Marketing)</w:t>
            </w:r>
          </w:p>
        </w:tc>
        <w:tc>
          <w:tcPr>
            <w:tcW w:w="179" w:type="pct"/>
            <w:tcBorders>
              <w:bottom w:val="single" w:sz="4" w:space="0" w:color="auto"/>
            </w:tcBorders>
          </w:tcPr>
          <w:p w14:paraId="270DCBF0" w14:textId="77777777" w:rsidR="005E40A1" w:rsidRPr="00F744B7" w:rsidRDefault="005E40A1" w:rsidP="005E40A1">
            <w:pPr>
              <w:pStyle w:val="Default"/>
              <w:tabs>
                <w:tab w:val="left" w:pos="851"/>
                <w:tab w:val="left" w:pos="3119"/>
              </w:tabs>
              <w:jc w:val="center"/>
              <w:rPr>
                <w:color w:val="auto"/>
                <w:sz w:val="20"/>
                <w:szCs w:val="20"/>
              </w:rPr>
            </w:pPr>
          </w:p>
        </w:tc>
        <w:tc>
          <w:tcPr>
            <w:tcW w:w="215" w:type="pct"/>
            <w:tcBorders>
              <w:bottom w:val="single" w:sz="4" w:space="0" w:color="auto"/>
            </w:tcBorders>
          </w:tcPr>
          <w:p w14:paraId="57558742" w14:textId="77777777" w:rsidR="005E40A1" w:rsidRPr="00F744B7" w:rsidRDefault="005E40A1" w:rsidP="005E40A1">
            <w:pPr>
              <w:pStyle w:val="Default"/>
              <w:tabs>
                <w:tab w:val="left" w:pos="851"/>
                <w:tab w:val="left" w:pos="3119"/>
              </w:tabs>
              <w:jc w:val="center"/>
              <w:rPr>
                <w:color w:val="auto"/>
                <w:sz w:val="20"/>
                <w:szCs w:val="20"/>
              </w:rPr>
            </w:pPr>
          </w:p>
        </w:tc>
        <w:tc>
          <w:tcPr>
            <w:tcW w:w="232" w:type="pct"/>
            <w:tcBorders>
              <w:bottom w:val="single" w:sz="4" w:space="0" w:color="auto"/>
            </w:tcBorders>
          </w:tcPr>
          <w:p w14:paraId="0732DD5A"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Borders>
              <w:bottom w:val="single" w:sz="4" w:space="0" w:color="auto"/>
            </w:tcBorders>
          </w:tcPr>
          <w:p w14:paraId="4562682A"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Borders>
              <w:bottom w:val="single" w:sz="4" w:space="0" w:color="auto"/>
            </w:tcBorders>
          </w:tcPr>
          <w:p w14:paraId="6B42DC03"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Borders>
              <w:bottom w:val="single" w:sz="4" w:space="0" w:color="auto"/>
            </w:tcBorders>
          </w:tcPr>
          <w:p w14:paraId="7EFF473D"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Borders>
              <w:bottom w:val="single" w:sz="4" w:space="0" w:color="auto"/>
            </w:tcBorders>
          </w:tcPr>
          <w:p w14:paraId="225CDB95"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Borders>
              <w:bottom w:val="single" w:sz="4" w:space="0" w:color="auto"/>
            </w:tcBorders>
          </w:tcPr>
          <w:p w14:paraId="5F60B6AC" w14:textId="77777777" w:rsidR="005E40A1" w:rsidRPr="00F744B7" w:rsidRDefault="005E40A1" w:rsidP="005E40A1">
            <w:pPr>
              <w:pStyle w:val="Default"/>
              <w:tabs>
                <w:tab w:val="left" w:pos="851"/>
                <w:tab w:val="left" w:pos="3119"/>
              </w:tabs>
              <w:jc w:val="center"/>
              <w:rPr>
                <w:color w:val="auto"/>
                <w:sz w:val="20"/>
                <w:szCs w:val="20"/>
              </w:rPr>
            </w:pPr>
          </w:p>
        </w:tc>
        <w:tc>
          <w:tcPr>
            <w:tcW w:w="242" w:type="pct"/>
            <w:tcBorders>
              <w:bottom w:val="single" w:sz="4" w:space="0" w:color="auto"/>
            </w:tcBorders>
          </w:tcPr>
          <w:p w14:paraId="1C4CD2A2"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Borders>
              <w:bottom w:val="single" w:sz="4" w:space="0" w:color="auto"/>
            </w:tcBorders>
          </w:tcPr>
          <w:p w14:paraId="4A3944C7"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28" w:type="pct"/>
            <w:tcBorders>
              <w:bottom w:val="single" w:sz="4" w:space="0" w:color="auto"/>
            </w:tcBorders>
          </w:tcPr>
          <w:p w14:paraId="12105B6A"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5" w:type="pct"/>
            <w:tcBorders>
              <w:bottom w:val="single" w:sz="4" w:space="0" w:color="auto"/>
            </w:tcBorders>
          </w:tcPr>
          <w:p w14:paraId="188FB22C" w14:textId="77777777" w:rsidR="005E40A1" w:rsidRPr="00F744B7" w:rsidRDefault="005E40A1" w:rsidP="005E40A1">
            <w:pPr>
              <w:pStyle w:val="Default"/>
              <w:tabs>
                <w:tab w:val="left" w:pos="851"/>
                <w:tab w:val="left" w:pos="3119"/>
              </w:tabs>
              <w:jc w:val="center"/>
              <w:rPr>
                <w:color w:val="auto"/>
                <w:sz w:val="20"/>
                <w:szCs w:val="20"/>
              </w:rPr>
            </w:pPr>
          </w:p>
        </w:tc>
      </w:tr>
      <w:tr w:rsidR="005E40A1" w:rsidRPr="00F744B7" w14:paraId="1A0B7836" w14:textId="77777777" w:rsidTr="005E40A1">
        <w:trPr>
          <w:trHeight w:val="284"/>
        </w:trPr>
        <w:tc>
          <w:tcPr>
            <w:tcW w:w="5000" w:type="pct"/>
            <w:gridSpan w:val="13"/>
            <w:shd w:val="pct10" w:color="auto" w:fill="auto"/>
          </w:tcPr>
          <w:p w14:paraId="7FD7EF7D" w14:textId="77777777" w:rsidR="005E40A1" w:rsidRPr="00F744B7" w:rsidRDefault="005E40A1" w:rsidP="005E40A1">
            <w:pPr>
              <w:pStyle w:val="Default"/>
              <w:tabs>
                <w:tab w:val="left" w:pos="851"/>
                <w:tab w:val="left" w:pos="3119"/>
              </w:tabs>
              <w:rPr>
                <w:b/>
                <w:caps/>
                <w:color w:val="auto"/>
                <w:sz w:val="20"/>
                <w:szCs w:val="20"/>
              </w:rPr>
            </w:pPr>
            <w:r w:rsidRPr="00F744B7">
              <w:rPr>
                <w:b/>
                <w:caps/>
                <w:color w:val="auto"/>
                <w:sz w:val="20"/>
                <w:szCs w:val="20"/>
              </w:rPr>
              <w:t>2.- Acciones relativas al producto:</w:t>
            </w:r>
          </w:p>
        </w:tc>
      </w:tr>
      <w:tr w:rsidR="005E40A1" w:rsidRPr="00F744B7" w14:paraId="49FEDF39" w14:textId="77777777" w:rsidTr="005E40A1">
        <w:trPr>
          <w:trHeight w:val="284"/>
        </w:trPr>
        <w:tc>
          <w:tcPr>
            <w:tcW w:w="2405" w:type="pct"/>
            <w:tcBorders>
              <w:bottom w:val="single" w:sz="4" w:space="0" w:color="auto"/>
            </w:tcBorders>
          </w:tcPr>
          <w:p w14:paraId="450F7560" w14:textId="77777777" w:rsidR="005E40A1" w:rsidRPr="00F744B7" w:rsidRDefault="005E40A1" w:rsidP="005E40A1">
            <w:pPr>
              <w:pStyle w:val="Default"/>
              <w:tabs>
                <w:tab w:val="left" w:pos="851"/>
                <w:tab w:val="left" w:pos="3119"/>
              </w:tabs>
              <w:rPr>
                <w:color w:val="auto"/>
                <w:sz w:val="20"/>
                <w:szCs w:val="20"/>
              </w:rPr>
            </w:pPr>
            <w:r w:rsidRPr="00F744B7">
              <w:rPr>
                <w:color w:val="auto"/>
                <w:sz w:val="20"/>
                <w:szCs w:val="20"/>
              </w:rPr>
              <w:t>Tarjeta turística inteligente</w:t>
            </w:r>
          </w:p>
        </w:tc>
        <w:tc>
          <w:tcPr>
            <w:tcW w:w="179" w:type="pct"/>
            <w:tcBorders>
              <w:bottom w:val="single" w:sz="4" w:space="0" w:color="auto"/>
            </w:tcBorders>
          </w:tcPr>
          <w:p w14:paraId="7D16C1D5"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5" w:type="pct"/>
            <w:tcBorders>
              <w:bottom w:val="single" w:sz="4" w:space="0" w:color="auto"/>
            </w:tcBorders>
          </w:tcPr>
          <w:p w14:paraId="6D170009"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32" w:type="pct"/>
            <w:tcBorders>
              <w:bottom w:val="single" w:sz="4" w:space="0" w:color="auto"/>
            </w:tcBorders>
          </w:tcPr>
          <w:p w14:paraId="26695C9F"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Borders>
              <w:bottom w:val="single" w:sz="4" w:space="0" w:color="auto"/>
            </w:tcBorders>
          </w:tcPr>
          <w:p w14:paraId="33130346"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Borders>
              <w:bottom w:val="single" w:sz="4" w:space="0" w:color="auto"/>
            </w:tcBorders>
          </w:tcPr>
          <w:p w14:paraId="7B716127"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Borders>
              <w:bottom w:val="single" w:sz="4" w:space="0" w:color="auto"/>
            </w:tcBorders>
          </w:tcPr>
          <w:p w14:paraId="47A9155F"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Borders>
              <w:bottom w:val="single" w:sz="4" w:space="0" w:color="auto"/>
            </w:tcBorders>
          </w:tcPr>
          <w:p w14:paraId="3CA5AF42"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Borders>
              <w:bottom w:val="single" w:sz="4" w:space="0" w:color="auto"/>
            </w:tcBorders>
          </w:tcPr>
          <w:p w14:paraId="3B415756"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42" w:type="pct"/>
            <w:tcBorders>
              <w:bottom w:val="single" w:sz="4" w:space="0" w:color="auto"/>
            </w:tcBorders>
          </w:tcPr>
          <w:p w14:paraId="54C04858"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Borders>
              <w:bottom w:val="single" w:sz="4" w:space="0" w:color="auto"/>
            </w:tcBorders>
          </w:tcPr>
          <w:p w14:paraId="6FA44A75"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28" w:type="pct"/>
            <w:tcBorders>
              <w:bottom w:val="single" w:sz="4" w:space="0" w:color="auto"/>
            </w:tcBorders>
          </w:tcPr>
          <w:p w14:paraId="0CC95954"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5" w:type="pct"/>
            <w:tcBorders>
              <w:bottom w:val="single" w:sz="4" w:space="0" w:color="auto"/>
            </w:tcBorders>
          </w:tcPr>
          <w:p w14:paraId="23749182"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r>
      <w:tr w:rsidR="005E40A1" w:rsidRPr="00F744B7" w14:paraId="455C6210" w14:textId="77777777" w:rsidTr="005E40A1">
        <w:trPr>
          <w:trHeight w:val="284"/>
        </w:trPr>
        <w:tc>
          <w:tcPr>
            <w:tcW w:w="5000" w:type="pct"/>
            <w:gridSpan w:val="13"/>
            <w:shd w:val="pct10" w:color="auto" w:fill="auto"/>
          </w:tcPr>
          <w:p w14:paraId="51C673FC" w14:textId="77777777" w:rsidR="005E40A1" w:rsidRPr="00F744B7" w:rsidRDefault="005E40A1" w:rsidP="005E40A1">
            <w:pPr>
              <w:pStyle w:val="Default"/>
              <w:tabs>
                <w:tab w:val="left" w:pos="851"/>
                <w:tab w:val="left" w:pos="3119"/>
              </w:tabs>
              <w:rPr>
                <w:color w:val="auto"/>
                <w:sz w:val="20"/>
                <w:szCs w:val="20"/>
              </w:rPr>
            </w:pPr>
            <w:r w:rsidRPr="00F744B7">
              <w:rPr>
                <w:b/>
                <w:caps/>
                <w:color w:val="auto"/>
                <w:sz w:val="20"/>
                <w:szCs w:val="20"/>
              </w:rPr>
              <w:t>3.- Acciones relativas al precio:</w:t>
            </w:r>
          </w:p>
        </w:tc>
      </w:tr>
      <w:tr w:rsidR="005E40A1" w:rsidRPr="00F744B7" w14:paraId="4490D5D7" w14:textId="77777777" w:rsidTr="005E40A1">
        <w:trPr>
          <w:trHeight w:val="284"/>
        </w:trPr>
        <w:tc>
          <w:tcPr>
            <w:tcW w:w="2405" w:type="pct"/>
          </w:tcPr>
          <w:p w14:paraId="042ADFA6" w14:textId="77777777" w:rsidR="005E40A1" w:rsidRPr="00F744B7" w:rsidRDefault="005E40A1" w:rsidP="005E40A1">
            <w:pPr>
              <w:pStyle w:val="Default"/>
              <w:tabs>
                <w:tab w:val="left" w:pos="851"/>
                <w:tab w:val="left" w:pos="3119"/>
              </w:tabs>
              <w:rPr>
                <w:color w:val="auto"/>
                <w:sz w:val="20"/>
                <w:szCs w:val="20"/>
              </w:rPr>
            </w:pPr>
            <w:r w:rsidRPr="00F744B7">
              <w:rPr>
                <w:color w:val="auto"/>
                <w:sz w:val="20"/>
                <w:szCs w:val="20"/>
              </w:rPr>
              <w:t>Paquetes de precios para visitas múltiples</w:t>
            </w:r>
          </w:p>
        </w:tc>
        <w:tc>
          <w:tcPr>
            <w:tcW w:w="179" w:type="pct"/>
          </w:tcPr>
          <w:p w14:paraId="7BD2A2FE"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5" w:type="pct"/>
          </w:tcPr>
          <w:p w14:paraId="5AC3D33F"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32" w:type="pct"/>
          </w:tcPr>
          <w:p w14:paraId="258C0429"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07885E6F"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159B6B05"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0665561E"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78A57252"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7E1FA12E"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42" w:type="pct"/>
          </w:tcPr>
          <w:p w14:paraId="1E776969"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661392D2"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28" w:type="pct"/>
          </w:tcPr>
          <w:p w14:paraId="17F46C8A"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5" w:type="pct"/>
          </w:tcPr>
          <w:p w14:paraId="16F4B357"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r>
      <w:tr w:rsidR="005E40A1" w:rsidRPr="00F744B7" w14:paraId="63A5F853" w14:textId="77777777" w:rsidTr="005E40A1">
        <w:trPr>
          <w:trHeight w:val="284"/>
        </w:trPr>
        <w:tc>
          <w:tcPr>
            <w:tcW w:w="2405" w:type="pct"/>
            <w:tcBorders>
              <w:bottom w:val="single" w:sz="4" w:space="0" w:color="auto"/>
            </w:tcBorders>
          </w:tcPr>
          <w:p w14:paraId="03686CA8" w14:textId="77777777" w:rsidR="005E40A1" w:rsidRPr="00F744B7" w:rsidRDefault="005E40A1" w:rsidP="005E40A1">
            <w:pPr>
              <w:pStyle w:val="Default"/>
              <w:tabs>
                <w:tab w:val="left" w:pos="851"/>
                <w:tab w:val="left" w:pos="3119"/>
              </w:tabs>
              <w:rPr>
                <w:color w:val="auto"/>
                <w:sz w:val="20"/>
                <w:szCs w:val="20"/>
              </w:rPr>
            </w:pPr>
            <w:r w:rsidRPr="00F744B7">
              <w:rPr>
                <w:color w:val="auto"/>
                <w:sz w:val="20"/>
                <w:szCs w:val="20"/>
              </w:rPr>
              <w:t>Rebaja impositiva en temporada baja:</w:t>
            </w:r>
          </w:p>
        </w:tc>
        <w:tc>
          <w:tcPr>
            <w:tcW w:w="179" w:type="pct"/>
            <w:tcBorders>
              <w:bottom w:val="single" w:sz="4" w:space="0" w:color="auto"/>
            </w:tcBorders>
          </w:tcPr>
          <w:p w14:paraId="581D0A73" w14:textId="77777777" w:rsidR="005E40A1" w:rsidRPr="00F744B7" w:rsidRDefault="005E40A1" w:rsidP="005E40A1">
            <w:pPr>
              <w:pStyle w:val="Default"/>
              <w:tabs>
                <w:tab w:val="left" w:pos="851"/>
                <w:tab w:val="left" w:pos="3119"/>
              </w:tabs>
              <w:jc w:val="center"/>
              <w:rPr>
                <w:color w:val="auto"/>
                <w:sz w:val="20"/>
                <w:szCs w:val="20"/>
              </w:rPr>
            </w:pPr>
          </w:p>
        </w:tc>
        <w:tc>
          <w:tcPr>
            <w:tcW w:w="215" w:type="pct"/>
            <w:tcBorders>
              <w:bottom w:val="single" w:sz="4" w:space="0" w:color="auto"/>
            </w:tcBorders>
          </w:tcPr>
          <w:p w14:paraId="6D26B810"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32" w:type="pct"/>
            <w:tcBorders>
              <w:bottom w:val="single" w:sz="4" w:space="0" w:color="auto"/>
            </w:tcBorders>
          </w:tcPr>
          <w:p w14:paraId="0170394C"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Borders>
              <w:bottom w:val="single" w:sz="4" w:space="0" w:color="auto"/>
            </w:tcBorders>
          </w:tcPr>
          <w:p w14:paraId="4952D946"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Borders>
              <w:bottom w:val="single" w:sz="4" w:space="0" w:color="auto"/>
            </w:tcBorders>
          </w:tcPr>
          <w:p w14:paraId="0A6622E8"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Borders>
              <w:bottom w:val="single" w:sz="4" w:space="0" w:color="auto"/>
            </w:tcBorders>
          </w:tcPr>
          <w:p w14:paraId="0B55E05F"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Borders>
              <w:bottom w:val="single" w:sz="4" w:space="0" w:color="auto"/>
            </w:tcBorders>
          </w:tcPr>
          <w:p w14:paraId="788D57ED" w14:textId="77777777" w:rsidR="005E40A1" w:rsidRPr="00F744B7" w:rsidRDefault="005E40A1" w:rsidP="005E40A1">
            <w:pPr>
              <w:pStyle w:val="Default"/>
              <w:tabs>
                <w:tab w:val="left" w:pos="851"/>
                <w:tab w:val="left" w:pos="3119"/>
              </w:tabs>
              <w:jc w:val="center"/>
              <w:rPr>
                <w:color w:val="auto"/>
                <w:sz w:val="20"/>
                <w:szCs w:val="20"/>
              </w:rPr>
            </w:pPr>
          </w:p>
        </w:tc>
        <w:tc>
          <w:tcPr>
            <w:tcW w:w="214" w:type="pct"/>
            <w:tcBorders>
              <w:bottom w:val="single" w:sz="4" w:space="0" w:color="auto"/>
            </w:tcBorders>
          </w:tcPr>
          <w:p w14:paraId="617320DF" w14:textId="77777777" w:rsidR="005E40A1" w:rsidRPr="00F744B7" w:rsidRDefault="005E40A1" w:rsidP="005E40A1">
            <w:pPr>
              <w:pStyle w:val="Default"/>
              <w:tabs>
                <w:tab w:val="left" w:pos="851"/>
                <w:tab w:val="left" w:pos="3119"/>
              </w:tabs>
              <w:jc w:val="center"/>
              <w:rPr>
                <w:color w:val="auto"/>
                <w:sz w:val="20"/>
                <w:szCs w:val="20"/>
              </w:rPr>
            </w:pPr>
          </w:p>
        </w:tc>
        <w:tc>
          <w:tcPr>
            <w:tcW w:w="242" w:type="pct"/>
            <w:tcBorders>
              <w:bottom w:val="single" w:sz="4" w:space="0" w:color="auto"/>
            </w:tcBorders>
          </w:tcPr>
          <w:p w14:paraId="18C0FBEE"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Borders>
              <w:bottom w:val="single" w:sz="4" w:space="0" w:color="auto"/>
            </w:tcBorders>
          </w:tcPr>
          <w:p w14:paraId="3E8DA909"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28" w:type="pct"/>
            <w:tcBorders>
              <w:bottom w:val="single" w:sz="4" w:space="0" w:color="auto"/>
            </w:tcBorders>
          </w:tcPr>
          <w:p w14:paraId="5B9A945C"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5" w:type="pct"/>
            <w:tcBorders>
              <w:bottom w:val="single" w:sz="4" w:space="0" w:color="auto"/>
            </w:tcBorders>
          </w:tcPr>
          <w:p w14:paraId="543A824F" w14:textId="77777777" w:rsidR="005E40A1" w:rsidRPr="00F744B7" w:rsidRDefault="005E40A1" w:rsidP="005E40A1">
            <w:pPr>
              <w:pStyle w:val="Default"/>
              <w:tabs>
                <w:tab w:val="left" w:pos="851"/>
                <w:tab w:val="left" w:pos="3119"/>
              </w:tabs>
              <w:jc w:val="center"/>
              <w:rPr>
                <w:color w:val="auto"/>
                <w:sz w:val="20"/>
                <w:szCs w:val="20"/>
              </w:rPr>
            </w:pPr>
          </w:p>
        </w:tc>
      </w:tr>
      <w:tr w:rsidR="005E40A1" w:rsidRPr="00F744B7" w14:paraId="48E87BE1" w14:textId="77777777" w:rsidTr="005E40A1">
        <w:trPr>
          <w:trHeight w:val="284"/>
        </w:trPr>
        <w:tc>
          <w:tcPr>
            <w:tcW w:w="2405" w:type="pct"/>
            <w:shd w:val="pct10" w:color="auto" w:fill="auto"/>
          </w:tcPr>
          <w:p w14:paraId="71346A02" w14:textId="77777777" w:rsidR="005E40A1" w:rsidRPr="00F744B7" w:rsidRDefault="005E40A1" w:rsidP="005E40A1">
            <w:pPr>
              <w:pStyle w:val="Default"/>
              <w:tabs>
                <w:tab w:val="left" w:pos="851"/>
                <w:tab w:val="left" w:pos="3119"/>
              </w:tabs>
              <w:rPr>
                <w:color w:val="auto"/>
                <w:sz w:val="20"/>
                <w:szCs w:val="20"/>
              </w:rPr>
            </w:pPr>
            <w:r w:rsidRPr="00F744B7">
              <w:rPr>
                <w:b/>
                <w:caps/>
                <w:color w:val="auto"/>
                <w:sz w:val="20"/>
                <w:szCs w:val="20"/>
              </w:rPr>
              <w:t>4.- Acciones relativas a la distribución:</w:t>
            </w:r>
          </w:p>
        </w:tc>
        <w:tc>
          <w:tcPr>
            <w:tcW w:w="179" w:type="pct"/>
            <w:shd w:val="pct10" w:color="auto" w:fill="auto"/>
          </w:tcPr>
          <w:p w14:paraId="02D3B11D" w14:textId="77777777" w:rsidR="005E40A1" w:rsidRPr="00F744B7" w:rsidRDefault="005E40A1" w:rsidP="005E40A1">
            <w:pPr>
              <w:pStyle w:val="Default"/>
              <w:tabs>
                <w:tab w:val="left" w:pos="851"/>
                <w:tab w:val="left" w:pos="3119"/>
              </w:tabs>
              <w:jc w:val="center"/>
              <w:rPr>
                <w:color w:val="auto"/>
                <w:sz w:val="20"/>
                <w:szCs w:val="20"/>
              </w:rPr>
            </w:pPr>
          </w:p>
        </w:tc>
        <w:tc>
          <w:tcPr>
            <w:tcW w:w="215" w:type="pct"/>
            <w:shd w:val="pct10" w:color="auto" w:fill="auto"/>
          </w:tcPr>
          <w:p w14:paraId="0E3E45AF" w14:textId="77777777" w:rsidR="005E40A1" w:rsidRPr="00F744B7" w:rsidRDefault="005E40A1" w:rsidP="005E40A1">
            <w:pPr>
              <w:pStyle w:val="Default"/>
              <w:tabs>
                <w:tab w:val="left" w:pos="851"/>
                <w:tab w:val="left" w:pos="3119"/>
              </w:tabs>
              <w:jc w:val="center"/>
              <w:rPr>
                <w:color w:val="auto"/>
                <w:sz w:val="20"/>
                <w:szCs w:val="20"/>
              </w:rPr>
            </w:pPr>
          </w:p>
        </w:tc>
        <w:tc>
          <w:tcPr>
            <w:tcW w:w="232" w:type="pct"/>
            <w:shd w:val="pct10" w:color="auto" w:fill="auto"/>
          </w:tcPr>
          <w:p w14:paraId="0603FB22" w14:textId="77777777" w:rsidR="005E40A1" w:rsidRPr="00F744B7" w:rsidRDefault="005E40A1" w:rsidP="005E40A1">
            <w:pPr>
              <w:pStyle w:val="Default"/>
              <w:tabs>
                <w:tab w:val="left" w:pos="851"/>
                <w:tab w:val="left" w:pos="3119"/>
              </w:tabs>
              <w:jc w:val="center"/>
              <w:rPr>
                <w:color w:val="auto"/>
                <w:sz w:val="20"/>
                <w:szCs w:val="20"/>
              </w:rPr>
            </w:pPr>
          </w:p>
        </w:tc>
        <w:tc>
          <w:tcPr>
            <w:tcW w:w="214" w:type="pct"/>
            <w:shd w:val="pct10" w:color="auto" w:fill="auto"/>
          </w:tcPr>
          <w:p w14:paraId="61C60670" w14:textId="77777777" w:rsidR="005E40A1" w:rsidRPr="00F744B7" w:rsidRDefault="005E40A1" w:rsidP="005E40A1">
            <w:pPr>
              <w:pStyle w:val="Default"/>
              <w:tabs>
                <w:tab w:val="left" w:pos="851"/>
                <w:tab w:val="left" w:pos="3119"/>
              </w:tabs>
              <w:jc w:val="center"/>
              <w:rPr>
                <w:color w:val="auto"/>
                <w:sz w:val="20"/>
                <w:szCs w:val="20"/>
              </w:rPr>
            </w:pPr>
          </w:p>
        </w:tc>
        <w:tc>
          <w:tcPr>
            <w:tcW w:w="214" w:type="pct"/>
            <w:shd w:val="pct10" w:color="auto" w:fill="auto"/>
          </w:tcPr>
          <w:p w14:paraId="04F1F4A5" w14:textId="77777777" w:rsidR="005E40A1" w:rsidRPr="00F744B7" w:rsidRDefault="005E40A1" w:rsidP="005E40A1">
            <w:pPr>
              <w:pStyle w:val="Default"/>
              <w:tabs>
                <w:tab w:val="left" w:pos="851"/>
                <w:tab w:val="left" w:pos="3119"/>
              </w:tabs>
              <w:jc w:val="center"/>
              <w:rPr>
                <w:color w:val="auto"/>
                <w:sz w:val="20"/>
                <w:szCs w:val="20"/>
              </w:rPr>
            </w:pPr>
          </w:p>
        </w:tc>
        <w:tc>
          <w:tcPr>
            <w:tcW w:w="214" w:type="pct"/>
            <w:shd w:val="pct10" w:color="auto" w:fill="auto"/>
          </w:tcPr>
          <w:p w14:paraId="51431E61" w14:textId="77777777" w:rsidR="005E40A1" w:rsidRPr="00F744B7" w:rsidRDefault="005E40A1" w:rsidP="005E40A1">
            <w:pPr>
              <w:pStyle w:val="Default"/>
              <w:tabs>
                <w:tab w:val="left" w:pos="851"/>
                <w:tab w:val="left" w:pos="3119"/>
              </w:tabs>
              <w:jc w:val="center"/>
              <w:rPr>
                <w:color w:val="auto"/>
                <w:sz w:val="20"/>
                <w:szCs w:val="20"/>
              </w:rPr>
            </w:pPr>
          </w:p>
        </w:tc>
        <w:tc>
          <w:tcPr>
            <w:tcW w:w="214" w:type="pct"/>
            <w:shd w:val="pct10" w:color="auto" w:fill="auto"/>
          </w:tcPr>
          <w:p w14:paraId="16F1512C" w14:textId="77777777" w:rsidR="005E40A1" w:rsidRPr="00F744B7" w:rsidRDefault="005E40A1" w:rsidP="005E40A1">
            <w:pPr>
              <w:pStyle w:val="Default"/>
              <w:tabs>
                <w:tab w:val="left" w:pos="851"/>
                <w:tab w:val="left" w:pos="3119"/>
              </w:tabs>
              <w:jc w:val="center"/>
              <w:rPr>
                <w:color w:val="auto"/>
                <w:sz w:val="20"/>
                <w:szCs w:val="20"/>
              </w:rPr>
            </w:pPr>
          </w:p>
        </w:tc>
        <w:tc>
          <w:tcPr>
            <w:tcW w:w="214" w:type="pct"/>
            <w:shd w:val="pct10" w:color="auto" w:fill="auto"/>
          </w:tcPr>
          <w:p w14:paraId="42C3C7F8" w14:textId="77777777" w:rsidR="005E40A1" w:rsidRPr="00F744B7" w:rsidRDefault="005E40A1" w:rsidP="005E40A1">
            <w:pPr>
              <w:pStyle w:val="Default"/>
              <w:tabs>
                <w:tab w:val="left" w:pos="851"/>
                <w:tab w:val="left" w:pos="3119"/>
              </w:tabs>
              <w:jc w:val="center"/>
              <w:rPr>
                <w:color w:val="auto"/>
                <w:sz w:val="20"/>
                <w:szCs w:val="20"/>
              </w:rPr>
            </w:pPr>
          </w:p>
        </w:tc>
        <w:tc>
          <w:tcPr>
            <w:tcW w:w="242" w:type="pct"/>
            <w:shd w:val="pct10" w:color="auto" w:fill="auto"/>
          </w:tcPr>
          <w:p w14:paraId="6BDB5DC4" w14:textId="77777777" w:rsidR="005E40A1" w:rsidRPr="00F744B7" w:rsidRDefault="005E40A1" w:rsidP="005E40A1">
            <w:pPr>
              <w:pStyle w:val="Default"/>
              <w:tabs>
                <w:tab w:val="left" w:pos="851"/>
                <w:tab w:val="left" w:pos="3119"/>
              </w:tabs>
              <w:jc w:val="center"/>
              <w:rPr>
                <w:color w:val="auto"/>
                <w:sz w:val="20"/>
                <w:szCs w:val="20"/>
              </w:rPr>
            </w:pPr>
          </w:p>
        </w:tc>
        <w:tc>
          <w:tcPr>
            <w:tcW w:w="214" w:type="pct"/>
            <w:shd w:val="pct10" w:color="auto" w:fill="auto"/>
          </w:tcPr>
          <w:p w14:paraId="59A91EE3" w14:textId="77777777" w:rsidR="005E40A1" w:rsidRPr="00F744B7" w:rsidRDefault="005E40A1" w:rsidP="005E40A1">
            <w:pPr>
              <w:pStyle w:val="Default"/>
              <w:tabs>
                <w:tab w:val="left" w:pos="851"/>
                <w:tab w:val="left" w:pos="3119"/>
              </w:tabs>
              <w:jc w:val="center"/>
              <w:rPr>
                <w:color w:val="auto"/>
                <w:sz w:val="20"/>
                <w:szCs w:val="20"/>
              </w:rPr>
            </w:pPr>
          </w:p>
        </w:tc>
        <w:tc>
          <w:tcPr>
            <w:tcW w:w="228" w:type="pct"/>
            <w:shd w:val="pct10" w:color="auto" w:fill="auto"/>
          </w:tcPr>
          <w:p w14:paraId="4812DFE1" w14:textId="77777777" w:rsidR="005E40A1" w:rsidRPr="00F744B7" w:rsidRDefault="005E40A1" w:rsidP="005E40A1">
            <w:pPr>
              <w:pStyle w:val="Default"/>
              <w:tabs>
                <w:tab w:val="left" w:pos="851"/>
                <w:tab w:val="left" w:pos="3119"/>
              </w:tabs>
              <w:jc w:val="center"/>
              <w:rPr>
                <w:color w:val="auto"/>
                <w:sz w:val="20"/>
                <w:szCs w:val="20"/>
              </w:rPr>
            </w:pPr>
          </w:p>
        </w:tc>
        <w:tc>
          <w:tcPr>
            <w:tcW w:w="215" w:type="pct"/>
            <w:shd w:val="pct10" w:color="auto" w:fill="auto"/>
          </w:tcPr>
          <w:p w14:paraId="1723866B" w14:textId="77777777" w:rsidR="005E40A1" w:rsidRPr="00F744B7" w:rsidRDefault="005E40A1" w:rsidP="005E40A1">
            <w:pPr>
              <w:pStyle w:val="Default"/>
              <w:tabs>
                <w:tab w:val="left" w:pos="851"/>
                <w:tab w:val="left" w:pos="3119"/>
              </w:tabs>
              <w:jc w:val="center"/>
              <w:rPr>
                <w:color w:val="auto"/>
                <w:sz w:val="20"/>
                <w:szCs w:val="20"/>
              </w:rPr>
            </w:pPr>
          </w:p>
        </w:tc>
      </w:tr>
      <w:tr w:rsidR="005E40A1" w:rsidRPr="00F744B7" w14:paraId="4572A155" w14:textId="77777777" w:rsidTr="005E40A1">
        <w:trPr>
          <w:trHeight w:val="284"/>
        </w:trPr>
        <w:tc>
          <w:tcPr>
            <w:tcW w:w="2405" w:type="pct"/>
          </w:tcPr>
          <w:p w14:paraId="19E54BBF" w14:textId="77777777" w:rsidR="005E40A1" w:rsidRPr="00F744B7" w:rsidRDefault="005E40A1" w:rsidP="005E40A1">
            <w:pPr>
              <w:pStyle w:val="Default"/>
              <w:tabs>
                <w:tab w:val="left" w:pos="851"/>
                <w:tab w:val="left" w:pos="3119"/>
              </w:tabs>
              <w:rPr>
                <w:color w:val="auto"/>
                <w:sz w:val="20"/>
                <w:szCs w:val="20"/>
              </w:rPr>
            </w:pPr>
            <w:r w:rsidRPr="00F744B7">
              <w:rPr>
                <w:color w:val="auto"/>
                <w:sz w:val="20"/>
                <w:szCs w:val="20"/>
              </w:rPr>
              <w:t>Promoción digitalización a nivel municipal (canal directo):</w:t>
            </w:r>
          </w:p>
        </w:tc>
        <w:tc>
          <w:tcPr>
            <w:tcW w:w="179" w:type="pct"/>
          </w:tcPr>
          <w:p w14:paraId="0C978C2C"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5" w:type="pct"/>
          </w:tcPr>
          <w:p w14:paraId="2CE926CA"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32" w:type="pct"/>
          </w:tcPr>
          <w:p w14:paraId="0781CCB5"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1996ED82"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4E225F14"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17A66DB7"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66CBCB16"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333B0161"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42" w:type="pct"/>
          </w:tcPr>
          <w:p w14:paraId="79B0BFC6"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0CBA1175"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28" w:type="pct"/>
          </w:tcPr>
          <w:p w14:paraId="593C792A"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5" w:type="pct"/>
          </w:tcPr>
          <w:p w14:paraId="00011AED"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r>
      <w:tr w:rsidR="005E40A1" w:rsidRPr="00F744B7" w14:paraId="089C4389" w14:textId="77777777" w:rsidTr="005E40A1">
        <w:trPr>
          <w:trHeight w:val="284"/>
        </w:trPr>
        <w:tc>
          <w:tcPr>
            <w:tcW w:w="2405" w:type="pct"/>
          </w:tcPr>
          <w:p w14:paraId="59A40C4D" w14:textId="77777777" w:rsidR="005E40A1" w:rsidRPr="00F744B7" w:rsidRDefault="005E40A1" w:rsidP="005E40A1">
            <w:pPr>
              <w:pStyle w:val="Default"/>
              <w:tabs>
                <w:tab w:val="left" w:pos="851"/>
                <w:tab w:val="left" w:pos="3119"/>
              </w:tabs>
              <w:rPr>
                <w:color w:val="auto"/>
                <w:sz w:val="20"/>
                <w:szCs w:val="20"/>
              </w:rPr>
            </w:pPr>
            <w:r w:rsidRPr="00F744B7">
              <w:rPr>
                <w:color w:val="auto"/>
                <w:sz w:val="20"/>
                <w:szCs w:val="20"/>
              </w:rPr>
              <w:t>Apoyo al acceso a intermediarios (canal indirecto):</w:t>
            </w:r>
          </w:p>
        </w:tc>
        <w:tc>
          <w:tcPr>
            <w:tcW w:w="179" w:type="pct"/>
          </w:tcPr>
          <w:p w14:paraId="0578C62F"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5" w:type="pct"/>
          </w:tcPr>
          <w:p w14:paraId="0557B53F"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32" w:type="pct"/>
          </w:tcPr>
          <w:p w14:paraId="10D0DFE5"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382A1BE6"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427D19E0"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54567F9D"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156A90B1"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343D83EF"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42" w:type="pct"/>
          </w:tcPr>
          <w:p w14:paraId="36FB330E"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4" w:type="pct"/>
          </w:tcPr>
          <w:p w14:paraId="5DE261A6"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28" w:type="pct"/>
          </w:tcPr>
          <w:p w14:paraId="50C8F4AC"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c>
          <w:tcPr>
            <w:tcW w:w="215" w:type="pct"/>
          </w:tcPr>
          <w:p w14:paraId="485F3C61" w14:textId="77777777" w:rsidR="005E40A1" w:rsidRPr="00F744B7" w:rsidRDefault="005E40A1" w:rsidP="005E40A1">
            <w:pPr>
              <w:pStyle w:val="Default"/>
              <w:tabs>
                <w:tab w:val="left" w:pos="851"/>
                <w:tab w:val="left" w:pos="3119"/>
              </w:tabs>
              <w:jc w:val="center"/>
              <w:rPr>
                <w:color w:val="auto"/>
                <w:sz w:val="20"/>
                <w:szCs w:val="20"/>
              </w:rPr>
            </w:pPr>
            <w:r w:rsidRPr="00F744B7">
              <w:rPr>
                <w:b/>
                <w:color w:val="auto"/>
                <w:sz w:val="20"/>
                <w:szCs w:val="20"/>
              </w:rPr>
              <w:t>X</w:t>
            </w:r>
          </w:p>
        </w:tc>
      </w:tr>
    </w:tbl>
    <w:p w14:paraId="3B419746" w14:textId="2ADBD6E3" w:rsidR="00071E0F" w:rsidRDefault="00071E0F" w:rsidP="00071E0F">
      <w:pPr>
        <w:spacing w:line="276" w:lineRule="auto"/>
        <w:jc w:val="both"/>
        <w:rPr>
          <w:rFonts w:ascii="Arial Narrow" w:hAnsi="Arial Narrow" w:cs="Times New Roman"/>
          <w:b/>
          <w:bCs/>
          <w:color w:val="C00000"/>
          <w:sz w:val="24"/>
          <w:szCs w:val="24"/>
        </w:rPr>
      </w:pPr>
    </w:p>
    <w:p w14:paraId="44FEC8E2" w14:textId="77777777" w:rsidR="000F3409" w:rsidRDefault="000F3409" w:rsidP="00071E0F">
      <w:pPr>
        <w:spacing w:line="276" w:lineRule="auto"/>
        <w:jc w:val="both"/>
        <w:rPr>
          <w:rFonts w:ascii="Arial Narrow" w:hAnsi="Arial Narrow" w:cs="Times New Roman"/>
          <w:b/>
          <w:bCs/>
          <w:color w:val="C00000"/>
          <w:sz w:val="24"/>
          <w:szCs w:val="24"/>
        </w:rPr>
        <w:sectPr w:rsidR="000F3409" w:rsidSect="00AA3E2C">
          <w:type w:val="continuous"/>
          <w:pgSz w:w="16838" w:h="11906" w:orient="landscape"/>
          <w:pgMar w:top="1985" w:right="1701" w:bottom="1418" w:left="1701" w:header="708" w:footer="708" w:gutter="0"/>
          <w:cols w:space="708"/>
          <w:titlePg/>
          <w:docGrid w:linePitch="360"/>
        </w:sectPr>
      </w:pPr>
    </w:p>
    <w:p w14:paraId="5D8A63F2" w14:textId="212935B9" w:rsidR="000F3409" w:rsidRDefault="000F3409" w:rsidP="00071E0F">
      <w:pPr>
        <w:spacing w:line="276" w:lineRule="auto"/>
        <w:jc w:val="both"/>
        <w:rPr>
          <w:rFonts w:ascii="Arial Narrow" w:hAnsi="Arial Narrow" w:cs="Times New Roman"/>
          <w:b/>
          <w:bCs/>
          <w:color w:val="C00000"/>
          <w:sz w:val="24"/>
          <w:szCs w:val="24"/>
        </w:rPr>
      </w:pPr>
    </w:p>
    <w:p w14:paraId="4ECF94F6" w14:textId="6AE13A67" w:rsidR="00D8648A" w:rsidRDefault="00D8648A" w:rsidP="00071E0F">
      <w:pPr>
        <w:spacing w:line="276" w:lineRule="auto"/>
        <w:jc w:val="both"/>
        <w:rPr>
          <w:rFonts w:ascii="Arial Narrow" w:hAnsi="Arial Narrow" w:cs="Times New Roman"/>
          <w:b/>
          <w:bCs/>
          <w:color w:val="C00000"/>
          <w:sz w:val="24"/>
          <w:szCs w:val="24"/>
        </w:rPr>
      </w:pPr>
      <w:r>
        <w:rPr>
          <w:rFonts w:ascii="Arial Narrow" w:hAnsi="Arial Narrow" w:cs="Times New Roman"/>
          <w:b/>
          <w:bCs/>
          <w:color w:val="C00000"/>
          <w:sz w:val="24"/>
          <w:szCs w:val="24"/>
        </w:rPr>
        <w:t>ANEXO. RELACIÓN DE FICHAS DE ACTUACIONES POR PROGRAMA (EJEMPLOS)</w:t>
      </w:r>
    </w:p>
    <w:p w14:paraId="02D6150C" w14:textId="77777777" w:rsidR="000F3409" w:rsidRPr="007C7C82" w:rsidRDefault="000F3409" w:rsidP="000F3409">
      <w:pPr>
        <w:pStyle w:val="Prrafodelista"/>
        <w:numPr>
          <w:ilvl w:val="0"/>
          <w:numId w:val="43"/>
        </w:numPr>
        <w:rPr>
          <w:rFonts w:ascii="Arial Narrow" w:hAnsi="Arial Narrow"/>
          <w:b/>
          <w:sz w:val="24"/>
          <w:szCs w:val="24"/>
        </w:rPr>
      </w:pPr>
      <w:bookmarkStart w:id="22" w:name="_Hlk114226792"/>
      <w:r w:rsidRPr="007C7C82">
        <w:rPr>
          <w:rFonts w:ascii="Arial Narrow" w:hAnsi="Arial Narrow"/>
          <w:b/>
          <w:sz w:val="24"/>
          <w:szCs w:val="24"/>
        </w:rPr>
        <w:t>PROGRAMA GOBERNANZA TURÍSTICA</w:t>
      </w:r>
    </w:p>
    <w:tbl>
      <w:tblPr>
        <w:tblStyle w:val="Tablaconcuadrcula"/>
        <w:tblW w:w="0" w:type="auto"/>
        <w:tblLook w:val="04A0" w:firstRow="1" w:lastRow="0" w:firstColumn="1" w:lastColumn="0" w:noHBand="0" w:noVBand="1"/>
      </w:tblPr>
      <w:tblGrid>
        <w:gridCol w:w="8493"/>
      </w:tblGrid>
      <w:tr w:rsidR="000F3409" w:rsidRPr="000F3409" w14:paraId="1BAEFEC1" w14:textId="77777777" w:rsidTr="009B6705">
        <w:tc>
          <w:tcPr>
            <w:tcW w:w="0" w:type="auto"/>
            <w:tcBorders>
              <w:top w:val="single" w:sz="4" w:space="0" w:color="auto"/>
              <w:left w:val="single" w:sz="4" w:space="0" w:color="auto"/>
              <w:bottom w:val="single" w:sz="12" w:space="0" w:color="auto"/>
              <w:right w:val="single" w:sz="4" w:space="0" w:color="auto"/>
            </w:tcBorders>
            <w:shd w:val="clear" w:color="auto" w:fill="C00000"/>
          </w:tcPr>
          <w:p w14:paraId="081F0C37" w14:textId="77777777" w:rsidR="000F3409" w:rsidRPr="000F3409" w:rsidRDefault="000F3409" w:rsidP="009B6705">
            <w:pPr>
              <w:rPr>
                <w:rFonts w:ascii="Arial Narrow" w:hAnsi="Arial Narrow" w:cs="Times New Roman"/>
                <w:b/>
                <w:sz w:val="24"/>
                <w:szCs w:val="24"/>
              </w:rPr>
            </w:pPr>
            <w:r w:rsidRPr="000F3409">
              <w:rPr>
                <w:rFonts w:ascii="Arial Narrow" w:hAnsi="Arial Narrow" w:cs="Times New Roman"/>
                <w:b/>
                <w:sz w:val="24"/>
                <w:szCs w:val="24"/>
              </w:rPr>
              <w:t>PROGRAMA 1. Gobernanza Turística</w:t>
            </w:r>
          </w:p>
          <w:p w14:paraId="2A244956" w14:textId="77777777" w:rsidR="000F3409" w:rsidRPr="000F3409" w:rsidRDefault="000F3409" w:rsidP="009B6705">
            <w:pPr>
              <w:rPr>
                <w:rFonts w:ascii="Arial Narrow" w:hAnsi="Arial Narrow" w:cs="Times New Roman"/>
                <w:b/>
                <w:sz w:val="24"/>
                <w:szCs w:val="24"/>
              </w:rPr>
            </w:pPr>
            <w:r w:rsidRPr="000F3409">
              <w:rPr>
                <w:rFonts w:ascii="Arial Narrow" w:hAnsi="Arial Narrow" w:cs="Times New Roman"/>
                <w:b/>
                <w:sz w:val="24"/>
                <w:szCs w:val="24"/>
              </w:rPr>
              <w:t>ACTUACIÓN A) 1. Impulso al Consejo Sectorial de Turismo</w:t>
            </w:r>
          </w:p>
          <w:p w14:paraId="4D1E3A4A" w14:textId="77777777" w:rsidR="000F3409" w:rsidRPr="000F3409" w:rsidRDefault="000F3409" w:rsidP="009B6705">
            <w:pPr>
              <w:rPr>
                <w:rFonts w:ascii="Arial Narrow" w:hAnsi="Arial Narrow" w:cs="Times New Roman"/>
                <w:b/>
                <w:sz w:val="24"/>
                <w:szCs w:val="24"/>
              </w:rPr>
            </w:pPr>
          </w:p>
        </w:tc>
      </w:tr>
      <w:tr w:rsidR="000F3409" w:rsidRPr="000F3409" w14:paraId="17B358ED" w14:textId="77777777" w:rsidTr="009B6705">
        <w:tc>
          <w:tcPr>
            <w:tcW w:w="0" w:type="auto"/>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236FEBBC" w14:textId="77777777" w:rsidR="000F3409" w:rsidRPr="000F3409" w:rsidRDefault="000F3409" w:rsidP="009B6705">
            <w:pPr>
              <w:rPr>
                <w:rFonts w:ascii="Arial Narrow" w:hAnsi="Arial Narrow" w:cs="Times New Roman"/>
                <w:b/>
                <w:sz w:val="24"/>
                <w:szCs w:val="24"/>
              </w:rPr>
            </w:pPr>
            <w:r w:rsidRPr="000F3409">
              <w:rPr>
                <w:rFonts w:ascii="Arial Narrow" w:hAnsi="Arial Narrow" w:cs="Times New Roman"/>
                <w:b/>
                <w:sz w:val="24"/>
                <w:szCs w:val="24"/>
              </w:rPr>
              <w:t>DESCRIPCIÓN</w:t>
            </w:r>
          </w:p>
        </w:tc>
      </w:tr>
      <w:tr w:rsidR="000F3409" w:rsidRPr="000F3409" w14:paraId="6CF1D420" w14:textId="77777777" w:rsidTr="009B6705">
        <w:tc>
          <w:tcPr>
            <w:tcW w:w="0" w:type="auto"/>
            <w:tcBorders>
              <w:top w:val="single" w:sz="12" w:space="0" w:color="auto"/>
              <w:left w:val="single" w:sz="4" w:space="0" w:color="auto"/>
              <w:right w:val="single" w:sz="4" w:space="0" w:color="auto"/>
            </w:tcBorders>
          </w:tcPr>
          <w:p w14:paraId="56673677" w14:textId="77777777" w:rsidR="000F3409" w:rsidRPr="000F3409" w:rsidRDefault="000F3409" w:rsidP="009B6705">
            <w:pPr>
              <w:jc w:val="both"/>
              <w:rPr>
                <w:rFonts w:ascii="Arial Narrow" w:hAnsi="Arial Narrow" w:cs="Times New Roman"/>
                <w:b/>
                <w:sz w:val="24"/>
                <w:szCs w:val="24"/>
              </w:rPr>
            </w:pPr>
          </w:p>
          <w:p w14:paraId="50A1602D" w14:textId="77777777" w:rsidR="000F3409" w:rsidRPr="000F3409" w:rsidRDefault="000F3409" w:rsidP="009B6705">
            <w:pPr>
              <w:jc w:val="both"/>
              <w:rPr>
                <w:rFonts w:ascii="Arial Narrow" w:hAnsi="Arial Narrow" w:cs="Times New Roman"/>
                <w:b/>
                <w:sz w:val="24"/>
                <w:szCs w:val="24"/>
              </w:rPr>
            </w:pPr>
            <w:r w:rsidRPr="000F3409">
              <w:rPr>
                <w:rFonts w:ascii="Arial Narrow" w:hAnsi="Arial Narrow" w:cs="Times New Roman"/>
                <w:b/>
                <w:sz w:val="24"/>
                <w:szCs w:val="24"/>
              </w:rPr>
              <w:t>El objetivo es convertir al Consejo Sectorial de Turismo en el órgano municipal de participación, coordinación e impulso de la política turística del Municipio, garantizando su efectiva participación de manera significativa en todas las decisiones municipales que afecten al sector del turismo.</w:t>
            </w:r>
          </w:p>
          <w:p w14:paraId="59F37C3B" w14:textId="77777777" w:rsidR="000F3409" w:rsidRPr="000F3409" w:rsidRDefault="000F3409" w:rsidP="009B6705">
            <w:pPr>
              <w:jc w:val="both"/>
              <w:rPr>
                <w:rFonts w:ascii="Arial Narrow" w:hAnsi="Arial Narrow" w:cs="Times New Roman"/>
                <w:b/>
                <w:sz w:val="24"/>
                <w:szCs w:val="24"/>
              </w:rPr>
            </w:pPr>
          </w:p>
        </w:tc>
      </w:tr>
      <w:tr w:rsidR="000F3409" w:rsidRPr="000F3409" w14:paraId="4F7CFF90" w14:textId="77777777" w:rsidTr="009B6705">
        <w:tc>
          <w:tcPr>
            <w:tcW w:w="0" w:type="auto"/>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1463B0A9" w14:textId="77777777" w:rsidR="000F3409" w:rsidRPr="000F3409" w:rsidRDefault="000F3409" w:rsidP="009B6705">
            <w:pPr>
              <w:rPr>
                <w:rFonts w:ascii="Arial Narrow" w:hAnsi="Arial Narrow" w:cs="Times New Roman"/>
                <w:b/>
                <w:sz w:val="24"/>
                <w:szCs w:val="24"/>
              </w:rPr>
            </w:pPr>
            <w:r w:rsidRPr="000F3409">
              <w:rPr>
                <w:rFonts w:ascii="Arial Narrow" w:hAnsi="Arial Narrow" w:cs="Times New Roman"/>
                <w:b/>
                <w:sz w:val="24"/>
                <w:szCs w:val="24"/>
              </w:rPr>
              <w:t>ACCIONES</w:t>
            </w:r>
          </w:p>
        </w:tc>
      </w:tr>
      <w:tr w:rsidR="000F3409" w:rsidRPr="000F3409" w14:paraId="07400F36" w14:textId="77777777" w:rsidTr="009B6705">
        <w:tc>
          <w:tcPr>
            <w:tcW w:w="0" w:type="auto"/>
            <w:tcBorders>
              <w:top w:val="single" w:sz="12" w:space="0" w:color="auto"/>
              <w:left w:val="single" w:sz="4" w:space="0" w:color="auto"/>
              <w:right w:val="single" w:sz="4" w:space="0" w:color="auto"/>
            </w:tcBorders>
          </w:tcPr>
          <w:p w14:paraId="09650BAF" w14:textId="77777777" w:rsidR="000F3409" w:rsidRPr="000F3409" w:rsidRDefault="000F3409" w:rsidP="009B6705">
            <w:pPr>
              <w:jc w:val="both"/>
              <w:rPr>
                <w:rFonts w:ascii="Arial Narrow" w:hAnsi="Arial Narrow" w:cs="Times New Roman"/>
                <w:b/>
                <w:sz w:val="24"/>
                <w:szCs w:val="24"/>
              </w:rPr>
            </w:pPr>
          </w:p>
          <w:p w14:paraId="047E0049" w14:textId="77777777" w:rsidR="000F3409" w:rsidRPr="000F3409" w:rsidRDefault="000F3409" w:rsidP="009B6705">
            <w:pPr>
              <w:jc w:val="both"/>
              <w:rPr>
                <w:rFonts w:ascii="Arial Narrow" w:hAnsi="Arial Narrow" w:cs="Times New Roman"/>
                <w:b/>
                <w:sz w:val="24"/>
                <w:szCs w:val="24"/>
              </w:rPr>
            </w:pPr>
            <w:r w:rsidRPr="000F3409">
              <w:rPr>
                <w:rFonts w:ascii="Arial Narrow" w:hAnsi="Arial Narrow" w:cs="Times New Roman"/>
                <w:b/>
                <w:sz w:val="24"/>
                <w:szCs w:val="24"/>
              </w:rPr>
              <w:t>-Puesta en contacto con asociaciones y agentes económicos y sociales para sensibilizarlos sobre la importancia de su participación en este órgano.</w:t>
            </w:r>
          </w:p>
          <w:p w14:paraId="70DD9D79" w14:textId="77777777" w:rsidR="000F3409" w:rsidRPr="000F3409" w:rsidRDefault="000F3409" w:rsidP="009B6705">
            <w:pPr>
              <w:jc w:val="both"/>
              <w:rPr>
                <w:rFonts w:ascii="Arial Narrow" w:hAnsi="Arial Narrow" w:cs="Times New Roman"/>
                <w:b/>
                <w:sz w:val="24"/>
                <w:szCs w:val="24"/>
              </w:rPr>
            </w:pPr>
            <w:r w:rsidRPr="000F3409">
              <w:rPr>
                <w:rFonts w:ascii="Arial Narrow" w:hAnsi="Arial Narrow" w:cs="Times New Roman"/>
                <w:b/>
                <w:sz w:val="24"/>
                <w:szCs w:val="24"/>
              </w:rPr>
              <w:t>-Establecer de manera periódica reuniones previas de preparación y coordinación de los temas a plantear al Consejo entre las distintas concejalías y áreas municipales afectadas.</w:t>
            </w:r>
          </w:p>
          <w:p w14:paraId="00EF2A90" w14:textId="77777777" w:rsidR="000F3409" w:rsidRPr="000F3409" w:rsidRDefault="000F3409" w:rsidP="009B6705">
            <w:pPr>
              <w:jc w:val="both"/>
              <w:rPr>
                <w:rFonts w:ascii="Arial Narrow" w:hAnsi="Arial Narrow" w:cs="Times New Roman"/>
                <w:b/>
                <w:sz w:val="24"/>
                <w:szCs w:val="24"/>
              </w:rPr>
            </w:pPr>
            <w:r w:rsidRPr="000F3409">
              <w:rPr>
                <w:rFonts w:ascii="Arial Narrow" w:hAnsi="Arial Narrow" w:cs="Times New Roman"/>
                <w:b/>
                <w:sz w:val="24"/>
                <w:szCs w:val="24"/>
              </w:rPr>
              <w:t>-Garantizar la disponibilidad previa de información a asociaciones y agentes económicos y sociales, así como realizar reuniones previas de información sobre temas turísticos de relevancia municipal.</w:t>
            </w:r>
          </w:p>
          <w:p w14:paraId="724096AC" w14:textId="77777777" w:rsidR="000F3409" w:rsidRPr="000F3409" w:rsidRDefault="000F3409" w:rsidP="009B6705">
            <w:pPr>
              <w:jc w:val="both"/>
              <w:rPr>
                <w:rFonts w:ascii="Arial Narrow" w:hAnsi="Arial Narrow" w:cs="Times New Roman"/>
                <w:b/>
                <w:sz w:val="24"/>
                <w:szCs w:val="24"/>
              </w:rPr>
            </w:pPr>
            <w:r w:rsidRPr="000F3409">
              <w:rPr>
                <w:rFonts w:ascii="Arial Narrow" w:hAnsi="Arial Narrow" w:cs="Times New Roman"/>
                <w:b/>
                <w:sz w:val="24"/>
                <w:szCs w:val="24"/>
              </w:rPr>
              <w:t>-Revisión de la normativa municipal para, en su caso, la mejora de la misma de cara al impulso de las funciones y composición del Consejo Sectorial de Turismo.</w:t>
            </w:r>
          </w:p>
          <w:p w14:paraId="32E145D0" w14:textId="77777777" w:rsidR="000F3409" w:rsidRPr="000F3409" w:rsidRDefault="000F3409" w:rsidP="009B6705">
            <w:pPr>
              <w:jc w:val="both"/>
              <w:rPr>
                <w:rFonts w:ascii="Arial Narrow" w:hAnsi="Arial Narrow" w:cs="Times New Roman"/>
                <w:b/>
                <w:sz w:val="24"/>
                <w:szCs w:val="24"/>
              </w:rPr>
            </w:pPr>
          </w:p>
        </w:tc>
      </w:tr>
      <w:tr w:rsidR="000F3409" w:rsidRPr="000F3409" w14:paraId="3721793E" w14:textId="77777777" w:rsidTr="009B6705">
        <w:tc>
          <w:tcPr>
            <w:tcW w:w="0" w:type="auto"/>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3F944B81" w14:textId="77777777" w:rsidR="000F3409" w:rsidRPr="000F3409" w:rsidRDefault="000F3409" w:rsidP="009B6705">
            <w:pPr>
              <w:rPr>
                <w:rFonts w:ascii="Arial Narrow" w:hAnsi="Arial Narrow" w:cs="Times New Roman"/>
                <w:b/>
                <w:sz w:val="24"/>
                <w:szCs w:val="24"/>
              </w:rPr>
            </w:pPr>
            <w:r w:rsidRPr="000F3409">
              <w:rPr>
                <w:rFonts w:ascii="Arial Narrow" w:hAnsi="Arial Narrow" w:cs="Times New Roman"/>
                <w:b/>
                <w:sz w:val="24"/>
                <w:szCs w:val="24"/>
              </w:rPr>
              <w:t>AGENTES IMPLICADOS</w:t>
            </w:r>
          </w:p>
        </w:tc>
      </w:tr>
      <w:tr w:rsidR="000F3409" w:rsidRPr="000F3409" w14:paraId="45BAFFB3" w14:textId="77777777" w:rsidTr="009B6705">
        <w:tc>
          <w:tcPr>
            <w:tcW w:w="0" w:type="auto"/>
            <w:tcBorders>
              <w:top w:val="single" w:sz="12" w:space="0" w:color="auto"/>
              <w:left w:val="single" w:sz="4" w:space="0" w:color="auto"/>
              <w:bottom w:val="single" w:sz="12" w:space="0" w:color="auto"/>
              <w:right w:val="single" w:sz="4" w:space="0" w:color="auto"/>
            </w:tcBorders>
            <w:shd w:val="clear" w:color="auto" w:fill="FFFFFF" w:themeFill="background1"/>
          </w:tcPr>
          <w:p w14:paraId="1A351026" w14:textId="77777777" w:rsidR="000F3409" w:rsidRPr="000F3409" w:rsidRDefault="000F3409" w:rsidP="009B6705">
            <w:pPr>
              <w:rPr>
                <w:rFonts w:ascii="Arial Narrow" w:hAnsi="Arial Narrow" w:cs="Times New Roman"/>
                <w:b/>
                <w:sz w:val="24"/>
                <w:szCs w:val="24"/>
              </w:rPr>
            </w:pPr>
            <w:r w:rsidRPr="000F3409">
              <w:rPr>
                <w:rFonts w:ascii="Arial Narrow" w:hAnsi="Arial Narrow" w:cs="Times New Roman"/>
                <w:b/>
                <w:sz w:val="24"/>
                <w:szCs w:val="24"/>
              </w:rPr>
              <w:t xml:space="preserve">Ayuntamiento </w:t>
            </w:r>
          </w:p>
          <w:p w14:paraId="00B9465E" w14:textId="77777777" w:rsidR="000F3409" w:rsidRPr="000F3409" w:rsidRDefault="000F3409" w:rsidP="009B6705">
            <w:pPr>
              <w:rPr>
                <w:rFonts w:ascii="Arial Narrow" w:hAnsi="Arial Narrow" w:cs="Times New Roman"/>
                <w:b/>
                <w:sz w:val="24"/>
                <w:szCs w:val="24"/>
              </w:rPr>
            </w:pPr>
            <w:r w:rsidRPr="000F3409">
              <w:rPr>
                <w:rFonts w:ascii="Arial Narrow" w:hAnsi="Arial Narrow" w:cs="Times New Roman"/>
                <w:b/>
                <w:sz w:val="24"/>
                <w:szCs w:val="24"/>
              </w:rPr>
              <w:t>Empresas turísticas</w:t>
            </w:r>
          </w:p>
          <w:p w14:paraId="5ECD3F57" w14:textId="77777777" w:rsidR="000F3409" w:rsidRPr="000F3409" w:rsidRDefault="000F3409" w:rsidP="009B6705">
            <w:pPr>
              <w:rPr>
                <w:rFonts w:ascii="Arial Narrow" w:hAnsi="Arial Narrow" w:cs="Times New Roman"/>
                <w:b/>
                <w:sz w:val="24"/>
                <w:szCs w:val="24"/>
              </w:rPr>
            </w:pPr>
            <w:r w:rsidRPr="000F3409">
              <w:rPr>
                <w:rFonts w:ascii="Arial Narrow" w:hAnsi="Arial Narrow" w:cs="Times New Roman"/>
                <w:b/>
                <w:sz w:val="24"/>
                <w:szCs w:val="24"/>
              </w:rPr>
              <w:t>Asociaciones</w:t>
            </w:r>
          </w:p>
          <w:p w14:paraId="0303D97B" w14:textId="77777777" w:rsidR="000F3409" w:rsidRPr="000F3409" w:rsidRDefault="000F3409" w:rsidP="009B6705">
            <w:pPr>
              <w:rPr>
                <w:rFonts w:ascii="Arial Narrow" w:hAnsi="Arial Narrow" w:cs="Times New Roman"/>
                <w:b/>
                <w:sz w:val="24"/>
                <w:szCs w:val="24"/>
              </w:rPr>
            </w:pPr>
            <w:r w:rsidRPr="000F3409">
              <w:rPr>
                <w:rFonts w:ascii="Arial Narrow" w:hAnsi="Arial Narrow" w:cs="Times New Roman"/>
                <w:b/>
                <w:sz w:val="24"/>
                <w:szCs w:val="24"/>
              </w:rPr>
              <w:t>Otras Administraciones públicas</w:t>
            </w:r>
          </w:p>
        </w:tc>
      </w:tr>
      <w:tr w:rsidR="000F3409" w:rsidRPr="000F3409" w14:paraId="6E0C1F9A" w14:textId="77777777" w:rsidTr="009B6705">
        <w:tc>
          <w:tcPr>
            <w:tcW w:w="0" w:type="auto"/>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31F062D4" w14:textId="77777777" w:rsidR="000F3409" w:rsidRPr="000F3409" w:rsidRDefault="000F3409" w:rsidP="009B6705">
            <w:pPr>
              <w:rPr>
                <w:rFonts w:ascii="Arial Narrow" w:hAnsi="Arial Narrow" w:cs="Times New Roman"/>
                <w:b/>
                <w:sz w:val="24"/>
                <w:szCs w:val="24"/>
              </w:rPr>
            </w:pPr>
            <w:r w:rsidRPr="000F3409">
              <w:rPr>
                <w:rFonts w:ascii="Arial Narrow" w:hAnsi="Arial Narrow" w:cs="Times New Roman"/>
                <w:b/>
                <w:sz w:val="24"/>
                <w:szCs w:val="24"/>
              </w:rPr>
              <w:t>PRESUPUESTO</w:t>
            </w:r>
          </w:p>
        </w:tc>
      </w:tr>
      <w:tr w:rsidR="000F3409" w:rsidRPr="000F3409" w14:paraId="51E3BB6A" w14:textId="77777777" w:rsidTr="009B6705">
        <w:tc>
          <w:tcPr>
            <w:tcW w:w="0" w:type="auto"/>
            <w:tcBorders>
              <w:top w:val="single" w:sz="12" w:space="0" w:color="auto"/>
              <w:left w:val="single" w:sz="4" w:space="0" w:color="auto"/>
              <w:bottom w:val="single" w:sz="12" w:space="0" w:color="auto"/>
              <w:right w:val="single" w:sz="4" w:space="0" w:color="auto"/>
            </w:tcBorders>
            <w:shd w:val="clear" w:color="auto" w:fill="FFFFFF" w:themeFill="background1"/>
          </w:tcPr>
          <w:p w14:paraId="622546D0" w14:textId="77777777" w:rsidR="000F3409" w:rsidRPr="000F3409" w:rsidRDefault="000F3409" w:rsidP="009B6705">
            <w:pPr>
              <w:rPr>
                <w:rFonts w:ascii="Arial Narrow" w:hAnsi="Arial Narrow" w:cs="Times New Roman"/>
                <w:b/>
                <w:sz w:val="24"/>
                <w:szCs w:val="24"/>
              </w:rPr>
            </w:pPr>
            <w:r w:rsidRPr="000F3409">
              <w:rPr>
                <w:rFonts w:ascii="Arial Narrow" w:hAnsi="Arial Narrow" w:cs="Times New Roman"/>
                <w:b/>
                <w:sz w:val="24"/>
                <w:szCs w:val="24"/>
              </w:rPr>
              <w:t>Coste no significativo/ corto plazo.</w:t>
            </w:r>
          </w:p>
          <w:p w14:paraId="4B1A7ABF" w14:textId="77777777" w:rsidR="000F3409" w:rsidRPr="000F3409" w:rsidRDefault="000F3409" w:rsidP="009B6705">
            <w:pPr>
              <w:rPr>
                <w:rFonts w:ascii="Arial Narrow" w:hAnsi="Arial Narrow" w:cs="Times New Roman"/>
                <w:b/>
                <w:sz w:val="24"/>
                <w:szCs w:val="24"/>
              </w:rPr>
            </w:pPr>
          </w:p>
        </w:tc>
      </w:tr>
      <w:tr w:rsidR="000F3409" w:rsidRPr="000F3409" w14:paraId="2CF5A87C" w14:textId="77777777" w:rsidTr="009B6705">
        <w:tc>
          <w:tcPr>
            <w:tcW w:w="0" w:type="auto"/>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2899BD08" w14:textId="77777777" w:rsidR="000F3409" w:rsidRPr="000F3409" w:rsidRDefault="000F3409" w:rsidP="009B6705">
            <w:pPr>
              <w:rPr>
                <w:rFonts w:ascii="Arial Narrow" w:hAnsi="Arial Narrow" w:cs="Times New Roman"/>
                <w:b/>
                <w:sz w:val="24"/>
                <w:szCs w:val="24"/>
              </w:rPr>
            </w:pPr>
            <w:r w:rsidRPr="000F3409">
              <w:rPr>
                <w:rFonts w:ascii="Arial Narrow" w:hAnsi="Arial Narrow" w:cs="Times New Roman"/>
                <w:b/>
                <w:sz w:val="24"/>
                <w:szCs w:val="24"/>
              </w:rPr>
              <w:t>ESCENARIO TEMPORAL DE EJECUCIÓN</w:t>
            </w:r>
          </w:p>
        </w:tc>
      </w:tr>
      <w:tr w:rsidR="000F3409" w:rsidRPr="000F3409" w14:paraId="7E175754" w14:textId="77777777" w:rsidTr="009B6705">
        <w:tc>
          <w:tcPr>
            <w:tcW w:w="0" w:type="auto"/>
            <w:tcBorders>
              <w:top w:val="single" w:sz="12" w:space="0" w:color="auto"/>
              <w:left w:val="single" w:sz="4" w:space="0" w:color="auto"/>
              <w:bottom w:val="single" w:sz="4" w:space="0" w:color="auto"/>
              <w:right w:val="single" w:sz="4" w:space="0" w:color="auto"/>
            </w:tcBorders>
          </w:tcPr>
          <w:p w14:paraId="674D68F2" w14:textId="77777777" w:rsidR="000F3409" w:rsidRPr="000F3409" w:rsidRDefault="000F3409" w:rsidP="009B6705">
            <w:pPr>
              <w:jc w:val="both"/>
              <w:rPr>
                <w:rFonts w:ascii="Arial Narrow" w:hAnsi="Arial Narrow" w:cs="Times New Roman"/>
                <w:b/>
                <w:sz w:val="24"/>
                <w:szCs w:val="24"/>
              </w:rPr>
            </w:pPr>
            <w:r w:rsidRPr="000F3409">
              <w:rPr>
                <w:rFonts w:ascii="Arial Narrow" w:hAnsi="Arial Narrow" w:cs="Times New Roman"/>
                <w:b/>
                <w:sz w:val="24"/>
                <w:szCs w:val="24"/>
              </w:rPr>
              <w:t>Dada la naturaleza transversal de esta actuación, su desarrollo está previsto durante las tres fases de ejecución del plan.</w:t>
            </w:r>
          </w:p>
          <w:p w14:paraId="1FC00C32" w14:textId="77777777" w:rsidR="000F3409" w:rsidRPr="000F3409" w:rsidRDefault="000F3409" w:rsidP="009B6705">
            <w:pPr>
              <w:jc w:val="both"/>
              <w:rPr>
                <w:rFonts w:ascii="Arial Narrow" w:hAnsi="Arial Narrow" w:cs="Times New Roman"/>
                <w:b/>
                <w:sz w:val="24"/>
                <w:szCs w:val="24"/>
              </w:rPr>
            </w:pPr>
          </w:p>
          <w:tbl>
            <w:tblPr>
              <w:tblStyle w:val="Tablaconcuadrcula"/>
              <w:tblW w:w="0" w:type="auto"/>
              <w:tblLook w:val="04A0" w:firstRow="1" w:lastRow="0" w:firstColumn="1" w:lastColumn="0" w:noHBand="0" w:noVBand="1"/>
            </w:tblPr>
            <w:tblGrid>
              <w:gridCol w:w="2739"/>
              <w:gridCol w:w="2739"/>
              <w:gridCol w:w="2740"/>
            </w:tblGrid>
            <w:tr w:rsidR="000F3409" w:rsidRPr="000F3409" w14:paraId="3A5F1C8F" w14:textId="77777777" w:rsidTr="009B6705">
              <w:tc>
                <w:tcPr>
                  <w:tcW w:w="2739" w:type="dxa"/>
                  <w:shd w:val="clear" w:color="auto" w:fill="FF0000"/>
                </w:tcPr>
                <w:p w14:paraId="25A08C71" w14:textId="77777777" w:rsidR="000F3409" w:rsidRPr="000F3409" w:rsidRDefault="000F3409" w:rsidP="009B6705">
                  <w:pPr>
                    <w:jc w:val="both"/>
                    <w:rPr>
                      <w:rFonts w:ascii="Arial Narrow" w:hAnsi="Arial Narrow" w:cs="Times New Roman"/>
                      <w:b/>
                      <w:sz w:val="24"/>
                      <w:szCs w:val="24"/>
                    </w:rPr>
                  </w:pPr>
                  <w:r w:rsidRPr="000F3409">
                    <w:rPr>
                      <w:rFonts w:ascii="Arial Narrow" w:hAnsi="Arial Narrow" w:cs="Times New Roman"/>
                      <w:b/>
                      <w:sz w:val="24"/>
                      <w:szCs w:val="24"/>
                    </w:rPr>
                    <w:t>FASE 1 (año 1)</w:t>
                  </w:r>
                </w:p>
              </w:tc>
              <w:tc>
                <w:tcPr>
                  <w:tcW w:w="2739" w:type="dxa"/>
                  <w:shd w:val="clear" w:color="auto" w:fill="FFC000"/>
                </w:tcPr>
                <w:p w14:paraId="1B38A052" w14:textId="77777777" w:rsidR="000F3409" w:rsidRPr="000F3409" w:rsidRDefault="000F3409" w:rsidP="009B6705">
                  <w:pPr>
                    <w:jc w:val="both"/>
                    <w:rPr>
                      <w:rFonts w:ascii="Arial Narrow" w:hAnsi="Arial Narrow" w:cs="Times New Roman"/>
                      <w:b/>
                      <w:sz w:val="24"/>
                      <w:szCs w:val="24"/>
                    </w:rPr>
                  </w:pPr>
                  <w:r w:rsidRPr="000F3409">
                    <w:rPr>
                      <w:rFonts w:ascii="Arial Narrow" w:hAnsi="Arial Narrow" w:cs="Times New Roman"/>
                      <w:b/>
                      <w:sz w:val="24"/>
                      <w:szCs w:val="24"/>
                    </w:rPr>
                    <w:t>FASE 2 (año 2)</w:t>
                  </w:r>
                </w:p>
              </w:tc>
              <w:tc>
                <w:tcPr>
                  <w:tcW w:w="2740" w:type="dxa"/>
                  <w:shd w:val="clear" w:color="auto" w:fill="92D050"/>
                </w:tcPr>
                <w:p w14:paraId="666B3863" w14:textId="77777777" w:rsidR="000F3409" w:rsidRPr="000F3409" w:rsidRDefault="000F3409" w:rsidP="009B6705">
                  <w:pPr>
                    <w:jc w:val="both"/>
                    <w:rPr>
                      <w:rFonts w:ascii="Arial Narrow" w:hAnsi="Arial Narrow" w:cs="Times New Roman"/>
                      <w:b/>
                      <w:sz w:val="24"/>
                      <w:szCs w:val="24"/>
                    </w:rPr>
                  </w:pPr>
                  <w:r w:rsidRPr="000F3409">
                    <w:rPr>
                      <w:rFonts w:ascii="Arial Narrow" w:hAnsi="Arial Narrow" w:cs="Times New Roman"/>
                      <w:b/>
                      <w:sz w:val="24"/>
                      <w:szCs w:val="24"/>
                    </w:rPr>
                    <w:t>FASE 3 (año 3)</w:t>
                  </w:r>
                </w:p>
              </w:tc>
            </w:tr>
          </w:tbl>
          <w:p w14:paraId="6DD777AF" w14:textId="77777777" w:rsidR="000F3409" w:rsidRPr="000F3409" w:rsidRDefault="000F3409" w:rsidP="009B6705">
            <w:pPr>
              <w:jc w:val="both"/>
              <w:rPr>
                <w:rFonts w:ascii="Arial Narrow" w:hAnsi="Arial Narrow" w:cs="Times New Roman"/>
                <w:b/>
                <w:sz w:val="24"/>
                <w:szCs w:val="24"/>
              </w:rPr>
            </w:pPr>
          </w:p>
        </w:tc>
      </w:tr>
      <w:tr w:rsidR="000F3409" w:rsidRPr="000F3409" w14:paraId="60DC58E7" w14:textId="77777777" w:rsidTr="009B6705">
        <w:tc>
          <w:tcPr>
            <w:tcW w:w="0" w:type="auto"/>
            <w:tcBorders>
              <w:top w:val="single" w:sz="4" w:space="0" w:color="auto"/>
              <w:left w:val="single" w:sz="4" w:space="0" w:color="auto"/>
              <w:bottom w:val="single" w:sz="12" w:space="0" w:color="auto"/>
              <w:right w:val="single" w:sz="4" w:space="0" w:color="auto"/>
            </w:tcBorders>
            <w:shd w:val="clear" w:color="auto" w:fill="F2F2F2" w:themeFill="background1" w:themeFillShade="F2"/>
          </w:tcPr>
          <w:p w14:paraId="607E1AF0" w14:textId="77777777" w:rsidR="000F3409" w:rsidRPr="000F3409" w:rsidRDefault="000F3409" w:rsidP="009B6705">
            <w:pPr>
              <w:rPr>
                <w:rFonts w:ascii="Arial Narrow" w:hAnsi="Arial Narrow" w:cs="Times New Roman"/>
                <w:b/>
                <w:sz w:val="24"/>
                <w:szCs w:val="24"/>
              </w:rPr>
            </w:pPr>
            <w:r w:rsidRPr="000F3409">
              <w:rPr>
                <w:rFonts w:ascii="Arial Narrow" w:hAnsi="Arial Narrow" w:cs="Times New Roman"/>
                <w:b/>
                <w:sz w:val="24"/>
                <w:szCs w:val="24"/>
              </w:rPr>
              <w:t xml:space="preserve"> INDICADORES DE SEGUIMIENTO</w:t>
            </w:r>
          </w:p>
        </w:tc>
      </w:tr>
      <w:tr w:rsidR="000F3409" w:rsidRPr="000F3409" w14:paraId="370D5E56" w14:textId="77777777" w:rsidTr="009B6705">
        <w:tc>
          <w:tcPr>
            <w:tcW w:w="0" w:type="auto"/>
            <w:tcBorders>
              <w:top w:val="single" w:sz="12" w:space="0" w:color="auto"/>
              <w:left w:val="single" w:sz="4" w:space="0" w:color="auto"/>
              <w:bottom w:val="single" w:sz="12" w:space="0" w:color="auto"/>
              <w:right w:val="single" w:sz="4" w:space="0" w:color="auto"/>
            </w:tcBorders>
          </w:tcPr>
          <w:p w14:paraId="004B8F75" w14:textId="77777777" w:rsidR="000F3409" w:rsidRPr="000F3409" w:rsidRDefault="000F3409" w:rsidP="009B6705">
            <w:pPr>
              <w:rPr>
                <w:rFonts w:ascii="Arial Narrow" w:hAnsi="Arial Narrow" w:cs="Times New Roman"/>
                <w:b/>
                <w:sz w:val="24"/>
                <w:szCs w:val="24"/>
              </w:rPr>
            </w:pPr>
            <w:r w:rsidRPr="000F3409">
              <w:rPr>
                <w:rFonts w:ascii="Arial Narrow" w:hAnsi="Arial Narrow" w:cs="Times New Roman"/>
                <w:b/>
                <w:sz w:val="24"/>
                <w:szCs w:val="24"/>
              </w:rPr>
              <w:t>-Número de reuniones</w:t>
            </w:r>
          </w:p>
          <w:p w14:paraId="6DCB2071" w14:textId="77777777" w:rsidR="000F3409" w:rsidRPr="000F3409" w:rsidRDefault="000F3409" w:rsidP="009B6705">
            <w:pPr>
              <w:rPr>
                <w:rFonts w:ascii="Arial Narrow" w:hAnsi="Arial Narrow" w:cs="Times New Roman"/>
                <w:b/>
                <w:sz w:val="24"/>
                <w:szCs w:val="24"/>
              </w:rPr>
            </w:pPr>
            <w:r w:rsidRPr="000F3409">
              <w:rPr>
                <w:rFonts w:ascii="Arial Narrow" w:hAnsi="Arial Narrow" w:cs="Times New Roman"/>
                <w:b/>
                <w:sz w:val="24"/>
                <w:szCs w:val="24"/>
              </w:rPr>
              <w:t>-Número de asistentes</w:t>
            </w:r>
          </w:p>
          <w:p w14:paraId="24A87DF3" w14:textId="77777777" w:rsidR="000F3409" w:rsidRPr="000F3409" w:rsidRDefault="000F3409" w:rsidP="009B6705">
            <w:pPr>
              <w:rPr>
                <w:rFonts w:ascii="Arial Narrow" w:hAnsi="Arial Narrow" w:cs="Times New Roman"/>
                <w:b/>
                <w:sz w:val="24"/>
                <w:szCs w:val="24"/>
              </w:rPr>
            </w:pPr>
            <w:r w:rsidRPr="000F3409">
              <w:rPr>
                <w:rFonts w:ascii="Arial Narrow" w:hAnsi="Arial Narrow" w:cs="Times New Roman"/>
                <w:b/>
                <w:sz w:val="24"/>
                <w:szCs w:val="24"/>
              </w:rPr>
              <w:t>-Número de propuestas</w:t>
            </w:r>
          </w:p>
          <w:p w14:paraId="6EF48E8B" w14:textId="77777777" w:rsidR="000F3409" w:rsidRPr="000F3409" w:rsidRDefault="000F3409" w:rsidP="009B6705">
            <w:pPr>
              <w:rPr>
                <w:rFonts w:ascii="Arial Narrow" w:hAnsi="Arial Narrow" w:cs="Times New Roman"/>
                <w:b/>
                <w:sz w:val="24"/>
                <w:szCs w:val="24"/>
              </w:rPr>
            </w:pPr>
          </w:p>
        </w:tc>
      </w:tr>
      <w:tr w:rsidR="000F3409" w:rsidRPr="000F3409" w14:paraId="7E53FA32" w14:textId="77777777" w:rsidTr="009B6705">
        <w:tc>
          <w:tcPr>
            <w:tcW w:w="0" w:type="auto"/>
            <w:tcBorders>
              <w:top w:val="single" w:sz="12" w:space="0" w:color="auto"/>
              <w:left w:val="single" w:sz="4" w:space="0" w:color="auto"/>
              <w:bottom w:val="single" w:sz="4" w:space="0" w:color="auto"/>
              <w:right w:val="single" w:sz="4" w:space="0" w:color="auto"/>
            </w:tcBorders>
            <w:shd w:val="clear" w:color="auto" w:fill="E7E6E6" w:themeFill="background2"/>
          </w:tcPr>
          <w:p w14:paraId="16E8DC31" w14:textId="77777777" w:rsidR="000F3409" w:rsidRPr="000F3409" w:rsidRDefault="000F3409" w:rsidP="009B6705">
            <w:pPr>
              <w:rPr>
                <w:rFonts w:ascii="Arial Narrow" w:hAnsi="Arial Narrow" w:cs="Times New Roman"/>
                <w:b/>
                <w:color w:val="E7E6E6" w:themeColor="background2"/>
                <w:sz w:val="24"/>
                <w:szCs w:val="24"/>
              </w:rPr>
            </w:pPr>
          </w:p>
        </w:tc>
      </w:tr>
    </w:tbl>
    <w:p w14:paraId="76B24B6B" w14:textId="77777777" w:rsidR="000F3409" w:rsidRDefault="000F3409" w:rsidP="000F3409"/>
    <w:p w14:paraId="610CD181" w14:textId="77777777" w:rsidR="000F3409" w:rsidRDefault="000F3409" w:rsidP="000F3409"/>
    <w:p w14:paraId="43CE3541" w14:textId="77777777" w:rsidR="000F3409" w:rsidRPr="007C7C82" w:rsidRDefault="000F3409" w:rsidP="000F3409">
      <w:pPr>
        <w:pStyle w:val="Prrafodelista"/>
        <w:numPr>
          <w:ilvl w:val="0"/>
          <w:numId w:val="43"/>
        </w:numPr>
        <w:rPr>
          <w:rFonts w:ascii="Arial Narrow" w:hAnsi="Arial Narrow"/>
          <w:b/>
          <w:sz w:val="24"/>
          <w:szCs w:val="24"/>
        </w:rPr>
      </w:pPr>
      <w:r w:rsidRPr="007C7C82">
        <w:rPr>
          <w:rFonts w:ascii="Arial Narrow" w:hAnsi="Arial Narrow"/>
          <w:b/>
          <w:sz w:val="24"/>
          <w:szCs w:val="24"/>
        </w:rPr>
        <w:t>PROGRAMA TRANSICIÓN VERDE Y SOSTENIBLE</w:t>
      </w:r>
    </w:p>
    <w:p w14:paraId="58DDCDF6" w14:textId="77777777" w:rsidR="000F3409" w:rsidRPr="007C7C82" w:rsidRDefault="000F3409" w:rsidP="000F3409">
      <w:pPr>
        <w:ind w:left="360"/>
        <w:rPr>
          <w:rFonts w:ascii="Arial Narrow" w:hAnsi="Arial Narrow"/>
          <w:b/>
          <w:sz w:val="24"/>
          <w:szCs w:val="24"/>
        </w:rPr>
      </w:pPr>
    </w:p>
    <w:tbl>
      <w:tblPr>
        <w:tblStyle w:val="Tablaconcuadrcula"/>
        <w:tblW w:w="5015" w:type="pct"/>
        <w:tblLook w:val="04A0" w:firstRow="1" w:lastRow="0" w:firstColumn="1" w:lastColumn="0" w:noHBand="0" w:noVBand="1"/>
      </w:tblPr>
      <w:tblGrid>
        <w:gridCol w:w="8518"/>
      </w:tblGrid>
      <w:tr w:rsidR="000F3409" w:rsidRPr="007C7C82" w14:paraId="7812E9BD" w14:textId="77777777" w:rsidTr="009B6705">
        <w:trPr>
          <w:trHeight w:val="741"/>
        </w:trPr>
        <w:tc>
          <w:tcPr>
            <w:tcW w:w="5000" w:type="pct"/>
            <w:tcBorders>
              <w:top w:val="single" w:sz="4" w:space="0" w:color="auto"/>
              <w:left w:val="single" w:sz="4" w:space="0" w:color="auto"/>
              <w:bottom w:val="single" w:sz="12" w:space="0" w:color="auto"/>
              <w:right w:val="single" w:sz="4" w:space="0" w:color="auto"/>
            </w:tcBorders>
            <w:shd w:val="clear" w:color="auto" w:fill="C00000"/>
          </w:tcPr>
          <w:p w14:paraId="50333DEB"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 xml:space="preserve">PROGRAMA 2. Transición Verde y Sostenible. </w:t>
            </w:r>
          </w:p>
          <w:p w14:paraId="58DB3B42"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ACTUACIÓN 4.2. Campañas de sensibilización sobre el ecoturismo</w:t>
            </w:r>
          </w:p>
          <w:p w14:paraId="6D7D397A" w14:textId="77777777" w:rsidR="000F3409" w:rsidRPr="007C7C82" w:rsidRDefault="000F3409" w:rsidP="009B6705">
            <w:pPr>
              <w:rPr>
                <w:rFonts w:ascii="Arial Narrow" w:hAnsi="Arial Narrow" w:cs="Times New Roman"/>
                <w:b/>
                <w:sz w:val="24"/>
                <w:szCs w:val="24"/>
              </w:rPr>
            </w:pPr>
          </w:p>
        </w:tc>
      </w:tr>
      <w:tr w:rsidR="000F3409" w:rsidRPr="007C7C82" w14:paraId="2E4935E6"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089DF192"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 xml:space="preserve"> DESCRIPCIÓN</w:t>
            </w:r>
          </w:p>
        </w:tc>
      </w:tr>
      <w:tr w:rsidR="000F3409" w:rsidRPr="007C7C82" w14:paraId="30AB3A55" w14:textId="77777777" w:rsidTr="009B6705">
        <w:trPr>
          <w:trHeight w:val="1514"/>
        </w:trPr>
        <w:tc>
          <w:tcPr>
            <w:tcW w:w="5000" w:type="pct"/>
            <w:tcBorders>
              <w:top w:val="single" w:sz="12" w:space="0" w:color="auto"/>
              <w:left w:val="single" w:sz="4" w:space="0" w:color="auto"/>
              <w:right w:val="single" w:sz="4" w:space="0" w:color="auto"/>
            </w:tcBorders>
          </w:tcPr>
          <w:p w14:paraId="49A57373"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El objetivo es potenciar el desarrollo de nuevos productos turísticos sostenibles y, a la vez, conseguir una creación de empleo y un crecimiento económico sostenible, así como un consumo responsable.</w:t>
            </w:r>
          </w:p>
          <w:p w14:paraId="6B4AD3C6"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Se diseñarán campañas periódicas de sensibilización a la población local y al sector empresarial sobre la necesidad de focalizar la actividad hacia el ecoturismo, como turismo sostenible y de calidad.</w:t>
            </w:r>
          </w:p>
        </w:tc>
      </w:tr>
      <w:tr w:rsidR="000F3409" w:rsidRPr="007C7C82" w14:paraId="240C02C3" w14:textId="77777777" w:rsidTr="009B6705">
        <w:trPr>
          <w:trHeight w:val="228"/>
        </w:trPr>
        <w:tc>
          <w:tcPr>
            <w:tcW w:w="5000" w:type="pct"/>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33E99BD5"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ACCIONES</w:t>
            </w:r>
          </w:p>
        </w:tc>
      </w:tr>
      <w:tr w:rsidR="000F3409" w:rsidRPr="007C7C82" w14:paraId="44EF5371" w14:textId="77777777" w:rsidTr="009B6705">
        <w:trPr>
          <w:trHeight w:val="755"/>
        </w:trPr>
        <w:tc>
          <w:tcPr>
            <w:tcW w:w="5000" w:type="pct"/>
            <w:tcBorders>
              <w:top w:val="single" w:sz="12" w:space="0" w:color="auto"/>
              <w:left w:val="single" w:sz="4" w:space="0" w:color="auto"/>
              <w:right w:val="single" w:sz="4" w:space="0" w:color="auto"/>
            </w:tcBorders>
          </w:tcPr>
          <w:p w14:paraId="7BD2B825"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-Realización de charlas y jornadas.</w:t>
            </w:r>
          </w:p>
          <w:p w14:paraId="5DEF6451"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-Elaboración de material de divulgación.</w:t>
            </w:r>
          </w:p>
          <w:p w14:paraId="43E86173"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-Visitas guiadas y ejemplos de buenas prácticas.</w:t>
            </w:r>
          </w:p>
        </w:tc>
      </w:tr>
      <w:tr w:rsidR="000F3409" w:rsidRPr="007C7C82" w14:paraId="1CA39DBA" w14:textId="77777777" w:rsidTr="009B6705">
        <w:trPr>
          <w:trHeight w:val="244"/>
        </w:trPr>
        <w:tc>
          <w:tcPr>
            <w:tcW w:w="5000" w:type="pct"/>
            <w:tcBorders>
              <w:top w:val="single" w:sz="12" w:space="0" w:color="auto"/>
              <w:left w:val="single" w:sz="4" w:space="0" w:color="auto"/>
              <w:right w:val="single" w:sz="4" w:space="0" w:color="auto"/>
            </w:tcBorders>
            <w:shd w:val="clear" w:color="auto" w:fill="F2F2F2" w:themeFill="background1" w:themeFillShade="F2"/>
          </w:tcPr>
          <w:p w14:paraId="2C60E7A6"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 xml:space="preserve"> AGENTES IMPLICADOS</w:t>
            </w:r>
          </w:p>
        </w:tc>
      </w:tr>
      <w:tr w:rsidR="000F3409" w:rsidRPr="007C7C82" w14:paraId="784CBB72" w14:textId="77777777" w:rsidTr="009B6705">
        <w:trPr>
          <w:trHeight w:val="739"/>
        </w:trPr>
        <w:tc>
          <w:tcPr>
            <w:tcW w:w="5000" w:type="pct"/>
            <w:tcBorders>
              <w:top w:val="single" w:sz="12" w:space="0" w:color="auto"/>
              <w:left w:val="single" w:sz="4" w:space="0" w:color="auto"/>
              <w:right w:val="single" w:sz="4" w:space="0" w:color="auto"/>
            </w:tcBorders>
          </w:tcPr>
          <w:p w14:paraId="4BE6BAEB"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Ayuntamiento de …</w:t>
            </w:r>
          </w:p>
          <w:p w14:paraId="6D9D94BF"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Empresas del sector turístico …</w:t>
            </w:r>
          </w:p>
          <w:p w14:paraId="51605940"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Asociaciones</w:t>
            </w:r>
            <w:proofErr w:type="gramStart"/>
            <w:r w:rsidRPr="007C7C82">
              <w:rPr>
                <w:rFonts w:ascii="Arial Narrow" w:hAnsi="Arial Narrow" w:cs="Times New Roman"/>
                <w:b/>
                <w:sz w:val="24"/>
                <w:szCs w:val="24"/>
              </w:rPr>
              <w:t xml:space="preserve"> ….</w:t>
            </w:r>
            <w:proofErr w:type="gramEnd"/>
          </w:p>
        </w:tc>
      </w:tr>
      <w:tr w:rsidR="000F3409" w:rsidRPr="007C7C82" w14:paraId="0B755376"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32C00465"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PRESUPUESTO</w:t>
            </w:r>
          </w:p>
        </w:tc>
      </w:tr>
      <w:tr w:rsidR="000F3409" w:rsidRPr="007C7C82" w14:paraId="6FD11F95"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FFFFF" w:themeFill="background1"/>
          </w:tcPr>
          <w:p w14:paraId="2F0F9542"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Coste menor/corto plazo</w:t>
            </w:r>
          </w:p>
          <w:p w14:paraId="03DDD215" w14:textId="77777777" w:rsidR="000F3409" w:rsidRPr="007C7C82" w:rsidRDefault="000F3409" w:rsidP="009B6705">
            <w:pPr>
              <w:rPr>
                <w:rFonts w:ascii="Arial Narrow" w:hAnsi="Arial Narrow" w:cs="Times New Roman"/>
                <w:b/>
                <w:sz w:val="24"/>
                <w:szCs w:val="24"/>
              </w:rPr>
            </w:pPr>
          </w:p>
        </w:tc>
      </w:tr>
      <w:tr w:rsidR="000F3409" w:rsidRPr="007C7C82" w14:paraId="012B9B4A"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44B57A8F"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ESCENARIO TEMPORAL DE EJECUCIÓN</w:t>
            </w:r>
          </w:p>
        </w:tc>
      </w:tr>
      <w:tr w:rsidR="000F3409" w:rsidRPr="007C7C82" w14:paraId="49C5C06E" w14:textId="77777777" w:rsidTr="009B6705">
        <w:trPr>
          <w:trHeight w:val="772"/>
        </w:trPr>
        <w:tc>
          <w:tcPr>
            <w:tcW w:w="5000" w:type="pct"/>
            <w:tcBorders>
              <w:top w:val="single" w:sz="12" w:space="0" w:color="auto"/>
              <w:left w:val="single" w:sz="4" w:space="0" w:color="auto"/>
              <w:bottom w:val="single" w:sz="4" w:space="0" w:color="auto"/>
              <w:right w:val="single" w:sz="4" w:space="0" w:color="auto"/>
            </w:tcBorders>
          </w:tcPr>
          <w:p w14:paraId="00F12979"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Dada la naturaleza transversal de esta actuación, su desarrollo está previsto durante las tres fases de ejecución del plan.</w:t>
            </w:r>
          </w:p>
          <w:tbl>
            <w:tblPr>
              <w:tblStyle w:val="Tablaconcuadrcula"/>
              <w:tblW w:w="5953" w:type="dxa"/>
              <w:tblInd w:w="8" w:type="dxa"/>
              <w:tblLook w:val="04A0" w:firstRow="1" w:lastRow="0" w:firstColumn="1" w:lastColumn="0" w:noHBand="0" w:noVBand="1"/>
            </w:tblPr>
            <w:tblGrid>
              <w:gridCol w:w="1985"/>
              <w:gridCol w:w="1983"/>
              <w:gridCol w:w="1985"/>
            </w:tblGrid>
            <w:tr w:rsidR="000F3409" w:rsidRPr="007C7C82" w14:paraId="0CBA5D00" w14:textId="77777777" w:rsidTr="009B6705">
              <w:trPr>
                <w:trHeight w:val="244"/>
              </w:trPr>
              <w:tc>
                <w:tcPr>
                  <w:tcW w:w="1985" w:type="dxa"/>
                  <w:shd w:val="clear" w:color="auto" w:fill="FF0000"/>
                </w:tcPr>
                <w:p w14:paraId="3ED0B44A"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FASE 1 (año 1)</w:t>
                  </w:r>
                </w:p>
              </w:tc>
              <w:tc>
                <w:tcPr>
                  <w:tcW w:w="1983" w:type="dxa"/>
                  <w:shd w:val="clear" w:color="auto" w:fill="FFC000"/>
                </w:tcPr>
                <w:p w14:paraId="67A15C19"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FASE 2 (año 2)</w:t>
                  </w:r>
                </w:p>
              </w:tc>
              <w:tc>
                <w:tcPr>
                  <w:tcW w:w="1985" w:type="dxa"/>
                  <w:shd w:val="clear" w:color="auto" w:fill="92D050"/>
                </w:tcPr>
                <w:p w14:paraId="34571B2D"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FASE 3 (año 3)</w:t>
                  </w:r>
                </w:p>
              </w:tc>
            </w:tr>
          </w:tbl>
          <w:p w14:paraId="648E7FB2" w14:textId="77777777" w:rsidR="000F3409" w:rsidRPr="007C7C82" w:rsidRDefault="000F3409" w:rsidP="009B6705">
            <w:pPr>
              <w:rPr>
                <w:rFonts w:ascii="Arial Narrow" w:hAnsi="Arial Narrow" w:cs="Times New Roman"/>
                <w:b/>
                <w:sz w:val="24"/>
                <w:szCs w:val="24"/>
              </w:rPr>
            </w:pPr>
          </w:p>
        </w:tc>
      </w:tr>
      <w:tr w:rsidR="000F3409" w:rsidRPr="007C7C82" w14:paraId="7C9472B3" w14:textId="77777777" w:rsidTr="009B6705">
        <w:trPr>
          <w:trHeight w:val="244"/>
        </w:trPr>
        <w:tc>
          <w:tcPr>
            <w:tcW w:w="5000"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27423F6"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INDICADORES DE SEGUIMIENTO</w:t>
            </w:r>
          </w:p>
        </w:tc>
      </w:tr>
      <w:tr w:rsidR="000F3409" w:rsidRPr="007C7C82" w14:paraId="52C4568B" w14:textId="77777777" w:rsidTr="009B6705">
        <w:trPr>
          <w:trHeight w:val="494"/>
        </w:trPr>
        <w:tc>
          <w:tcPr>
            <w:tcW w:w="5000" w:type="pct"/>
            <w:tcBorders>
              <w:top w:val="single" w:sz="4" w:space="0" w:color="auto"/>
              <w:left w:val="single" w:sz="4" w:space="0" w:color="auto"/>
              <w:bottom w:val="single" w:sz="4" w:space="0" w:color="auto"/>
              <w:right w:val="single" w:sz="4" w:space="0" w:color="auto"/>
            </w:tcBorders>
          </w:tcPr>
          <w:p w14:paraId="6601312A"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-Número de campañas realizadas.</w:t>
            </w:r>
          </w:p>
          <w:p w14:paraId="56C80713"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 xml:space="preserve">-Número de </w:t>
            </w:r>
            <w:proofErr w:type="gramStart"/>
            <w:r w:rsidRPr="007C7C82">
              <w:rPr>
                <w:rFonts w:ascii="Arial Narrow" w:hAnsi="Arial Narrow" w:cs="Times New Roman"/>
                <w:b/>
                <w:sz w:val="24"/>
                <w:szCs w:val="24"/>
              </w:rPr>
              <w:t>participantes.-</w:t>
            </w:r>
            <w:proofErr w:type="gramEnd"/>
            <w:r w:rsidRPr="007C7C82">
              <w:rPr>
                <w:rFonts w:ascii="Arial Narrow" w:hAnsi="Arial Narrow" w:cs="Times New Roman"/>
                <w:b/>
                <w:sz w:val="24"/>
                <w:szCs w:val="24"/>
              </w:rPr>
              <w:t xml:space="preserve"> …. </w:t>
            </w:r>
          </w:p>
        </w:tc>
      </w:tr>
      <w:tr w:rsidR="000F3409" w:rsidRPr="007C7C82" w14:paraId="0F4B36DE" w14:textId="77777777" w:rsidTr="009B6705">
        <w:trPr>
          <w:trHeight w:val="244"/>
        </w:trPr>
        <w:tc>
          <w:tcPr>
            <w:tcW w:w="5000"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138E8E3" w14:textId="77777777" w:rsidR="000F3409" w:rsidRPr="007C7C82" w:rsidRDefault="000F3409" w:rsidP="009B6705">
            <w:pPr>
              <w:rPr>
                <w:rFonts w:ascii="Arial Narrow" w:hAnsi="Arial Narrow" w:cs="Times New Roman"/>
                <w:b/>
                <w:sz w:val="24"/>
                <w:szCs w:val="24"/>
              </w:rPr>
            </w:pPr>
          </w:p>
        </w:tc>
      </w:tr>
    </w:tbl>
    <w:p w14:paraId="5384936D" w14:textId="77777777" w:rsidR="000F3409" w:rsidRDefault="000F3409" w:rsidP="000F3409"/>
    <w:p w14:paraId="20189FF4" w14:textId="77777777" w:rsidR="000F3409" w:rsidRDefault="000F3409" w:rsidP="000F3409"/>
    <w:p w14:paraId="6BBD27EF" w14:textId="77777777" w:rsidR="000F3409" w:rsidRDefault="000F3409" w:rsidP="000F3409"/>
    <w:p w14:paraId="52B1E2ED" w14:textId="77777777" w:rsidR="000F3409" w:rsidRDefault="000F3409" w:rsidP="000F3409"/>
    <w:p w14:paraId="0D5B758B" w14:textId="77777777" w:rsidR="000F3409" w:rsidRDefault="000F3409" w:rsidP="000F3409"/>
    <w:p w14:paraId="08B90800" w14:textId="77777777" w:rsidR="000F3409" w:rsidRDefault="000F3409" w:rsidP="000F3409"/>
    <w:p w14:paraId="3D74ABD0" w14:textId="77777777" w:rsidR="000F3409" w:rsidRDefault="000F3409" w:rsidP="000F3409"/>
    <w:p w14:paraId="3FF00CCD" w14:textId="77777777" w:rsidR="000F3409" w:rsidRDefault="000F3409" w:rsidP="000F3409"/>
    <w:p w14:paraId="7727DDD3" w14:textId="77777777" w:rsidR="000F3409" w:rsidRDefault="000F3409" w:rsidP="000F3409"/>
    <w:p w14:paraId="4F75E12F" w14:textId="77777777" w:rsidR="000F3409" w:rsidRPr="007C7C82" w:rsidRDefault="000F3409" w:rsidP="000F3409">
      <w:pPr>
        <w:pStyle w:val="Prrafodelista"/>
        <w:numPr>
          <w:ilvl w:val="0"/>
          <w:numId w:val="43"/>
        </w:numPr>
        <w:rPr>
          <w:rFonts w:ascii="Arial Narrow" w:hAnsi="Arial Narrow"/>
          <w:b/>
          <w:sz w:val="24"/>
          <w:szCs w:val="24"/>
        </w:rPr>
      </w:pPr>
      <w:r w:rsidRPr="007C7C82">
        <w:rPr>
          <w:rFonts w:ascii="Arial Narrow" w:hAnsi="Arial Narrow"/>
          <w:b/>
          <w:sz w:val="24"/>
          <w:szCs w:val="24"/>
        </w:rPr>
        <w:t xml:space="preserve">PROGRAMA TRANSICIÓN </w:t>
      </w:r>
      <w:r>
        <w:rPr>
          <w:rFonts w:ascii="Arial Narrow" w:hAnsi="Arial Narrow"/>
          <w:b/>
          <w:sz w:val="24"/>
          <w:szCs w:val="24"/>
        </w:rPr>
        <w:t>DIGITAL</w:t>
      </w:r>
    </w:p>
    <w:p w14:paraId="784CB9E3" w14:textId="77777777" w:rsidR="000F3409" w:rsidRDefault="000F3409" w:rsidP="000F3409"/>
    <w:tbl>
      <w:tblPr>
        <w:tblStyle w:val="Tablaconcuadrcula"/>
        <w:tblW w:w="5015" w:type="pct"/>
        <w:tblLook w:val="04A0" w:firstRow="1" w:lastRow="0" w:firstColumn="1" w:lastColumn="0" w:noHBand="0" w:noVBand="1"/>
      </w:tblPr>
      <w:tblGrid>
        <w:gridCol w:w="8518"/>
      </w:tblGrid>
      <w:tr w:rsidR="000F3409" w:rsidRPr="007C7C82" w14:paraId="197335CD" w14:textId="77777777" w:rsidTr="009B6705">
        <w:trPr>
          <w:trHeight w:val="883"/>
        </w:trPr>
        <w:tc>
          <w:tcPr>
            <w:tcW w:w="5000" w:type="pct"/>
            <w:tcBorders>
              <w:top w:val="single" w:sz="4" w:space="0" w:color="auto"/>
              <w:left w:val="single" w:sz="4" w:space="0" w:color="auto"/>
              <w:bottom w:val="single" w:sz="12" w:space="0" w:color="auto"/>
              <w:right w:val="single" w:sz="4" w:space="0" w:color="auto"/>
            </w:tcBorders>
            <w:shd w:val="clear" w:color="auto" w:fill="C00000"/>
          </w:tcPr>
          <w:p w14:paraId="3284364C"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 xml:space="preserve">PROGRAMA 3. Transición Digital </w:t>
            </w:r>
          </w:p>
          <w:p w14:paraId="1523CCC4"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ACTUACIÓN 4. Sensibilizar a las empresas turísticas del destino para que faciliten acceso a internet libre vía wifi dentro de sus establecimientos.</w:t>
            </w:r>
          </w:p>
        </w:tc>
      </w:tr>
      <w:tr w:rsidR="000F3409" w:rsidRPr="007C7C82" w14:paraId="00ADF51C"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73E3AE98"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DESCRIPCIÓN</w:t>
            </w:r>
          </w:p>
        </w:tc>
      </w:tr>
      <w:tr w:rsidR="000F3409" w:rsidRPr="007C7C82" w14:paraId="54D2820F" w14:textId="77777777" w:rsidTr="009B6705">
        <w:trPr>
          <w:trHeight w:val="1247"/>
        </w:trPr>
        <w:tc>
          <w:tcPr>
            <w:tcW w:w="5000" w:type="pct"/>
            <w:tcBorders>
              <w:top w:val="single" w:sz="12" w:space="0" w:color="auto"/>
              <w:left w:val="single" w:sz="4" w:space="0" w:color="auto"/>
              <w:right w:val="single" w:sz="4" w:space="0" w:color="auto"/>
            </w:tcBorders>
          </w:tcPr>
          <w:p w14:paraId="2CA0D843"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El objetivo es potenciar concienciar al sector empresarial de la oportunidad y beneficio de la transformación digital.</w:t>
            </w:r>
          </w:p>
          <w:p w14:paraId="319558CF" w14:textId="77777777" w:rsidR="000F3409" w:rsidRPr="007C7C82" w:rsidRDefault="000F3409" w:rsidP="009B6705">
            <w:pPr>
              <w:rPr>
                <w:rFonts w:ascii="Arial Narrow" w:hAnsi="Arial Narrow" w:cs="Times New Roman"/>
                <w:b/>
                <w:sz w:val="24"/>
                <w:szCs w:val="24"/>
              </w:rPr>
            </w:pPr>
          </w:p>
          <w:p w14:paraId="497CD3B4"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Se diseñarán campañas periódicas de sensibilización a las empresas, así como colaboración para la captación de fondos si fuera necesario.</w:t>
            </w:r>
          </w:p>
        </w:tc>
      </w:tr>
      <w:tr w:rsidR="000F3409" w:rsidRPr="007C7C82" w14:paraId="3015DDD7" w14:textId="77777777" w:rsidTr="009B6705">
        <w:trPr>
          <w:trHeight w:val="228"/>
        </w:trPr>
        <w:tc>
          <w:tcPr>
            <w:tcW w:w="5000" w:type="pct"/>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2AD45D8E"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ACCIONES</w:t>
            </w:r>
          </w:p>
        </w:tc>
      </w:tr>
      <w:tr w:rsidR="000F3409" w:rsidRPr="007C7C82" w14:paraId="161D36B3" w14:textId="77777777" w:rsidTr="009B6705">
        <w:trPr>
          <w:trHeight w:val="755"/>
        </w:trPr>
        <w:tc>
          <w:tcPr>
            <w:tcW w:w="5000" w:type="pct"/>
            <w:tcBorders>
              <w:top w:val="single" w:sz="12" w:space="0" w:color="auto"/>
              <w:left w:val="single" w:sz="4" w:space="0" w:color="auto"/>
              <w:right w:val="single" w:sz="4" w:space="0" w:color="auto"/>
            </w:tcBorders>
          </w:tcPr>
          <w:p w14:paraId="51EC3EFF"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-Realización de charlas y jornadas.</w:t>
            </w:r>
          </w:p>
          <w:p w14:paraId="6F3997D2"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-Habilitación de oficina de colaboración en captación de fondos.</w:t>
            </w:r>
          </w:p>
          <w:p w14:paraId="0F8255AB"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w:t>
            </w:r>
          </w:p>
        </w:tc>
      </w:tr>
      <w:tr w:rsidR="000F3409" w:rsidRPr="007C7C82" w14:paraId="0D7262F2" w14:textId="77777777" w:rsidTr="009B6705">
        <w:trPr>
          <w:trHeight w:val="244"/>
        </w:trPr>
        <w:tc>
          <w:tcPr>
            <w:tcW w:w="5000" w:type="pct"/>
            <w:tcBorders>
              <w:top w:val="single" w:sz="12" w:space="0" w:color="auto"/>
              <w:left w:val="single" w:sz="4" w:space="0" w:color="auto"/>
              <w:right w:val="single" w:sz="4" w:space="0" w:color="auto"/>
            </w:tcBorders>
            <w:shd w:val="clear" w:color="auto" w:fill="F2F2F2" w:themeFill="background1" w:themeFillShade="F2"/>
          </w:tcPr>
          <w:p w14:paraId="79C81FA1"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AGENTES IMPLICADOS</w:t>
            </w:r>
          </w:p>
        </w:tc>
      </w:tr>
      <w:tr w:rsidR="000F3409" w:rsidRPr="007C7C82" w14:paraId="4877CFB7" w14:textId="77777777" w:rsidTr="009B6705">
        <w:trPr>
          <w:trHeight w:val="739"/>
        </w:trPr>
        <w:tc>
          <w:tcPr>
            <w:tcW w:w="5000" w:type="pct"/>
            <w:tcBorders>
              <w:top w:val="single" w:sz="12" w:space="0" w:color="auto"/>
              <w:left w:val="single" w:sz="4" w:space="0" w:color="auto"/>
              <w:right w:val="single" w:sz="4" w:space="0" w:color="auto"/>
            </w:tcBorders>
          </w:tcPr>
          <w:p w14:paraId="784A9056"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Ayuntamiento de …</w:t>
            </w:r>
          </w:p>
          <w:p w14:paraId="5F903CCF"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Empresas del sector turístico …</w:t>
            </w:r>
          </w:p>
          <w:p w14:paraId="3B79BDEC" w14:textId="77777777" w:rsidR="000F3409" w:rsidRPr="007C7C82" w:rsidRDefault="000F3409" w:rsidP="009B6705">
            <w:pPr>
              <w:rPr>
                <w:rFonts w:ascii="Arial Narrow" w:hAnsi="Arial Narrow" w:cs="Times New Roman"/>
                <w:b/>
                <w:sz w:val="24"/>
                <w:szCs w:val="24"/>
              </w:rPr>
            </w:pPr>
          </w:p>
        </w:tc>
      </w:tr>
      <w:tr w:rsidR="000F3409" w:rsidRPr="007C7C82" w14:paraId="3D8A55E5"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3768762C"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PRESUPUESTO</w:t>
            </w:r>
          </w:p>
        </w:tc>
      </w:tr>
      <w:tr w:rsidR="000F3409" w:rsidRPr="007C7C82" w14:paraId="524C034B"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FFFFF" w:themeFill="background1"/>
          </w:tcPr>
          <w:p w14:paraId="7F0DF8D8"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Coste no significativo / corto plazo</w:t>
            </w:r>
          </w:p>
          <w:p w14:paraId="561081AF" w14:textId="77777777" w:rsidR="000F3409" w:rsidRPr="007C7C82" w:rsidRDefault="000F3409" w:rsidP="009B6705">
            <w:pPr>
              <w:rPr>
                <w:rFonts w:ascii="Arial Narrow" w:hAnsi="Arial Narrow" w:cs="Times New Roman"/>
                <w:b/>
                <w:sz w:val="24"/>
                <w:szCs w:val="24"/>
              </w:rPr>
            </w:pPr>
          </w:p>
        </w:tc>
      </w:tr>
      <w:tr w:rsidR="000F3409" w:rsidRPr="007C7C82" w14:paraId="0258CE8D"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49274397"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ESCENARIO TEMPORAL DE EJECUCIÓN</w:t>
            </w:r>
          </w:p>
        </w:tc>
      </w:tr>
      <w:tr w:rsidR="000F3409" w:rsidRPr="007C7C82" w14:paraId="1D76CA78" w14:textId="77777777" w:rsidTr="009B6705">
        <w:trPr>
          <w:trHeight w:val="772"/>
        </w:trPr>
        <w:tc>
          <w:tcPr>
            <w:tcW w:w="5000" w:type="pct"/>
            <w:tcBorders>
              <w:top w:val="single" w:sz="12" w:space="0" w:color="auto"/>
              <w:left w:val="single" w:sz="4" w:space="0" w:color="auto"/>
              <w:bottom w:val="single" w:sz="4" w:space="0" w:color="auto"/>
              <w:right w:val="single" w:sz="4" w:space="0" w:color="auto"/>
            </w:tcBorders>
          </w:tcPr>
          <w:p w14:paraId="23F8B0C5"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Esta actuación se debe poner en marcha y ejecutar en el primer año (año motor) de la ejecución del plan.</w:t>
            </w:r>
          </w:p>
          <w:p w14:paraId="16A23C3B" w14:textId="77777777" w:rsidR="000F3409" w:rsidRPr="007C7C82" w:rsidRDefault="000F3409" w:rsidP="009B6705">
            <w:pPr>
              <w:rPr>
                <w:rFonts w:ascii="Arial Narrow" w:hAnsi="Arial Narrow" w:cs="Times New Roman"/>
                <w:b/>
                <w:sz w:val="24"/>
                <w:szCs w:val="24"/>
              </w:rPr>
            </w:pPr>
          </w:p>
          <w:tbl>
            <w:tblPr>
              <w:tblStyle w:val="Tablaconcuadrcula"/>
              <w:tblW w:w="1808" w:type="dxa"/>
              <w:tblInd w:w="8" w:type="dxa"/>
              <w:tblLook w:val="04A0" w:firstRow="1" w:lastRow="0" w:firstColumn="1" w:lastColumn="0" w:noHBand="0" w:noVBand="1"/>
            </w:tblPr>
            <w:tblGrid>
              <w:gridCol w:w="1808"/>
            </w:tblGrid>
            <w:tr w:rsidR="000F3409" w:rsidRPr="007C7C82" w14:paraId="738541D0" w14:textId="77777777" w:rsidTr="009B6705">
              <w:trPr>
                <w:trHeight w:val="278"/>
              </w:trPr>
              <w:tc>
                <w:tcPr>
                  <w:tcW w:w="1808" w:type="dxa"/>
                  <w:shd w:val="clear" w:color="auto" w:fill="FF0000"/>
                </w:tcPr>
                <w:p w14:paraId="68ED5290"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 xml:space="preserve"> FASE 1 (año 1)</w:t>
                  </w:r>
                </w:p>
              </w:tc>
            </w:tr>
          </w:tbl>
          <w:p w14:paraId="5A3AD128" w14:textId="77777777" w:rsidR="000F3409" w:rsidRPr="007C7C82" w:rsidRDefault="000F3409" w:rsidP="009B6705">
            <w:pPr>
              <w:rPr>
                <w:rFonts w:ascii="Arial Narrow" w:hAnsi="Arial Narrow" w:cs="Times New Roman"/>
                <w:b/>
                <w:sz w:val="24"/>
                <w:szCs w:val="24"/>
              </w:rPr>
            </w:pPr>
          </w:p>
        </w:tc>
      </w:tr>
      <w:tr w:rsidR="000F3409" w:rsidRPr="007C7C82" w14:paraId="0F61C808" w14:textId="77777777" w:rsidTr="009B6705">
        <w:trPr>
          <w:trHeight w:val="244"/>
        </w:trPr>
        <w:tc>
          <w:tcPr>
            <w:tcW w:w="5000" w:type="pct"/>
            <w:tcBorders>
              <w:top w:val="single" w:sz="4" w:space="0" w:color="auto"/>
              <w:left w:val="single" w:sz="4" w:space="0" w:color="auto"/>
              <w:bottom w:val="single" w:sz="12" w:space="0" w:color="auto"/>
              <w:right w:val="single" w:sz="4" w:space="0" w:color="auto"/>
            </w:tcBorders>
            <w:shd w:val="clear" w:color="auto" w:fill="F2F2F2" w:themeFill="background1" w:themeFillShade="F2"/>
          </w:tcPr>
          <w:p w14:paraId="71421663"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INDICADORES DE SEGUIMIENTO</w:t>
            </w:r>
          </w:p>
        </w:tc>
      </w:tr>
      <w:tr w:rsidR="000F3409" w:rsidRPr="007C7C82" w14:paraId="4C44A17B" w14:textId="77777777" w:rsidTr="009B6705">
        <w:trPr>
          <w:trHeight w:val="494"/>
        </w:trPr>
        <w:tc>
          <w:tcPr>
            <w:tcW w:w="5000" w:type="pct"/>
            <w:tcBorders>
              <w:top w:val="single" w:sz="12" w:space="0" w:color="auto"/>
              <w:left w:val="single" w:sz="4" w:space="0" w:color="auto"/>
              <w:bottom w:val="single" w:sz="12" w:space="0" w:color="auto"/>
              <w:right w:val="single" w:sz="4" w:space="0" w:color="auto"/>
            </w:tcBorders>
          </w:tcPr>
          <w:p w14:paraId="35439C52"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-Número de campañas realizadas.</w:t>
            </w:r>
          </w:p>
          <w:p w14:paraId="7DD0BF37"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 xml:space="preserve">-Número de empresas cumplimiento actuación </w:t>
            </w:r>
          </w:p>
        </w:tc>
      </w:tr>
      <w:tr w:rsidR="000F3409" w:rsidRPr="007C7C82" w14:paraId="48E45536" w14:textId="77777777" w:rsidTr="009B6705">
        <w:trPr>
          <w:trHeight w:val="244"/>
        </w:trPr>
        <w:tc>
          <w:tcPr>
            <w:tcW w:w="5000" w:type="pct"/>
            <w:tcBorders>
              <w:top w:val="single" w:sz="12" w:space="0" w:color="auto"/>
              <w:left w:val="single" w:sz="4" w:space="0" w:color="auto"/>
              <w:bottom w:val="single" w:sz="4" w:space="0" w:color="auto"/>
              <w:right w:val="single" w:sz="4" w:space="0" w:color="auto"/>
            </w:tcBorders>
            <w:shd w:val="clear" w:color="auto" w:fill="F2F2F2" w:themeFill="background1" w:themeFillShade="F2"/>
          </w:tcPr>
          <w:p w14:paraId="7FF3D94D" w14:textId="77777777" w:rsidR="000F3409" w:rsidRPr="007C7C82" w:rsidRDefault="000F3409" w:rsidP="009B6705">
            <w:pPr>
              <w:rPr>
                <w:rFonts w:ascii="Arial Narrow" w:hAnsi="Arial Narrow" w:cs="Times New Roman"/>
                <w:b/>
                <w:sz w:val="24"/>
                <w:szCs w:val="24"/>
              </w:rPr>
            </w:pPr>
          </w:p>
        </w:tc>
      </w:tr>
    </w:tbl>
    <w:p w14:paraId="7AA5C45E" w14:textId="77777777" w:rsidR="000F3409" w:rsidRDefault="000F3409" w:rsidP="000F3409"/>
    <w:p w14:paraId="446B3C7D" w14:textId="77777777" w:rsidR="000F3409" w:rsidRDefault="000F3409" w:rsidP="000F3409"/>
    <w:p w14:paraId="60FC6871" w14:textId="77777777" w:rsidR="000F3409" w:rsidRDefault="000F3409" w:rsidP="000F3409"/>
    <w:p w14:paraId="4E3F9982" w14:textId="77777777" w:rsidR="000F3409" w:rsidRDefault="000F3409" w:rsidP="000F3409"/>
    <w:p w14:paraId="78F0DDA0" w14:textId="77777777" w:rsidR="000F3409" w:rsidRDefault="000F3409" w:rsidP="000F3409"/>
    <w:p w14:paraId="4B733551" w14:textId="77777777" w:rsidR="000F3409" w:rsidRDefault="000F3409" w:rsidP="000F3409"/>
    <w:p w14:paraId="1DD13760" w14:textId="77777777" w:rsidR="000F3409" w:rsidRDefault="000F3409" w:rsidP="000F3409"/>
    <w:p w14:paraId="7E461445" w14:textId="77777777" w:rsidR="000F3409" w:rsidRDefault="000F3409" w:rsidP="000F3409"/>
    <w:p w14:paraId="3687C059" w14:textId="77777777" w:rsidR="000F3409" w:rsidRDefault="000F3409" w:rsidP="000F3409"/>
    <w:p w14:paraId="10EAFA24" w14:textId="77777777" w:rsidR="000F3409" w:rsidRPr="007C7C82" w:rsidRDefault="000F3409" w:rsidP="000F3409">
      <w:pPr>
        <w:pStyle w:val="Prrafodelista"/>
        <w:numPr>
          <w:ilvl w:val="0"/>
          <w:numId w:val="43"/>
        </w:numPr>
        <w:rPr>
          <w:rFonts w:ascii="Arial Narrow" w:hAnsi="Arial Narrow"/>
          <w:b/>
          <w:sz w:val="24"/>
          <w:szCs w:val="24"/>
        </w:rPr>
      </w:pPr>
      <w:r w:rsidRPr="007C7C82">
        <w:rPr>
          <w:rFonts w:ascii="Arial Narrow" w:hAnsi="Arial Narrow"/>
          <w:b/>
          <w:sz w:val="24"/>
          <w:szCs w:val="24"/>
        </w:rPr>
        <w:t xml:space="preserve">PROGRAMA </w:t>
      </w:r>
      <w:r>
        <w:rPr>
          <w:rFonts w:ascii="Arial Narrow" w:hAnsi="Arial Narrow"/>
          <w:b/>
          <w:sz w:val="24"/>
          <w:szCs w:val="24"/>
        </w:rPr>
        <w:t>DESTINO INCLUSIVO Y ACCESIBLE</w:t>
      </w:r>
    </w:p>
    <w:p w14:paraId="218AE875" w14:textId="77777777" w:rsidR="000F3409" w:rsidRDefault="000F3409" w:rsidP="000F3409"/>
    <w:tbl>
      <w:tblPr>
        <w:tblStyle w:val="Tablaconcuadrcula"/>
        <w:tblW w:w="4926" w:type="pct"/>
        <w:tblLook w:val="04A0" w:firstRow="1" w:lastRow="0" w:firstColumn="1" w:lastColumn="0" w:noHBand="0" w:noVBand="1"/>
      </w:tblPr>
      <w:tblGrid>
        <w:gridCol w:w="8367"/>
      </w:tblGrid>
      <w:tr w:rsidR="000F3409" w:rsidRPr="007C7C82" w14:paraId="23D3FAB3" w14:textId="77777777" w:rsidTr="009B6705">
        <w:trPr>
          <w:trHeight w:val="883"/>
        </w:trPr>
        <w:tc>
          <w:tcPr>
            <w:tcW w:w="5000" w:type="pct"/>
            <w:tcBorders>
              <w:top w:val="single" w:sz="4" w:space="0" w:color="auto"/>
              <w:left w:val="single" w:sz="4" w:space="0" w:color="auto"/>
              <w:bottom w:val="single" w:sz="12" w:space="0" w:color="auto"/>
              <w:right w:val="single" w:sz="4" w:space="0" w:color="auto"/>
            </w:tcBorders>
            <w:shd w:val="clear" w:color="auto" w:fill="C00000"/>
          </w:tcPr>
          <w:p w14:paraId="69049EE0"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PROGRAMA 4. Destino Inclusivo y Accesible</w:t>
            </w:r>
          </w:p>
          <w:p w14:paraId="714FF76D"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ACTUACIÓN  3. Mejora de las condiciones de accesibilidad visual, auditiva y cognitiva de todos los recursos turísticos de primer orden.</w:t>
            </w:r>
          </w:p>
        </w:tc>
      </w:tr>
      <w:tr w:rsidR="000F3409" w:rsidRPr="007C7C82" w14:paraId="7E8C1115"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1645604C"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DESCRIPCIÓN</w:t>
            </w:r>
          </w:p>
        </w:tc>
      </w:tr>
      <w:tr w:rsidR="000F3409" w:rsidRPr="007C7C82" w14:paraId="290D3898" w14:textId="77777777" w:rsidTr="009B6705">
        <w:trPr>
          <w:trHeight w:val="1247"/>
        </w:trPr>
        <w:tc>
          <w:tcPr>
            <w:tcW w:w="5000" w:type="pct"/>
            <w:tcBorders>
              <w:top w:val="single" w:sz="12" w:space="0" w:color="auto"/>
              <w:left w:val="single" w:sz="4" w:space="0" w:color="auto"/>
              <w:right w:val="single" w:sz="4" w:space="0" w:color="auto"/>
            </w:tcBorders>
          </w:tcPr>
          <w:p w14:paraId="5E784BC9" w14:textId="77777777" w:rsidR="000F3409" w:rsidRPr="007C7C82" w:rsidRDefault="000F3409" w:rsidP="009B6705">
            <w:pPr>
              <w:rPr>
                <w:rFonts w:ascii="Arial Narrow" w:hAnsi="Arial Narrow" w:cs="Times New Roman"/>
                <w:b/>
                <w:sz w:val="24"/>
                <w:szCs w:val="24"/>
              </w:rPr>
            </w:pPr>
          </w:p>
          <w:p w14:paraId="48005348" w14:textId="77777777" w:rsidR="000F3409" w:rsidRPr="007C7C82" w:rsidRDefault="000F3409" w:rsidP="009B6705">
            <w:pPr>
              <w:jc w:val="both"/>
              <w:rPr>
                <w:rFonts w:ascii="Arial Narrow" w:hAnsi="Arial Narrow" w:cs="Times New Roman"/>
                <w:b/>
                <w:sz w:val="24"/>
                <w:szCs w:val="24"/>
              </w:rPr>
            </w:pPr>
            <w:r w:rsidRPr="007C7C82">
              <w:rPr>
                <w:rFonts w:ascii="Arial Narrow" w:hAnsi="Arial Narrow" w:cs="Times New Roman"/>
                <w:b/>
                <w:sz w:val="24"/>
                <w:szCs w:val="24"/>
              </w:rPr>
              <w:t>El objetivo es transformar los recursos turísticos en recursos turísticos inclusivo y accesibles.</w:t>
            </w:r>
          </w:p>
          <w:p w14:paraId="4F87D543" w14:textId="77777777" w:rsidR="000F3409" w:rsidRPr="007C7C82" w:rsidRDefault="000F3409" w:rsidP="009B6705">
            <w:pPr>
              <w:jc w:val="both"/>
              <w:rPr>
                <w:rFonts w:ascii="Arial Narrow" w:hAnsi="Arial Narrow" w:cs="Times New Roman"/>
                <w:b/>
                <w:sz w:val="24"/>
                <w:szCs w:val="24"/>
              </w:rPr>
            </w:pPr>
            <w:r w:rsidRPr="007C7C82">
              <w:rPr>
                <w:rFonts w:ascii="Arial Narrow" w:hAnsi="Arial Narrow" w:cs="Times New Roman"/>
                <w:b/>
                <w:sz w:val="24"/>
                <w:szCs w:val="24"/>
              </w:rPr>
              <w:t>La actuación consistirá en la instalación en los recursos turísticos de una serie de elementos que garanticen su accesibilidad y la inclusión, y ello mediante la utilización de sistemas basados en las nuevas tecnologías de la información y comunicación, como paneles o carteles explicativos, placas con códigos QR, material audiovisual y multimedia, pantallas táctiles, audio-guías, etc.</w:t>
            </w:r>
          </w:p>
        </w:tc>
      </w:tr>
      <w:tr w:rsidR="000F3409" w:rsidRPr="007C7C82" w14:paraId="026F565D" w14:textId="77777777" w:rsidTr="009B6705">
        <w:trPr>
          <w:trHeight w:val="228"/>
        </w:trPr>
        <w:tc>
          <w:tcPr>
            <w:tcW w:w="5000" w:type="pct"/>
            <w:tcBorders>
              <w:top w:val="single" w:sz="12" w:space="0" w:color="auto"/>
              <w:left w:val="single" w:sz="4" w:space="0" w:color="auto"/>
              <w:bottom w:val="single" w:sz="4" w:space="0" w:color="auto"/>
              <w:right w:val="single" w:sz="4" w:space="0" w:color="auto"/>
            </w:tcBorders>
            <w:shd w:val="clear" w:color="auto" w:fill="F2F2F2" w:themeFill="background1" w:themeFillShade="F2"/>
          </w:tcPr>
          <w:p w14:paraId="7B40DD1B"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ACCIONES</w:t>
            </w:r>
          </w:p>
        </w:tc>
      </w:tr>
      <w:tr w:rsidR="000F3409" w:rsidRPr="007C7C82" w14:paraId="52517CDD" w14:textId="77777777" w:rsidTr="009B6705">
        <w:trPr>
          <w:trHeight w:val="755"/>
        </w:trPr>
        <w:tc>
          <w:tcPr>
            <w:tcW w:w="5000" w:type="pct"/>
            <w:tcBorders>
              <w:top w:val="single" w:sz="4" w:space="0" w:color="auto"/>
              <w:left w:val="single" w:sz="4" w:space="0" w:color="auto"/>
              <w:right w:val="single" w:sz="4" w:space="0" w:color="auto"/>
            </w:tcBorders>
          </w:tcPr>
          <w:p w14:paraId="0450E383"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Colocación de paneles o carteles explicativos con la incorporación de:</w:t>
            </w:r>
          </w:p>
          <w:p w14:paraId="2E34D523"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-placas con códigos QR,</w:t>
            </w:r>
          </w:p>
          <w:p w14:paraId="3BE16132"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 xml:space="preserve">-material audiovisual y multimedia, </w:t>
            </w:r>
          </w:p>
          <w:p w14:paraId="505A7C50"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-pantallas táctiles,</w:t>
            </w:r>
          </w:p>
          <w:p w14:paraId="3A5FF39C"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 xml:space="preserve">-audio-guías, </w:t>
            </w:r>
          </w:p>
          <w:p w14:paraId="0E118CC1"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-etc.</w:t>
            </w:r>
          </w:p>
        </w:tc>
      </w:tr>
      <w:tr w:rsidR="000F3409" w:rsidRPr="007C7C82" w14:paraId="1B631994" w14:textId="77777777" w:rsidTr="009B6705">
        <w:trPr>
          <w:trHeight w:val="244"/>
        </w:trPr>
        <w:tc>
          <w:tcPr>
            <w:tcW w:w="5000" w:type="pct"/>
            <w:tcBorders>
              <w:top w:val="single" w:sz="12" w:space="0" w:color="auto"/>
              <w:left w:val="single" w:sz="4" w:space="0" w:color="auto"/>
              <w:right w:val="single" w:sz="4" w:space="0" w:color="auto"/>
            </w:tcBorders>
            <w:shd w:val="clear" w:color="auto" w:fill="F2F2F2" w:themeFill="background1" w:themeFillShade="F2"/>
          </w:tcPr>
          <w:p w14:paraId="1B2FFF55"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AGENTES IMPLICADOS</w:t>
            </w:r>
          </w:p>
        </w:tc>
      </w:tr>
      <w:tr w:rsidR="000F3409" w:rsidRPr="007C7C82" w14:paraId="0FFAB536" w14:textId="77777777" w:rsidTr="009B6705">
        <w:trPr>
          <w:trHeight w:val="553"/>
        </w:trPr>
        <w:tc>
          <w:tcPr>
            <w:tcW w:w="5000" w:type="pct"/>
            <w:tcBorders>
              <w:top w:val="single" w:sz="4" w:space="0" w:color="auto"/>
              <w:left w:val="single" w:sz="4" w:space="0" w:color="auto"/>
              <w:right w:val="single" w:sz="4" w:space="0" w:color="auto"/>
            </w:tcBorders>
          </w:tcPr>
          <w:p w14:paraId="43D8F0FF"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Ayuntamiento</w:t>
            </w:r>
          </w:p>
          <w:p w14:paraId="74A2433F"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Otras administraciones públicas</w:t>
            </w:r>
          </w:p>
        </w:tc>
      </w:tr>
      <w:tr w:rsidR="000F3409" w:rsidRPr="007C7C82" w14:paraId="3650455B"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20068CB2"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PRESUPUESTO</w:t>
            </w:r>
          </w:p>
        </w:tc>
      </w:tr>
      <w:tr w:rsidR="000F3409" w:rsidRPr="007C7C82" w14:paraId="6C11113E"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FFFFF" w:themeFill="background1"/>
          </w:tcPr>
          <w:p w14:paraId="408192D8"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Coste significativo/corto plazo</w:t>
            </w:r>
          </w:p>
          <w:p w14:paraId="45EB39B1" w14:textId="77777777" w:rsidR="000F3409" w:rsidRPr="007C7C82" w:rsidRDefault="000F3409" w:rsidP="009B6705">
            <w:pPr>
              <w:rPr>
                <w:rFonts w:ascii="Arial Narrow" w:hAnsi="Arial Narrow" w:cs="Times New Roman"/>
                <w:b/>
                <w:sz w:val="24"/>
                <w:szCs w:val="24"/>
              </w:rPr>
            </w:pPr>
          </w:p>
        </w:tc>
      </w:tr>
      <w:tr w:rsidR="000F3409" w:rsidRPr="007C7C82" w14:paraId="5F6837F9"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65CF5E79"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ESCENARIO TEMPORAL DE EJECUCIÓN</w:t>
            </w:r>
          </w:p>
        </w:tc>
      </w:tr>
      <w:tr w:rsidR="000F3409" w:rsidRPr="007C7C82" w14:paraId="2C08D861" w14:textId="77777777" w:rsidTr="009B6705">
        <w:trPr>
          <w:trHeight w:val="772"/>
        </w:trPr>
        <w:tc>
          <w:tcPr>
            <w:tcW w:w="5000" w:type="pct"/>
            <w:tcBorders>
              <w:top w:val="single" w:sz="12" w:space="0" w:color="auto"/>
              <w:left w:val="single" w:sz="4" w:space="0" w:color="auto"/>
              <w:bottom w:val="single" w:sz="4" w:space="0" w:color="auto"/>
              <w:right w:val="single" w:sz="4" w:space="0" w:color="auto"/>
            </w:tcBorders>
          </w:tcPr>
          <w:p w14:paraId="3C383A80"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Esta actuación se debe poner en marcha y ejecutar en las dos primeras fases del plan.</w:t>
            </w:r>
          </w:p>
          <w:p w14:paraId="542921AE" w14:textId="77777777" w:rsidR="000F3409" w:rsidRPr="007C7C82" w:rsidRDefault="000F3409" w:rsidP="009B6705">
            <w:pPr>
              <w:rPr>
                <w:rFonts w:ascii="Arial Narrow" w:hAnsi="Arial Narrow" w:cs="Times New Roman"/>
                <w:b/>
                <w:sz w:val="24"/>
                <w:szCs w:val="24"/>
              </w:rPr>
            </w:pPr>
          </w:p>
          <w:tbl>
            <w:tblPr>
              <w:tblStyle w:val="Tablaconcuadrcula"/>
              <w:tblW w:w="3968" w:type="dxa"/>
              <w:tblInd w:w="8" w:type="dxa"/>
              <w:tblLook w:val="04A0" w:firstRow="1" w:lastRow="0" w:firstColumn="1" w:lastColumn="0" w:noHBand="0" w:noVBand="1"/>
            </w:tblPr>
            <w:tblGrid>
              <w:gridCol w:w="1983"/>
              <w:gridCol w:w="1985"/>
            </w:tblGrid>
            <w:tr w:rsidR="000F3409" w:rsidRPr="007C7C82" w14:paraId="247A6B2C" w14:textId="77777777" w:rsidTr="009B6705">
              <w:trPr>
                <w:trHeight w:val="244"/>
              </w:trPr>
              <w:tc>
                <w:tcPr>
                  <w:tcW w:w="1983" w:type="dxa"/>
                  <w:shd w:val="clear" w:color="auto" w:fill="FFC000"/>
                </w:tcPr>
                <w:p w14:paraId="48FE009A"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FASE 2 (año 2)</w:t>
                  </w:r>
                </w:p>
              </w:tc>
              <w:tc>
                <w:tcPr>
                  <w:tcW w:w="1985" w:type="dxa"/>
                  <w:shd w:val="clear" w:color="auto" w:fill="92D050"/>
                </w:tcPr>
                <w:p w14:paraId="5369FF77"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FASE 3 (año 3)</w:t>
                  </w:r>
                </w:p>
              </w:tc>
            </w:tr>
          </w:tbl>
          <w:p w14:paraId="076E42E4" w14:textId="77777777" w:rsidR="000F3409" w:rsidRPr="007C7C82" w:rsidRDefault="000F3409" w:rsidP="009B6705">
            <w:pPr>
              <w:rPr>
                <w:rFonts w:ascii="Arial Narrow" w:hAnsi="Arial Narrow" w:cs="Times New Roman"/>
                <w:b/>
                <w:sz w:val="24"/>
                <w:szCs w:val="24"/>
              </w:rPr>
            </w:pPr>
          </w:p>
        </w:tc>
      </w:tr>
      <w:tr w:rsidR="000F3409" w:rsidRPr="007C7C82" w14:paraId="46F06202" w14:textId="77777777" w:rsidTr="009B6705">
        <w:trPr>
          <w:trHeight w:val="244"/>
        </w:trPr>
        <w:tc>
          <w:tcPr>
            <w:tcW w:w="5000"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A61D9E0"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INDICADORES DE SEGUIMIENTO</w:t>
            </w:r>
          </w:p>
        </w:tc>
      </w:tr>
      <w:tr w:rsidR="000F3409" w:rsidRPr="007C7C82" w14:paraId="3BCFC01F" w14:textId="77777777" w:rsidTr="009B6705">
        <w:trPr>
          <w:trHeight w:val="494"/>
        </w:trPr>
        <w:tc>
          <w:tcPr>
            <w:tcW w:w="5000" w:type="pct"/>
            <w:tcBorders>
              <w:top w:val="single" w:sz="4" w:space="0" w:color="auto"/>
              <w:left w:val="single" w:sz="4" w:space="0" w:color="auto"/>
              <w:bottom w:val="single" w:sz="12" w:space="0" w:color="auto"/>
              <w:right w:val="single" w:sz="4" w:space="0" w:color="auto"/>
            </w:tcBorders>
          </w:tcPr>
          <w:p w14:paraId="0EECB554"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-Número de elementos tecnológicos operativos en los recursos turísticos.</w:t>
            </w:r>
          </w:p>
          <w:p w14:paraId="29F51FC0"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-Número de recursos turísticos objeto de adaptación.</w:t>
            </w:r>
          </w:p>
        </w:tc>
      </w:tr>
      <w:tr w:rsidR="000F3409" w:rsidRPr="007C7C82" w14:paraId="2179AABB" w14:textId="77777777" w:rsidTr="009B6705">
        <w:trPr>
          <w:trHeight w:val="244"/>
        </w:trPr>
        <w:tc>
          <w:tcPr>
            <w:tcW w:w="5000" w:type="pct"/>
            <w:tcBorders>
              <w:top w:val="single" w:sz="12" w:space="0" w:color="auto"/>
              <w:left w:val="single" w:sz="4" w:space="0" w:color="auto"/>
              <w:bottom w:val="single" w:sz="4" w:space="0" w:color="auto"/>
              <w:right w:val="single" w:sz="4" w:space="0" w:color="auto"/>
            </w:tcBorders>
            <w:shd w:val="clear" w:color="auto" w:fill="F2F2F2" w:themeFill="background1" w:themeFillShade="F2"/>
          </w:tcPr>
          <w:p w14:paraId="2C0A4805" w14:textId="77777777" w:rsidR="000F3409" w:rsidRPr="007C7C82" w:rsidRDefault="000F3409" w:rsidP="009B6705">
            <w:pPr>
              <w:rPr>
                <w:rFonts w:ascii="Arial Narrow" w:hAnsi="Arial Narrow" w:cs="Times New Roman"/>
                <w:b/>
                <w:sz w:val="24"/>
                <w:szCs w:val="24"/>
              </w:rPr>
            </w:pPr>
          </w:p>
        </w:tc>
      </w:tr>
    </w:tbl>
    <w:p w14:paraId="53978347" w14:textId="77777777" w:rsidR="000F3409" w:rsidRDefault="000F3409" w:rsidP="000F3409"/>
    <w:p w14:paraId="76940F3C" w14:textId="77777777" w:rsidR="000F3409" w:rsidRDefault="000F3409" w:rsidP="000F3409"/>
    <w:p w14:paraId="291965D6" w14:textId="77777777" w:rsidR="000F3409" w:rsidRDefault="000F3409" w:rsidP="000F3409"/>
    <w:p w14:paraId="4E649217" w14:textId="77777777" w:rsidR="000F3409" w:rsidRDefault="000F3409" w:rsidP="000F3409"/>
    <w:p w14:paraId="034563E9" w14:textId="77777777" w:rsidR="000F3409" w:rsidRDefault="000F3409" w:rsidP="000F3409"/>
    <w:p w14:paraId="1816962C" w14:textId="77777777" w:rsidR="000F3409" w:rsidRDefault="000F3409" w:rsidP="000F3409"/>
    <w:p w14:paraId="50A266AF" w14:textId="77777777" w:rsidR="000F3409" w:rsidRDefault="000F3409" w:rsidP="000F3409"/>
    <w:p w14:paraId="014A3858" w14:textId="77777777" w:rsidR="000F3409" w:rsidRPr="007C7C82" w:rsidRDefault="000F3409" w:rsidP="000F3409">
      <w:pPr>
        <w:pStyle w:val="Prrafodelista"/>
        <w:numPr>
          <w:ilvl w:val="0"/>
          <w:numId w:val="43"/>
        </w:numPr>
        <w:rPr>
          <w:rFonts w:ascii="Arial Narrow" w:hAnsi="Arial Narrow"/>
          <w:b/>
          <w:sz w:val="24"/>
          <w:szCs w:val="24"/>
        </w:rPr>
      </w:pPr>
      <w:r w:rsidRPr="007C7C82">
        <w:rPr>
          <w:rFonts w:ascii="Arial Narrow" w:hAnsi="Arial Narrow"/>
          <w:b/>
          <w:sz w:val="24"/>
          <w:szCs w:val="24"/>
        </w:rPr>
        <w:t xml:space="preserve">PROGRAMA </w:t>
      </w:r>
      <w:r w:rsidRPr="007C7C82">
        <w:rPr>
          <w:rFonts w:ascii="Arial Narrow" w:hAnsi="Arial Narrow" w:cs="Times New Roman"/>
          <w:b/>
          <w:bCs/>
          <w:sz w:val="24"/>
          <w:szCs w:val="24"/>
        </w:rPr>
        <w:t>CALIDAD EN DESTINO Y COMPETITIVAD</w:t>
      </w:r>
    </w:p>
    <w:p w14:paraId="1760499C" w14:textId="77777777" w:rsidR="000F3409" w:rsidRDefault="000F3409" w:rsidP="000F3409"/>
    <w:tbl>
      <w:tblPr>
        <w:tblStyle w:val="Tablaconcuadrcula"/>
        <w:tblW w:w="4926" w:type="pct"/>
        <w:tblLook w:val="04A0" w:firstRow="1" w:lastRow="0" w:firstColumn="1" w:lastColumn="0" w:noHBand="0" w:noVBand="1"/>
      </w:tblPr>
      <w:tblGrid>
        <w:gridCol w:w="8367"/>
      </w:tblGrid>
      <w:tr w:rsidR="000F3409" w:rsidRPr="007C7C82" w14:paraId="4185E743" w14:textId="77777777" w:rsidTr="009B6705">
        <w:trPr>
          <w:trHeight w:val="883"/>
        </w:trPr>
        <w:tc>
          <w:tcPr>
            <w:tcW w:w="5000" w:type="pct"/>
            <w:tcBorders>
              <w:top w:val="single" w:sz="4" w:space="0" w:color="auto"/>
              <w:left w:val="single" w:sz="4" w:space="0" w:color="auto"/>
              <w:bottom w:val="single" w:sz="12" w:space="0" w:color="auto"/>
              <w:right w:val="single" w:sz="4" w:space="0" w:color="auto"/>
            </w:tcBorders>
            <w:shd w:val="clear" w:color="auto" w:fill="C00000"/>
          </w:tcPr>
          <w:p w14:paraId="63F49DA5"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PROGRAMA 5.  Calidad en Destino y Competitividad</w:t>
            </w:r>
          </w:p>
          <w:p w14:paraId="3A509C38"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ACTUACIÓN  7. Mejora de infraestructura. Fomento del cicloturismo</w:t>
            </w:r>
          </w:p>
        </w:tc>
      </w:tr>
      <w:tr w:rsidR="000F3409" w:rsidRPr="007C7C82" w14:paraId="7D34FD09"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4905C3CA"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DESCRIPCIÓN</w:t>
            </w:r>
          </w:p>
        </w:tc>
      </w:tr>
      <w:tr w:rsidR="000F3409" w:rsidRPr="007C7C82" w14:paraId="2CB81A93" w14:textId="77777777" w:rsidTr="009B6705">
        <w:trPr>
          <w:trHeight w:val="1514"/>
        </w:trPr>
        <w:tc>
          <w:tcPr>
            <w:tcW w:w="5000" w:type="pct"/>
            <w:tcBorders>
              <w:top w:val="single" w:sz="12" w:space="0" w:color="auto"/>
              <w:left w:val="single" w:sz="4" w:space="0" w:color="auto"/>
              <w:right w:val="single" w:sz="4" w:space="0" w:color="auto"/>
            </w:tcBorders>
          </w:tcPr>
          <w:p w14:paraId="74DC4E9B" w14:textId="77777777" w:rsidR="000F3409" w:rsidRPr="007C7C82" w:rsidRDefault="000F3409" w:rsidP="009B6705">
            <w:pPr>
              <w:rPr>
                <w:rFonts w:ascii="Arial Narrow" w:hAnsi="Arial Narrow" w:cs="Times New Roman"/>
                <w:b/>
                <w:sz w:val="24"/>
                <w:szCs w:val="24"/>
              </w:rPr>
            </w:pPr>
          </w:p>
          <w:p w14:paraId="42C098C1" w14:textId="77777777" w:rsidR="000F3409" w:rsidRPr="007C7C82" w:rsidRDefault="000F3409" w:rsidP="009B6705">
            <w:pPr>
              <w:jc w:val="both"/>
              <w:rPr>
                <w:rFonts w:ascii="Arial Narrow" w:hAnsi="Arial Narrow" w:cs="Times New Roman"/>
                <w:b/>
                <w:sz w:val="24"/>
                <w:szCs w:val="24"/>
              </w:rPr>
            </w:pPr>
            <w:r w:rsidRPr="007C7C82">
              <w:rPr>
                <w:rFonts w:ascii="Arial Narrow" w:hAnsi="Arial Narrow" w:cs="Times New Roman"/>
                <w:b/>
                <w:sz w:val="24"/>
                <w:szCs w:val="24"/>
              </w:rPr>
              <w:t>El objetivo es mejorar el posicionamiento del municipio como destino turístico en el ámbito del cicloturismo. La actuación consistirá en la mejora de la calidad de sus infraestructuras y en el aumento de equipamientos turísticos en las rutas ciclistas, que se configurarán como rutas verdes.</w:t>
            </w:r>
          </w:p>
          <w:p w14:paraId="71B0F51C" w14:textId="77777777" w:rsidR="000F3409" w:rsidRPr="007C7C82" w:rsidRDefault="000F3409" w:rsidP="009B6705">
            <w:pPr>
              <w:jc w:val="both"/>
              <w:rPr>
                <w:rFonts w:ascii="Arial Narrow" w:hAnsi="Arial Narrow" w:cs="Times New Roman"/>
                <w:b/>
                <w:sz w:val="24"/>
                <w:szCs w:val="24"/>
              </w:rPr>
            </w:pPr>
            <w:r w:rsidRPr="007C7C82">
              <w:rPr>
                <w:rFonts w:ascii="Arial Narrow" w:hAnsi="Arial Narrow" w:cs="Times New Roman"/>
                <w:b/>
                <w:sz w:val="24"/>
                <w:szCs w:val="24"/>
              </w:rPr>
              <w:t xml:space="preserve">Incluso, se analizará las posibilidades de incorporación a la Red </w:t>
            </w:r>
            <w:proofErr w:type="spellStart"/>
            <w:r w:rsidRPr="007C7C82">
              <w:rPr>
                <w:rFonts w:ascii="Arial Narrow" w:hAnsi="Arial Narrow" w:cs="Times New Roman"/>
                <w:b/>
                <w:sz w:val="24"/>
                <w:szCs w:val="24"/>
              </w:rPr>
              <w:t>Eurovelo</w:t>
            </w:r>
            <w:proofErr w:type="spellEnd"/>
          </w:p>
        </w:tc>
      </w:tr>
      <w:tr w:rsidR="000F3409" w:rsidRPr="007C7C82" w14:paraId="0FF7D971" w14:textId="77777777" w:rsidTr="009B6705">
        <w:trPr>
          <w:trHeight w:val="228"/>
        </w:trPr>
        <w:tc>
          <w:tcPr>
            <w:tcW w:w="5000" w:type="pct"/>
            <w:tcBorders>
              <w:top w:val="single" w:sz="12" w:space="0" w:color="auto"/>
              <w:left w:val="single" w:sz="4" w:space="0" w:color="auto"/>
              <w:bottom w:val="single" w:sz="4" w:space="0" w:color="auto"/>
              <w:right w:val="single" w:sz="4" w:space="0" w:color="auto"/>
            </w:tcBorders>
            <w:shd w:val="clear" w:color="auto" w:fill="F2F2F2" w:themeFill="background1" w:themeFillShade="F2"/>
          </w:tcPr>
          <w:p w14:paraId="2DE0465B"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ACCIONES</w:t>
            </w:r>
          </w:p>
        </w:tc>
      </w:tr>
      <w:tr w:rsidR="000F3409" w:rsidRPr="007C7C82" w14:paraId="38A582D9" w14:textId="77777777" w:rsidTr="009B6705">
        <w:trPr>
          <w:trHeight w:val="755"/>
        </w:trPr>
        <w:tc>
          <w:tcPr>
            <w:tcW w:w="5000" w:type="pct"/>
            <w:tcBorders>
              <w:top w:val="single" w:sz="4" w:space="0" w:color="auto"/>
              <w:left w:val="single" w:sz="4" w:space="0" w:color="auto"/>
              <w:right w:val="single" w:sz="4" w:space="0" w:color="auto"/>
            </w:tcBorders>
          </w:tcPr>
          <w:p w14:paraId="325D895C"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-Adecuación del firme de las vías verdes aptas para el cicloturismo.</w:t>
            </w:r>
          </w:p>
          <w:p w14:paraId="496B68EF"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-Dotación de equipamientos turísticos, puntos de agua y puntos de descanso.</w:t>
            </w:r>
          </w:p>
        </w:tc>
      </w:tr>
      <w:tr w:rsidR="000F3409" w:rsidRPr="007C7C82" w14:paraId="5FA26EBB" w14:textId="77777777" w:rsidTr="009B6705">
        <w:trPr>
          <w:trHeight w:val="244"/>
        </w:trPr>
        <w:tc>
          <w:tcPr>
            <w:tcW w:w="5000" w:type="pct"/>
            <w:tcBorders>
              <w:top w:val="single" w:sz="12" w:space="0" w:color="auto"/>
              <w:left w:val="single" w:sz="4" w:space="0" w:color="auto"/>
              <w:right w:val="single" w:sz="4" w:space="0" w:color="auto"/>
            </w:tcBorders>
            <w:shd w:val="clear" w:color="auto" w:fill="F2F2F2" w:themeFill="background1" w:themeFillShade="F2"/>
          </w:tcPr>
          <w:p w14:paraId="4099997F"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AGENTES IMPLICADOS</w:t>
            </w:r>
          </w:p>
        </w:tc>
      </w:tr>
      <w:tr w:rsidR="000F3409" w:rsidRPr="007C7C82" w14:paraId="04FC5C16" w14:textId="77777777" w:rsidTr="009B6705">
        <w:trPr>
          <w:trHeight w:val="553"/>
        </w:trPr>
        <w:tc>
          <w:tcPr>
            <w:tcW w:w="5000" w:type="pct"/>
            <w:tcBorders>
              <w:top w:val="single" w:sz="4" w:space="0" w:color="auto"/>
              <w:left w:val="single" w:sz="4" w:space="0" w:color="auto"/>
              <w:right w:val="single" w:sz="4" w:space="0" w:color="auto"/>
            </w:tcBorders>
          </w:tcPr>
          <w:p w14:paraId="757EF4B7"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Ayuntamiento</w:t>
            </w:r>
          </w:p>
          <w:p w14:paraId="227F0931"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Otras administraciones públicas</w:t>
            </w:r>
          </w:p>
          <w:p w14:paraId="7E906840"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Agentes privados del sector turístico</w:t>
            </w:r>
          </w:p>
        </w:tc>
      </w:tr>
      <w:tr w:rsidR="000F3409" w:rsidRPr="007C7C82" w14:paraId="2BA5459D"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60655CC8"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PRESUPUESTO</w:t>
            </w:r>
          </w:p>
        </w:tc>
      </w:tr>
      <w:tr w:rsidR="000F3409" w:rsidRPr="007C7C82" w14:paraId="79396F57"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FFFFF" w:themeFill="background1"/>
          </w:tcPr>
          <w:p w14:paraId="7E6C7385"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Coste significativo/medio plazo</w:t>
            </w:r>
          </w:p>
          <w:p w14:paraId="2198AD34" w14:textId="77777777" w:rsidR="000F3409" w:rsidRPr="007C7C82" w:rsidRDefault="000F3409" w:rsidP="009B6705">
            <w:pPr>
              <w:rPr>
                <w:rFonts w:ascii="Arial Narrow" w:hAnsi="Arial Narrow" w:cs="Times New Roman"/>
                <w:b/>
                <w:sz w:val="24"/>
                <w:szCs w:val="24"/>
              </w:rPr>
            </w:pPr>
          </w:p>
        </w:tc>
      </w:tr>
      <w:tr w:rsidR="000F3409" w:rsidRPr="007C7C82" w14:paraId="3680E8D7"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2B715970"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ESCENARIO TEMPORAL DE EJECUCIÓN</w:t>
            </w:r>
          </w:p>
        </w:tc>
      </w:tr>
      <w:tr w:rsidR="000F3409" w:rsidRPr="007C7C82" w14:paraId="77AD2970" w14:textId="77777777" w:rsidTr="009B6705">
        <w:trPr>
          <w:trHeight w:val="772"/>
        </w:trPr>
        <w:tc>
          <w:tcPr>
            <w:tcW w:w="5000" w:type="pct"/>
            <w:tcBorders>
              <w:top w:val="single" w:sz="12" w:space="0" w:color="auto"/>
              <w:left w:val="single" w:sz="4" w:space="0" w:color="auto"/>
              <w:bottom w:val="single" w:sz="4" w:space="0" w:color="auto"/>
              <w:right w:val="single" w:sz="4" w:space="0" w:color="auto"/>
            </w:tcBorders>
          </w:tcPr>
          <w:p w14:paraId="0A716111"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Esta actuación se debe poner en marcha durante la segunda fase del plan y completar su ejecución en la tercera fase.</w:t>
            </w:r>
          </w:p>
          <w:p w14:paraId="3AA57E4D" w14:textId="77777777" w:rsidR="000F3409" w:rsidRPr="007C7C82" w:rsidRDefault="000F3409" w:rsidP="009B6705">
            <w:pPr>
              <w:rPr>
                <w:rFonts w:ascii="Arial Narrow" w:hAnsi="Arial Narrow" w:cs="Times New Roman"/>
                <w:b/>
                <w:sz w:val="24"/>
                <w:szCs w:val="24"/>
              </w:rPr>
            </w:pPr>
          </w:p>
          <w:tbl>
            <w:tblPr>
              <w:tblStyle w:val="Tablaconcuadrcula"/>
              <w:tblW w:w="3968" w:type="dxa"/>
              <w:tblInd w:w="8" w:type="dxa"/>
              <w:tblLook w:val="04A0" w:firstRow="1" w:lastRow="0" w:firstColumn="1" w:lastColumn="0" w:noHBand="0" w:noVBand="1"/>
            </w:tblPr>
            <w:tblGrid>
              <w:gridCol w:w="1983"/>
              <w:gridCol w:w="1985"/>
            </w:tblGrid>
            <w:tr w:rsidR="000F3409" w:rsidRPr="007C7C82" w14:paraId="1EFF0766" w14:textId="77777777" w:rsidTr="009B6705">
              <w:trPr>
                <w:trHeight w:val="244"/>
              </w:trPr>
              <w:tc>
                <w:tcPr>
                  <w:tcW w:w="1983" w:type="dxa"/>
                  <w:shd w:val="clear" w:color="auto" w:fill="FFC000"/>
                </w:tcPr>
                <w:p w14:paraId="79EB217E"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FASE 2 (año 2)</w:t>
                  </w:r>
                </w:p>
              </w:tc>
              <w:tc>
                <w:tcPr>
                  <w:tcW w:w="1985" w:type="dxa"/>
                  <w:shd w:val="clear" w:color="auto" w:fill="92D050"/>
                </w:tcPr>
                <w:p w14:paraId="4C70D097"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FASE 3 (año 3)</w:t>
                  </w:r>
                </w:p>
              </w:tc>
            </w:tr>
          </w:tbl>
          <w:p w14:paraId="38CBA607" w14:textId="77777777" w:rsidR="000F3409" w:rsidRPr="007C7C82" w:rsidRDefault="000F3409" w:rsidP="009B6705">
            <w:pPr>
              <w:rPr>
                <w:rFonts w:ascii="Arial Narrow" w:hAnsi="Arial Narrow" w:cs="Times New Roman"/>
                <w:b/>
                <w:sz w:val="24"/>
                <w:szCs w:val="24"/>
              </w:rPr>
            </w:pPr>
          </w:p>
        </w:tc>
      </w:tr>
      <w:tr w:rsidR="000F3409" w:rsidRPr="007C7C82" w14:paraId="4774A3C8" w14:textId="77777777" w:rsidTr="009B6705">
        <w:trPr>
          <w:trHeight w:val="244"/>
        </w:trPr>
        <w:tc>
          <w:tcPr>
            <w:tcW w:w="5000"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91BB828"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INDICADORES DE SEGUIMIENTO</w:t>
            </w:r>
          </w:p>
        </w:tc>
      </w:tr>
      <w:tr w:rsidR="000F3409" w:rsidRPr="007C7C82" w14:paraId="0D774365" w14:textId="77777777" w:rsidTr="009B6705">
        <w:trPr>
          <w:trHeight w:val="494"/>
        </w:trPr>
        <w:tc>
          <w:tcPr>
            <w:tcW w:w="5000" w:type="pct"/>
            <w:tcBorders>
              <w:top w:val="single" w:sz="4" w:space="0" w:color="auto"/>
              <w:left w:val="single" w:sz="4" w:space="0" w:color="auto"/>
              <w:bottom w:val="single" w:sz="12" w:space="0" w:color="auto"/>
              <w:right w:val="single" w:sz="4" w:space="0" w:color="auto"/>
            </w:tcBorders>
          </w:tcPr>
          <w:p w14:paraId="60BC13E9"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-Número de vías verdes intervenidas</w:t>
            </w:r>
          </w:p>
          <w:p w14:paraId="2A54ACD5"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-Número de equipamientos.</w:t>
            </w:r>
          </w:p>
        </w:tc>
      </w:tr>
      <w:tr w:rsidR="000F3409" w:rsidRPr="007C7C82" w14:paraId="325F18AC" w14:textId="77777777" w:rsidTr="009B6705">
        <w:trPr>
          <w:trHeight w:val="244"/>
        </w:trPr>
        <w:tc>
          <w:tcPr>
            <w:tcW w:w="5000" w:type="pct"/>
            <w:tcBorders>
              <w:top w:val="single" w:sz="12" w:space="0" w:color="auto"/>
              <w:left w:val="single" w:sz="4" w:space="0" w:color="auto"/>
              <w:bottom w:val="single" w:sz="4" w:space="0" w:color="auto"/>
              <w:right w:val="single" w:sz="4" w:space="0" w:color="auto"/>
            </w:tcBorders>
            <w:shd w:val="clear" w:color="auto" w:fill="F2F2F2" w:themeFill="background1" w:themeFillShade="F2"/>
          </w:tcPr>
          <w:p w14:paraId="33612F44" w14:textId="77777777" w:rsidR="000F3409" w:rsidRPr="007C7C82" w:rsidRDefault="000F3409" w:rsidP="009B6705">
            <w:pPr>
              <w:rPr>
                <w:rFonts w:ascii="Arial Narrow" w:hAnsi="Arial Narrow" w:cs="Times New Roman"/>
                <w:b/>
                <w:sz w:val="24"/>
                <w:szCs w:val="24"/>
              </w:rPr>
            </w:pPr>
          </w:p>
        </w:tc>
      </w:tr>
    </w:tbl>
    <w:p w14:paraId="05425794" w14:textId="77777777" w:rsidR="000F3409" w:rsidRDefault="000F3409" w:rsidP="000F3409"/>
    <w:p w14:paraId="5D267B1E" w14:textId="77777777" w:rsidR="000F3409" w:rsidRDefault="000F3409" w:rsidP="000F3409"/>
    <w:p w14:paraId="284E0A23" w14:textId="77777777" w:rsidR="000F3409" w:rsidRDefault="000F3409" w:rsidP="000F3409"/>
    <w:p w14:paraId="54E7AB31" w14:textId="77777777" w:rsidR="000F3409" w:rsidRDefault="000F3409" w:rsidP="000F3409"/>
    <w:p w14:paraId="569F65C5" w14:textId="77777777" w:rsidR="000F3409" w:rsidRDefault="000F3409" w:rsidP="000F3409"/>
    <w:p w14:paraId="3C1010C8" w14:textId="77777777" w:rsidR="000F3409" w:rsidRDefault="000F3409" w:rsidP="000F3409"/>
    <w:p w14:paraId="4F6096CE" w14:textId="77777777" w:rsidR="000F3409" w:rsidRDefault="000F3409" w:rsidP="000F3409"/>
    <w:p w14:paraId="478647FC" w14:textId="77777777" w:rsidR="000F3409" w:rsidRDefault="000F3409" w:rsidP="000F3409"/>
    <w:p w14:paraId="422FC073" w14:textId="77777777" w:rsidR="000F3409" w:rsidRDefault="000F3409" w:rsidP="000F3409"/>
    <w:p w14:paraId="3CF6D3D2" w14:textId="77777777" w:rsidR="000F3409" w:rsidRPr="007C7C82" w:rsidRDefault="000F3409" w:rsidP="000F3409">
      <w:pPr>
        <w:pStyle w:val="Prrafodelista"/>
        <w:numPr>
          <w:ilvl w:val="0"/>
          <w:numId w:val="43"/>
        </w:numPr>
        <w:spacing w:line="276" w:lineRule="auto"/>
        <w:jc w:val="both"/>
        <w:rPr>
          <w:rFonts w:ascii="Arial Narrow" w:hAnsi="Arial Narrow" w:cs="Times New Roman"/>
          <w:b/>
          <w:bCs/>
          <w:sz w:val="24"/>
          <w:szCs w:val="24"/>
        </w:rPr>
      </w:pPr>
      <w:r w:rsidRPr="007C7C82">
        <w:rPr>
          <w:rFonts w:ascii="Arial Narrow" w:hAnsi="Arial Narrow" w:cs="Times New Roman"/>
          <w:b/>
          <w:bCs/>
          <w:sz w:val="24"/>
          <w:szCs w:val="24"/>
        </w:rPr>
        <w:t>PROGRAMA FORMACIÓN Y CUALIFICACIÓN DE RECURSOS HUMANOS</w:t>
      </w:r>
    </w:p>
    <w:p w14:paraId="6428E32C" w14:textId="77777777" w:rsidR="000F3409" w:rsidRDefault="000F3409" w:rsidP="000F3409"/>
    <w:tbl>
      <w:tblPr>
        <w:tblStyle w:val="Tablaconcuadrcula"/>
        <w:tblW w:w="4926" w:type="pct"/>
        <w:tblLook w:val="04A0" w:firstRow="1" w:lastRow="0" w:firstColumn="1" w:lastColumn="0" w:noHBand="0" w:noVBand="1"/>
      </w:tblPr>
      <w:tblGrid>
        <w:gridCol w:w="8367"/>
      </w:tblGrid>
      <w:tr w:rsidR="000F3409" w:rsidRPr="007C7C82" w14:paraId="697715D5" w14:textId="77777777" w:rsidTr="009B6705">
        <w:trPr>
          <w:trHeight w:val="883"/>
        </w:trPr>
        <w:tc>
          <w:tcPr>
            <w:tcW w:w="5000" w:type="pct"/>
            <w:tcBorders>
              <w:top w:val="single" w:sz="4" w:space="0" w:color="auto"/>
              <w:left w:val="single" w:sz="4" w:space="0" w:color="auto"/>
              <w:bottom w:val="single" w:sz="12" w:space="0" w:color="auto"/>
              <w:right w:val="single" w:sz="4" w:space="0" w:color="auto"/>
            </w:tcBorders>
            <w:shd w:val="clear" w:color="auto" w:fill="C00000"/>
          </w:tcPr>
          <w:p w14:paraId="0F9FFE8E"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PROGRAMA 6.  Formación y cualificación de recursos humanos</w:t>
            </w:r>
          </w:p>
          <w:p w14:paraId="07F552D3"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ACTUACIÓN  1.  Organización de acciones formativas (presenciales y online)</w:t>
            </w:r>
          </w:p>
        </w:tc>
      </w:tr>
      <w:tr w:rsidR="000F3409" w:rsidRPr="007C7C82" w14:paraId="06A240F9"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188D7A87"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 xml:space="preserve"> DESCRIPCIÓN</w:t>
            </w:r>
          </w:p>
        </w:tc>
      </w:tr>
      <w:tr w:rsidR="000F3409" w:rsidRPr="007C7C82" w14:paraId="3729476A" w14:textId="77777777" w:rsidTr="009B6705">
        <w:trPr>
          <w:trHeight w:val="1247"/>
        </w:trPr>
        <w:tc>
          <w:tcPr>
            <w:tcW w:w="5000" w:type="pct"/>
            <w:tcBorders>
              <w:top w:val="single" w:sz="12" w:space="0" w:color="auto"/>
              <w:left w:val="single" w:sz="4" w:space="0" w:color="auto"/>
              <w:right w:val="single" w:sz="4" w:space="0" w:color="auto"/>
            </w:tcBorders>
          </w:tcPr>
          <w:p w14:paraId="19A33F37" w14:textId="77777777" w:rsidR="000F3409" w:rsidRPr="007C7C82" w:rsidRDefault="000F3409" w:rsidP="009B6705">
            <w:pPr>
              <w:rPr>
                <w:rFonts w:ascii="Arial Narrow" w:hAnsi="Arial Narrow" w:cs="Times New Roman"/>
                <w:b/>
                <w:sz w:val="24"/>
                <w:szCs w:val="24"/>
              </w:rPr>
            </w:pPr>
          </w:p>
          <w:p w14:paraId="26BCE1A5" w14:textId="77777777" w:rsidR="000F3409" w:rsidRPr="007C7C82" w:rsidRDefault="000F3409" w:rsidP="009B6705">
            <w:pPr>
              <w:jc w:val="both"/>
              <w:rPr>
                <w:rFonts w:ascii="Arial Narrow" w:hAnsi="Arial Narrow" w:cs="Times New Roman"/>
                <w:b/>
                <w:sz w:val="24"/>
                <w:szCs w:val="24"/>
              </w:rPr>
            </w:pPr>
            <w:r w:rsidRPr="007C7C82">
              <w:rPr>
                <w:rFonts w:ascii="Arial Narrow" w:hAnsi="Arial Narrow" w:cs="Times New Roman"/>
                <w:b/>
                <w:sz w:val="24"/>
                <w:szCs w:val="24"/>
              </w:rPr>
              <w:t>El objetivo es mejorar la calidad y competitividad del municipio como destino turístico mediante la cualificación de los agentes del sector a través de acciones de formación no reglada sobre herramientas y técnicas que deben utilizar los gestores turísticos, tanto del sector público como de las empresas y otras organizaciones del sector privado.</w:t>
            </w:r>
          </w:p>
        </w:tc>
      </w:tr>
      <w:tr w:rsidR="000F3409" w:rsidRPr="007C7C82" w14:paraId="7ABEED92" w14:textId="77777777" w:rsidTr="009B6705">
        <w:trPr>
          <w:trHeight w:val="228"/>
        </w:trPr>
        <w:tc>
          <w:tcPr>
            <w:tcW w:w="5000" w:type="pct"/>
            <w:tcBorders>
              <w:top w:val="single" w:sz="12" w:space="0" w:color="auto"/>
              <w:left w:val="single" w:sz="4" w:space="0" w:color="auto"/>
              <w:bottom w:val="single" w:sz="4" w:space="0" w:color="auto"/>
              <w:right w:val="single" w:sz="4" w:space="0" w:color="auto"/>
            </w:tcBorders>
            <w:shd w:val="clear" w:color="auto" w:fill="F2F2F2" w:themeFill="background1" w:themeFillShade="F2"/>
          </w:tcPr>
          <w:p w14:paraId="45A58A7E"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ACCIONES</w:t>
            </w:r>
          </w:p>
        </w:tc>
      </w:tr>
      <w:tr w:rsidR="000F3409" w:rsidRPr="007C7C82" w14:paraId="01ECF1D1" w14:textId="77777777" w:rsidTr="009B6705">
        <w:trPr>
          <w:trHeight w:val="755"/>
        </w:trPr>
        <w:tc>
          <w:tcPr>
            <w:tcW w:w="5000" w:type="pct"/>
            <w:tcBorders>
              <w:top w:val="single" w:sz="4" w:space="0" w:color="auto"/>
              <w:left w:val="single" w:sz="4" w:space="0" w:color="auto"/>
              <w:right w:val="single" w:sz="4" w:space="0" w:color="auto"/>
            </w:tcBorders>
          </w:tcPr>
          <w:p w14:paraId="09ACE62A"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Las acciones formativas tendrán diferentes formatos en función de los destinatarios y la materia</w:t>
            </w:r>
          </w:p>
          <w:p w14:paraId="490690EE"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 tratar. De esta forma, se diversificarán en:</w:t>
            </w:r>
          </w:p>
          <w:p w14:paraId="1BF2D2BB"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-Jornadas, presenciales y online</w:t>
            </w:r>
          </w:p>
          <w:p w14:paraId="4D8B025C"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-Cursos, presenciales y online</w:t>
            </w:r>
          </w:p>
          <w:p w14:paraId="68E666A0"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-Talleres.</w:t>
            </w:r>
          </w:p>
          <w:p w14:paraId="69FBF4D8" w14:textId="77777777" w:rsidR="000F3409" w:rsidRPr="007C7C82" w:rsidRDefault="000F3409" w:rsidP="009B6705">
            <w:pPr>
              <w:rPr>
                <w:rFonts w:ascii="Arial Narrow" w:hAnsi="Arial Narrow" w:cs="Times New Roman"/>
                <w:b/>
                <w:sz w:val="24"/>
                <w:szCs w:val="24"/>
              </w:rPr>
            </w:pPr>
          </w:p>
        </w:tc>
      </w:tr>
      <w:tr w:rsidR="000F3409" w:rsidRPr="007C7C82" w14:paraId="42559086" w14:textId="77777777" w:rsidTr="009B6705">
        <w:trPr>
          <w:trHeight w:val="244"/>
        </w:trPr>
        <w:tc>
          <w:tcPr>
            <w:tcW w:w="5000" w:type="pct"/>
            <w:tcBorders>
              <w:top w:val="single" w:sz="12" w:space="0" w:color="auto"/>
              <w:left w:val="single" w:sz="4" w:space="0" w:color="auto"/>
              <w:right w:val="single" w:sz="4" w:space="0" w:color="auto"/>
            </w:tcBorders>
            <w:shd w:val="clear" w:color="auto" w:fill="F2F2F2" w:themeFill="background1" w:themeFillShade="F2"/>
          </w:tcPr>
          <w:p w14:paraId="7A058F40"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AGENTES IMPLICADOS</w:t>
            </w:r>
          </w:p>
        </w:tc>
      </w:tr>
      <w:tr w:rsidR="000F3409" w:rsidRPr="007C7C82" w14:paraId="2C13A6BE" w14:textId="77777777" w:rsidTr="009B6705">
        <w:trPr>
          <w:trHeight w:val="553"/>
        </w:trPr>
        <w:tc>
          <w:tcPr>
            <w:tcW w:w="5000" w:type="pct"/>
            <w:tcBorders>
              <w:top w:val="single" w:sz="4" w:space="0" w:color="auto"/>
              <w:left w:val="single" w:sz="4" w:space="0" w:color="auto"/>
              <w:right w:val="single" w:sz="4" w:space="0" w:color="auto"/>
            </w:tcBorders>
          </w:tcPr>
          <w:p w14:paraId="6796426A"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Ayuntamiento.</w:t>
            </w:r>
          </w:p>
          <w:p w14:paraId="0A7EBF44"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Empresas del sector turístico y sectores complementarios.</w:t>
            </w:r>
          </w:p>
          <w:p w14:paraId="3B7C569D"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Asociaciones.</w:t>
            </w:r>
          </w:p>
        </w:tc>
      </w:tr>
      <w:tr w:rsidR="000F3409" w:rsidRPr="007C7C82" w14:paraId="11891946"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08F09B79"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PRESUPUESTO</w:t>
            </w:r>
          </w:p>
        </w:tc>
      </w:tr>
      <w:tr w:rsidR="000F3409" w:rsidRPr="007C7C82" w14:paraId="2263FB8F"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FFFFF" w:themeFill="background1"/>
          </w:tcPr>
          <w:p w14:paraId="539B3B44"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Coste no significativo/corto plazo</w:t>
            </w:r>
          </w:p>
          <w:p w14:paraId="053D7952" w14:textId="77777777" w:rsidR="000F3409" w:rsidRPr="007C7C82" w:rsidRDefault="000F3409" w:rsidP="009B6705">
            <w:pPr>
              <w:rPr>
                <w:rFonts w:ascii="Arial Narrow" w:hAnsi="Arial Narrow" w:cs="Times New Roman"/>
                <w:b/>
                <w:sz w:val="24"/>
                <w:szCs w:val="24"/>
              </w:rPr>
            </w:pPr>
          </w:p>
        </w:tc>
      </w:tr>
      <w:tr w:rsidR="000F3409" w:rsidRPr="007C7C82" w14:paraId="1F0142B6"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70B65C56"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ESCENARIO TEMPORAL DE EJECUCIÓN</w:t>
            </w:r>
          </w:p>
        </w:tc>
      </w:tr>
      <w:tr w:rsidR="000F3409" w:rsidRPr="007C7C82" w14:paraId="6D8DDB00" w14:textId="77777777" w:rsidTr="009B6705">
        <w:trPr>
          <w:trHeight w:val="772"/>
        </w:trPr>
        <w:tc>
          <w:tcPr>
            <w:tcW w:w="5000" w:type="pct"/>
            <w:tcBorders>
              <w:top w:val="single" w:sz="12" w:space="0" w:color="auto"/>
              <w:left w:val="single" w:sz="4" w:space="0" w:color="auto"/>
              <w:bottom w:val="single" w:sz="4" w:space="0" w:color="auto"/>
              <w:right w:val="single" w:sz="4" w:space="0" w:color="auto"/>
            </w:tcBorders>
          </w:tcPr>
          <w:p w14:paraId="0E68F026"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Esta actuación, por su carácter transversal, se debe desarrollar en todas las fases de ejecución del plan.</w:t>
            </w:r>
          </w:p>
          <w:tbl>
            <w:tblPr>
              <w:tblStyle w:val="Tablaconcuadrcula"/>
              <w:tblW w:w="5953" w:type="dxa"/>
              <w:tblInd w:w="8" w:type="dxa"/>
              <w:tblLook w:val="04A0" w:firstRow="1" w:lastRow="0" w:firstColumn="1" w:lastColumn="0" w:noHBand="0" w:noVBand="1"/>
            </w:tblPr>
            <w:tblGrid>
              <w:gridCol w:w="1985"/>
              <w:gridCol w:w="1983"/>
              <w:gridCol w:w="1985"/>
            </w:tblGrid>
            <w:tr w:rsidR="000F3409" w:rsidRPr="007C7C82" w14:paraId="6C2182B0" w14:textId="77777777" w:rsidTr="009B6705">
              <w:trPr>
                <w:trHeight w:val="244"/>
              </w:trPr>
              <w:tc>
                <w:tcPr>
                  <w:tcW w:w="1985" w:type="dxa"/>
                  <w:shd w:val="clear" w:color="auto" w:fill="FF0000"/>
                </w:tcPr>
                <w:p w14:paraId="6AD1A5D6"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FASE 1 (año 1)</w:t>
                  </w:r>
                </w:p>
              </w:tc>
              <w:tc>
                <w:tcPr>
                  <w:tcW w:w="1983" w:type="dxa"/>
                  <w:shd w:val="clear" w:color="auto" w:fill="FFC000"/>
                </w:tcPr>
                <w:p w14:paraId="07D40040"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FASE 2 (año 2)</w:t>
                  </w:r>
                </w:p>
              </w:tc>
              <w:tc>
                <w:tcPr>
                  <w:tcW w:w="1985" w:type="dxa"/>
                  <w:shd w:val="clear" w:color="auto" w:fill="92D050"/>
                </w:tcPr>
                <w:p w14:paraId="6B1A5450"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FASE 3 (año 3)</w:t>
                  </w:r>
                </w:p>
              </w:tc>
            </w:tr>
          </w:tbl>
          <w:p w14:paraId="5C9F7D11" w14:textId="77777777" w:rsidR="000F3409" w:rsidRPr="007C7C82" w:rsidRDefault="000F3409" w:rsidP="009B6705">
            <w:pPr>
              <w:rPr>
                <w:rFonts w:ascii="Arial Narrow" w:hAnsi="Arial Narrow" w:cs="Times New Roman"/>
                <w:b/>
                <w:sz w:val="24"/>
                <w:szCs w:val="24"/>
              </w:rPr>
            </w:pPr>
          </w:p>
        </w:tc>
      </w:tr>
      <w:tr w:rsidR="000F3409" w:rsidRPr="007C7C82" w14:paraId="000039AD" w14:textId="77777777" w:rsidTr="009B6705">
        <w:trPr>
          <w:trHeight w:val="244"/>
        </w:trPr>
        <w:tc>
          <w:tcPr>
            <w:tcW w:w="5000"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617896E"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INDICADORES DE SEGUIMIENTO</w:t>
            </w:r>
          </w:p>
        </w:tc>
      </w:tr>
      <w:tr w:rsidR="000F3409" w:rsidRPr="007C7C82" w14:paraId="5B2C74D2" w14:textId="77777777" w:rsidTr="009B6705">
        <w:trPr>
          <w:trHeight w:val="494"/>
        </w:trPr>
        <w:tc>
          <w:tcPr>
            <w:tcW w:w="5000" w:type="pct"/>
            <w:tcBorders>
              <w:top w:val="single" w:sz="4" w:space="0" w:color="auto"/>
              <w:left w:val="single" w:sz="4" w:space="0" w:color="auto"/>
              <w:bottom w:val="single" w:sz="12" w:space="0" w:color="auto"/>
              <w:right w:val="single" w:sz="4" w:space="0" w:color="auto"/>
            </w:tcBorders>
          </w:tcPr>
          <w:p w14:paraId="23B146F0"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-Número de jornadas, cursos y talleres</w:t>
            </w:r>
          </w:p>
          <w:p w14:paraId="62FB3BA8" w14:textId="77777777" w:rsidR="000F3409" w:rsidRPr="007C7C82" w:rsidRDefault="000F3409" w:rsidP="009B6705">
            <w:pPr>
              <w:rPr>
                <w:rFonts w:ascii="Arial Narrow" w:hAnsi="Arial Narrow" w:cs="Times New Roman"/>
                <w:b/>
                <w:sz w:val="24"/>
                <w:szCs w:val="24"/>
              </w:rPr>
            </w:pPr>
            <w:r w:rsidRPr="007C7C82">
              <w:rPr>
                <w:rFonts w:ascii="Arial Narrow" w:hAnsi="Arial Narrow" w:cs="Times New Roman"/>
                <w:b/>
                <w:sz w:val="24"/>
                <w:szCs w:val="24"/>
              </w:rPr>
              <w:t>-Número de participantes.</w:t>
            </w:r>
          </w:p>
        </w:tc>
      </w:tr>
      <w:tr w:rsidR="000F3409" w:rsidRPr="007C7C82" w14:paraId="0349F180" w14:textId="77777777" w:rsidTr="009B6705">
        <w:trPr>
          <w:trHeight w:val="244"/>
        </w:trPr>
        <w:tc>
          <w:tcPr>
            <w:tcW w:w="5000" w:type="pct"/>
            <w:tcBorders>
              <w:top w:val="single" w:sz="12" w:space="0" w:color="auto"/>
              <w:left w:val="single" w:sz="4" w:space="0" w:color="auto"/>
              <w:bottom w:val="single" w:sz="4" w:space="0" w:color="auto"/>
              <w:right w:val="single" w:sz="4" w:space="0" w:color="auto"/>
            </w:tcBorders>
            <w:shd w:val="clear" w:color="auto" w:fill="F2F2F2" w:themeFill="background1" w:themeFillShade="F2"/>
          </w:tcPr>
          <w:p w14:paraId="538A7F7E" w14:textId="77777777" w:rsidR="000F3409" w:rsidRPr="007C7C82" w:rsidRDefault="000F3409" w:rsidP="009B6705">
            <w:pPr>
              <w:rPr>
                <w:rFonts w:ascii="Arial Narrow" w:hAnsi="Arial Narrow" w:cs="Times New Roman"/>
                <w:b/>
                <w:sz w:val="24"/>
                <w:szCs w:val="24"/>
              </w:rPr>
            </w:pPr>
          </w:p>
        </w:tc>
      </w:tr>
    </w:tbl>
    <w:p w14:paraId="46C25E1E" w14:textId="77777777" w:rsidR="000F3409" w:rsidRDefault="000F3409" w:rsidP="000F3409"/>
    <w:p w14:paraId="29A17B98" w14:textId="77777777" w:rsidR="000F3409" w:rsidRDefault="000F3409" w:rsidP="000F3409"/>
    <w:p w14:paraId="330F46C5" w14:textId="77777777" w:rsidR="000F3409" w:rsidRDefault="000F3409" w:rsidP="000F3409"/>
    <w:p w14:paraId="6C1AB128" w14:textId="77777777" w:rsidR="000F3409" w:rsidRDefault="000F3409" w:rsidP="000F3409"/>
    <w:p w14:paraId="570B3135" w14:textId="77777777" w:rsidR="000F3409" w:rsidRDefault="000F3409" w:rsidP="000F3409"/>
    <w:p w14:paraId="636BAAD3" w14:textId="77777777" w:rsidR="000F3409" w:rsidRDefault="000F3409" w:rsidP="000F3409"/>
    <w:p w14:paraId="77441861" w14:textId="77777777" w:rsidR="000F3409" w:rsidRDefault="000F3409" w:rsidP="000F3409"/>
    <w:p w14:paraId="0A6846C4" w14:textId="77777777" w:rsidR="000F3409" w:rsidRPr="00246413" w:rsidRDefault="000F3409" w:rsidP="000F3409">
      <w:pPr>
        <w:rPr>
          <w:rFonts w:ascii="Arial Narrow" w:hAnsi="Arial Narrow"/>
          <w:sz w:val="24"/>
          <w:szCs w:val="24"/>
        </w:rPr>
      </w:pPr>
      <w:r>
        <w:rPr>
          <w:rFonts w:ascii="Arial Narrow" w:hAnsi="Arial Narrow"/>
          <w:b/>
          <w:bCs/>
          <w:sz w:val="24"/>
          <w:szCs w:val="24"/>
        </w:rPr>
        <w:t>7. P</w:t>
      </w:r>
      <w:r w:rsidRPr="00246413">
        <w:rPr>
          <w:rFonts w:ascii="Arial Narrow" w:hAnsi="Arial Narrow"/>
          <w:b/>
          <w:bCs/>
          <w:sz w:val="24"/>
          <w:szCs w:val="24"/>
        </w:rPr>
        <w:t xml:space="preserve">ROGRAMA PROMOCIÓN Y COMUNICACIÓN DE LOS RECURSOS TURÍSTICOS (PLAN </w:t>
      </w:r>
      <w:r>
        <w:rPr>
          <w:rFonts w:ascii="Arial Narrow" w:hAnsi="Arial Narrow"/>
          <w:b/>
          <w:bCs/>
          <w:sz w:val="24"/>
          <w:szCs w:val="24"/>
        </w:rPr>
        <w:t xml:space="preserve">DE ACCIÓN </w:t>
      </w:r>
      <w:r w:rsidRPr="00246413">
        <w:rPr>
          <w:rFonts w:ascii="Arial Narrow" w:hAnsi="Arial Narrow"/>
          <w:b/>
          <w:bCs/>
          <w:sz w:val="24"/>
          <w:szCs w:val="24"/>
        </w:rPr>
        <w:t>DE MARKETING)</w:t>
      </w:r>
    </w:p>
    <w:p w14:paraId="5D6F74B0" w14:textId="77777777" w:rsidR="000F3409" w:rsidRDefault="000F3409" w:rsidP="000F3409">
      <w:pPr>
        <w:ind w:left="360"/>
        <w:rPr>
          <w:rFonts w:ascii="Arial Narrow" w:hAnsi="Arial Narrow"/>
          <w:sz w:val="24"/>
          <w:szCs w:val="24"/>
        </w:rPr>
      </w:pPr>
    </w:p>
    <w:tbl>
      <w:tblPr>
        <w:tblStyle w:val="Tablaconcuadrcula"/>
        <w:tblW w:w="4926" w:type="pct"/>
        <w:tblLook w:val="04A0" w:firstRow="1" w:lastRow="0" w:firstColumn="1" w:lastColumn="0" w:noHBand="0" w:noVBand="1"/>
      </w:tblPr>
      <w:tblGrid>
        <w:gridCol w:w="8367"/>
      </w:tblGrid>
      <w:tr w:rsidR="000F3409" w:rsidRPr="00246413" w14:paraId="6D9A8E8E" w14:textId="77777777" w:rsidTr="009B6705">
        <w:trPr>
          <w:trHeight w:val="742"/>
        </w:trPr>
        <w:tc>
          <w:tcPr>
            <w:tcW w:w="5000" w:type="pct"/>
            <w:tcBorders>
              <w:top w:val="single" w:sz="4" w:space="0" w:color="auto"/>
              <w:left w:val="single" w:sz="4" w:space="0" w:color="auto"/>
              <w:bottom w:val="single" w:sz="12" w:space="0" w:color="auto"/>
              <w:right w:val="single" w:sz="4" w:space="0" w:color="auto"/>
            </w:tcBorders>
            <w:shd w:val="clear" w:color="auto" w:fill="C00000"/>
          </w:tcPr>
          <w:p w14:paraId="17DC7994" w14:textId="77777777" w:rsidR="000F3409" w:rsidRPr="00246413" w:rsidRDefault="000F3409" w:rsidP="009B6705">
            <w:pPr>
              <w:rPr>
                <w:rFonts w:ascii="Arial Narrow" w:hAnsi="Arial Narrow" w:cs="Times New Roman"/>
                <w:b/>
                <w:sz w:val="24"/>
                <w:szCs w:val="24"/>
              </w:rPr>
            </w:pPr>
            <w:r w:rsidRPr="00246413">
              <w:rPr>
                <w:rFonts w:ascii="Arial Narrow" w:hAnsi="Arial Narrow" w:cs="Times New Roman"/>
                <w:b/>
                <w:sz w:val="24"/>
                <w:szCs w:val="24"/>
              </w:rPr>
              <w:t>PROGRAMA 7. Promoción y Comunicación de los Recursos Turísticos</w:t>
            </w:r>
          </w:p>
          <w:p w14:paraId="0030DCFD" w14:textId="77777777" w:rsidR="000F3409" w:rsidRPr="00246413" w:rsidRDefault="000F3409" w:rsidP="009B6705">
            <w:pPr>
              <w:rPr>
                <w:rFonts w:ascii="Arial Narrow" w:hAnsi="Arial Narrow" w:cs="Times New Roman"/>
                <w:b/>
                <w:sz w:val="24"/>
                <w:szCs w:val="24"/>
              </w:rPr>
            </w:pPr>
            <w:r w:rsidRPr="00246413">
              <w:rPr>
                <w:rFonts w:ascii="Arial Narrow" w:hAnsi="Arial Narrow" w:cs="Times New Roman"/>
                <w:b/>
                <w:sz w:val="24"/>
                <w:szCs w:val="24"/>
              </w:rPr>
              <w:t>ACTUACIÓN. Promoción de ventas</w:t>
            </w:r>
          </w:p>
        </w:tc>
      </w:tr>
      <w:tr w:rsidR="000F3409" w:rsidRPr="00246413" w14:paraId="24701B86"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5D5BC3B7" w14:textId="77777777" w:rsidR="000F3409" w:rsidRPr="00246413" w:rsidRDefault="000F3409" w:rsidP="009B6705">
            <w:pPr>
              <w:rPr>
                <w:rFonts w:ascii="Arial Narrow" w:hAnsi="Arial Narrow" w:cs="Times New Roman"/>
                <w:b/>
                <w:sz w:val="24"/>
                <w:szCs w:val="24"/>
              </w:rPr>
            </w:pPr>
            <w:r w:rsidRPr="00246413">
              <w:rPr>
                <w:rFonts w:ascii="Arial Narrow" w:hAnsi="Arial Narrow" w:cs="Times New Roman"/>
                <w:b/>
                <w:sz w:val="24"/>
                <w:szCs w:val="24"/>
              </w:rPr>
              <w:t>DESCRIPCIÓN</w:t>
            </w:r>
          </w:p>
        </w:tc>
      </w:tr>
      <w:tr w:rsidR="000F3409" w:rsidRPr="00246413" w14:paraId="56B45969" w14:textId="77777777" w:rsidTr="009B6705">
        <w:trPr>
          <w:trHeight w:val="1387"/>
        </w:trPr>
        <w:tc>
          <w:tcPr>
            <w:tcW w:w="5000" w:type="pct"/>
            <w:tcBorders>
              <w:top w:val="single" w:sz="12" w:space="0" w:color="auto"/>
              <w:left w:val="single" w:sz="4" w:space="0" w:color="auto"/>
              <w:right w:val="single" w:sz="4" w:space="0" w:color="auto"/>
            </w:tcBorders>
          </w:tcPr>
          <w:p w14:paraId="7BDCA790" w14:textId="77777777" w:rsidR="000F3409" w:rsidRPr="00246413" w:rsidRDefault="000F3409" w:rsidP="009B6705">
            <w:pPr>
              <w:jc w:val="both"/>
              <w:rPr>
                <w:rFonts w:ascii="Arial Narrow" w:hAnsi="Arial Narrow" w:cs="Times New Roman"/>
                <w:b/>
                <w:sz w:val="24"/>
                <w:szCs w:val="24"/>
              </w:rPr>
            </w:pPr>
          </w:p>
          <w:p w14:paraId="5B152EE1" w14:textId="77777777" w:rsidR="000F3409" w:rsidRPr="00246413" w:rsidRDefault="000F3409" w:rsidP="009B6705">
            <w:pPr>
              <w:jc w:val="both"/>
              <w:rPr>
                <w:rFonts w:ascii="Arial Narrow" w:hAnsi="Arial Narrow" w:cs="Times New Roman"/>
                <w:b/>
                <w:sz w:val="24"/>
                <w:szCs w:val="24"/>
              </w:rPr>
            </w:pPr>
            <w:r w:rsidRPr="00246413">
              <w:rPr>
                <w:rFonts w:ascii="Arial Narrow" w:hAnsi="Arial Narrow" w:cs="Times New Roman"/>
                <w:b/>
                <w:sz w:val="24"/>
                <w:szCs w:val="24"/>
              </w:rPr>
              <w:t>Se trata de una acción dirigida al cliente final o a los intermediarios del canal de distribución, orientada a incrementar las ventas mediante el uso de incentivos materiales o económicos.</w:t>
            </w:r>
          </w:p>
        </w:tc>
      </w:tr>
      <w:tr w:rsidR="000F3409" w:rsidRPr="00246413" w14:paraId="531B760E" w14:textId="77777777" w:rsidTr="009B6705">
        <w:trPr>
          <w:trHeight w:val="228"/>
        </w:trPr>
        <w:tc>
          <w:tcPr>
            <w:tcW w:w="5000" w:type="pct"/>
            <w:tcBorders>
              <w:top w:val="single" w:sz="12" w:space="0" w:color="auto"/>
              <w:left w:val="single" w:sz="4" w:space="0" w:color="auto"/>
              <w:bottom w:val="single" w:sz="4" w:space="0" w:color="auto"/>
              <w:right w:val="single" w:sz="4" w:space="0" w:color="auto"/>
            </w:tcBorders>
            <w:shd w:val="clear" w:color="auto" w:fill="F2F2F2" w:themeFill="background1" w:themeFillShade="F2"/>
          </w:tcPr>
          <w:p w14:paraId="5FD6EBA8" w14:textId="77777777" w:rsidR="000F3409" w:rsidRPr="00246413" w:rsidRDefault="000F3409" w:rsidP="009B6705">
            <w:pPr>
              <w:rPr>
                <w:rFonts w:ascii="Arial Narrow" w:hAnsi="Arial Narrow" w:cs="Times New Roman"/>
                <w:b/>
                <w:sz w:val="24"/>
                <w:szCs w:val="24"/>
              </w:rPr>
            </w:pPr>
            <w:r w:rsidRPr="00246413">
              <w:rPr>
                <w:rFonts w:ascii="Arial Narrow" w:hAnsi="Arial Narrow" w:cs="Times New Roman"/>
                <w:b/>
                <w:sz w:val="24"/>
                <w:szCs w:val="24"/>
              </w:rPr>
              <w:t>ACCIONES</w:t>
            </w:r>
          </w:p>
        </w:tc>
      </w:tr>
      <w:tr w:rsidR="000F3409" w:rsidRPr="00246413" w14:paraId="2AC4EA76" w14:textId="77777777" w:rsidTr="009B6705">
        <w:trPr>
          <w:trHeight w:val="755"/>
        </w:trPr>
        <w:tc>
          <w:tcPr>
            <w:tcW w:w="5000" w:type="pct"/>
            <w:tcBorders>
              <w:top w:val="single" w:sz="4" w:space="0" w:color="auto"/>
              <w:left w:val="single" w:sz="4" w:space="0" w:color="auto"/>
              <w:right w:val="single" w:sz="4" w:space="0" w:color="auto"/>
            </w:tcBorders>
          </w:tcPr>
          <w:p w14:paraId="5F8CD1BF" w14:textId="77777777" w:rsidR="000F3409" w:rsidRPr="00246413" w:rsidRDefault="000F3409" w:rsidP="009B6705">
            <w:pPr>
              <w:rPr>
                <w:rFonts w:ascii="Arial Narrow" w:hAnsi="Arial Narrow" w:cs="Times New Roman"/>
                <w:b/>
                <w:sz w:val="24"/>
                <w:szCs w:val="24"/>
              </w:rPr>
            </w:pPr>
            <w:r w:rsidRPr="00246413">
              <w:rPr>
                <w:rFonts w:ascii="Arial Narrow" w:hAnsi="Arial Narrow" w:cs="Times New Roman"/>
                <w:b/>
                <w:sz w:val="24"/>
                <w:szCs w:val="24"/>
              </w:rPr>
              <w:t>-Muestras gratuitas</w:t>
            </w:r>
          </w:p>
          <w:p w14:paraId="38578459" w14:textId="77777777" w:rsidR="000F3409" w:rsidRPr="00246413" w:rsidRDefault="000F3409" w:rsidP="009B6705">
            <w:pPr>
              <w:rPr>
                <w:rFonts w:ascii="Arial Narrow" w:hAnsi="Arial Narrow" w:cs="Times New Roman"/>
                <w:b/>
                <w:sz w:val="24"/>
                <w:szCs w:val="24"/>
              </w:rPr>
            </w:pPr>
            <w:r w:rsidRPr="00246413">
              <w:rPr>
                <w:rFonts w:ascii="Arial Narrow" w:hAnsi="Arial Narrow" w:cs="Times New Roman"/>
                <w:b/>
                <w:sz w:val="24"/>
                <w:szCs w:val="24"/>
              </w:rPr>
              <w:t>-Vales descuento</w:t>
            </w:r>
          </w:p>
          <w:p w14:paraId="107D1CC2" w14:textId="77777777" w:rsidR="000F3409" w:rsidRPr="00246413" w:rsidRDefault="000F3409" w:rsidP="009B6705">
            <w:pPr>
              <w:rPr>
                <w:rFonts w:ascii="Arial Narrow" w:hAnsi="Arial Narrow" w:cs="Times New Roman"/>
                <w:b/>
                <w:sz w:val="24"/>
                <w:szCs w:val="24"/>
              </w:rPr>
            </w:pPr>
            <w:r w:rsidRPr="00246413">
              <w:rPr>
                <w:rFonts w:ascii="Arial Narrow" w:hAnsi="Arial Narrow" w:cs="Times New Roman"/>
                <w:b/>
                <w:sz w:val="24"/>
                <w:szCs w:val="24"/>
              </w:rPr>
              <w:t>-Paquetes de productos</w:t>
            </w:r>
          </w:p>
        </w:tc>
      </w:tr>
      <w:tr w:rsidR="000F3409" w:rsidRPr="00246413" w14:paraId="06A24C64" w14:textId="77777777" w:rsidTr="009B6705">
        <w:trPr>
          <w:trHeight w:val="244"/>
        </w:trPr>
        <w:tc>
          <w:tcPr>
            <w:tcW w:w="5000" w:type="pct"/>
            <w:tcBorders>
              <w:top w:val="single" w:sz="12" w:space="0" w:color="auto"/>
              <w:left w:val="single" w:sz="4" w:space="0" w:color="auto"/>
              <w:right w:val="single" w:sz="4" w:space="0" w:color="auto"/>
            </w:tcBorders>
            <w:shd w:val="clear" w:color="auto" w:fill="F2F2F2" w:themeFill="background1" w:themeFillShade="F2"/>
          </w:tcPr>
          <w:p w14:paraId="5F637C3E" w14:textId="77777777" w:rsidR="000F3409" w:rsidRPr="00246413" w:rsidRDefault="000F3409" w:rsidP="009B6705">
            <w:pPr>
              <w:rPr>
                <w:rFonts w:ascii="Arial Narrow" w:hAnsi="Arial Narrow" w:cs="Times New Roman"/>
                <w:b/>
                <w:sz w:val="24"/>
                <w:szCs w:val="24"/>
              </w:rPr>
            </w:pPr>
            <w:r w:rsidRPr="00246413">
              <w:rPr>
                <w:rFonts w:ascii="Arial Narrow" w:hAnsi="Arial Narrow" w:cs="Times New Roman"/>
                <w:b/>
                <w:sz w:val="24"/>
                <w:szCs w:val="24"/>
              </w:rPr>
              <w:t>AGENTES IMPLICADOS</w:t>
            </w:r>
          </w:p>
        </w:tc>
      </w:tr>
      <w:tr w:rsidR="000F3409" w:rsidRPr="00246413" w14:paraId="5EA2C61C" w14:textId="77777777" w:rsidTr="009B6705">
        <w:trPr>
          <w:trHeight w:val="553"/>
        </w:trPr>
        <w:tc>
          <w:tcPr>
            <w:tcW w:w="5000" w:type="pct"/>
            <w:tcBorders>
              <w:top w:val="single" w:sz="4" w:space="0" w:color="auto"/>
              <w:left w:val="single" w:sz="4" w:space="0" w:color="auto"/>
              <w:right w:val="single" w:sz="4" w:space="0" w:color="auto"/>
            </w:tcBorders>
          </w:tcPr>
          <w:p w14:paraId="1B594117" w14:textId="77777777" w:rsidR="000F3409" w:rsidRPr="00246413" w:rsidRDefault="000F3409" w:rsidP="009B6705">
            <w:pPr>
              <w:rPr>
                <w:rFonts w:ascii="Arial Narrow" w:hAnsi="Arial Narrow" w:cs="Times New Roman"/>
                <w:b/>
                <w:sz w:val="24"/>
                <w:szCs w:val="24"/>
              </w:rPr>
            </w:pPr>
            <w:r w:rsidRPr="00246413">
              <w:rPr>
                <w:rFonts w:ascii="Arial Narrow" w:hAnsi="Arial Narrow" w:cs="Times New Roman"/>
                <w:b/>
                <w:sz w:val="24"/>
                <w:szCs w:val="24"/>
              </w:rPr>
              <w:t>Ayuntamiento</w:t>
            </w:r>
          </w:p>
          <w:p w14:paraId="4A22E200" w14:textId="77777777" w:rsidR="000F3409" w:rsidRPr="00246413" w:rsidRDefault="000F3409" w:rsidP="009B6705">
            <w:pPr>
              <w:rPr>
                <w:rFonts w:ascii="Arial Narrow" w:hAnsi="Arial Narrow" w:cs="Times New Roman"/>
                <w:b/>
                <w:sz w:val="24"/>
                <w:szCs w:val="24"/>
              </w:rPr>
            </w:pPr>
            <w:r w:rsidRPr="00246413">
              <w:rPr>
                <w:rFonts w:ascii="Arial Narrow" w:hAnsi="Arial Narrow" w:cs="Times New Roman"/>
                <w:b/>
                <w:sz w:val="24"/>
                <w:szCs w:val="24"/>
              </w:rPr>
              <w:t>Empresas sector turístico</w:t>
            </w:r>
          </w:p>
          <w:p w14:paraId="37450141" w14:textId="77777777" w:rsidR="000F3409" w:rsidRPr="00246413" w:rsidRDefault="000F3409" w:rsidP="009B6705">
            <w:pPr>
              <w:rPr>
                <w:rFonts w:ascii="Arial Narrow" w:hAnsi="Arial Narrow" w:cs="Times New Roman"/>
                <w:b/>
                <w:sz w:val="24"/>
                <w:szCs w:val="24"/>
              </w:rPr>
            </w:pPr>
            <w:r w:rsidRPr="00246413">
              <w:rPr>
                <w:rFonts w:ascii="Arial Narrow" w:hAnsi="Arial Narrow" w:cs="Times New Roman"/>
                <w:b/>
                <w:sz w:val="24"/>
                <w:szCs w:val="24"/>
              </w:rPr>
              <w:t>Otros agentes turísticos</w:t>
            </w:r>
          </w:p>
          <w:p w14:paraId="6D4DD9A0" w14:textId="77777777" w:rsidR="000F3409" w:rsidRPr="00246413" w:rsidRDefault="000F3409" w:rsidP="009B6705">
            <w:pPr>
              <w:rPr>
                <w:rFonts w:ascii="Arial Narrow" w:hAnsi="Arial Narrow" w:cs="Times New Roman"/>
                <w:b/>
                <w:sz w:val="24"/>
                <w:szCs w:val="24"/>
              </w:rPr>
            </w:pPr>
          </w:p>
        </w:tc>
      </w:tr>
      <w:tr w:rsidR="000F3409" w:rsidRPr="00246413" w14:paraId="2E917947"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25970B19" w14:textId="77777777" w:rsidR="000F3409" w:rsidRPr="00246413" w:rsidRDefault="000F3409" w:rsidP="009B6705">
            <w:pPr>
              <w:rPr>
                <w:rFonts w:ascii="Arial Narrow" w:hAnsi="Arial Narrow" w:cs="Times New Roman"/>
                <w:b/>
                <w:sz w:val="24"/>
                <w:szCs w:val="24"/>
              </w:rPr>
            </w:pPr>
            <w:r w:rsidRPr="00246413">
              <w:rPr>
                <w:rFonts w:ascii="Arial Narrow" w:hAnsi="Arial Narrow" w:cs="Times New Roman"/>
                <w:b/>
                <w:sz w:val="24"/>
                <w:szCs w:val="24"/>
              </w:rPr>
              <w:t>PRESUPUESTO</w:t>
            </w:r>
          </w:p>
        </w:tc>
      </w:tr>
      <w:tr w:rsidR="000F3409" w:rsidRPr="00246413" w14:paraId="004D7048"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FFFFF" w:themeFill="background1"/>
          </w:tcPr>
          <w:p w14:paraId="1DE65F4E" w14:textId="77777777" w:rsidR="000F3409" w:rsidRPr="00246413" w:rsidRDefault="000F3409" w:rsidP="009B6705">
            <w:pPr>
              <w:rPr>
                <w:rFonts w:ascii="Arial Narrow" w:hAnsi="Arial Narrow" w:cs="Times New Roman"/>
                <w:b/>
                <w:sz w:val="24"/>
                <w:szCs w:val="24"/>
              </w:rPr>
            </w:pPr>
            <w:r w:rsidRPr="00246413">
              <w:rPr>
                <w:rFonts w:ascii="Arial Narrow" w:hAnsi="Arial Narrow" w:cs="Times New Roman"/>
                <w:b/>
                <w:sz w:val="24"/>
                <w:szCs w:val="24"/>
              </w:rPr>
              <w:t>Coste no significativo /corto plazo</w:t>
            </w:r>
          </w:p>
          <w:p w14:paraId="29E2E3E4" w14:textId="77777777" w:rsidR="000F3409" w:rsidRPr="00246413" w:rsidRDefault="000F3409" w:rsidP="009B6705">
            <w:pPr>
              <w:rPr>
                <w:rFonts w:ascii="Arial Narrow" w:hAnsi="Arial Narrow" w:cs="Times New Roman"/>
                <w:b/>
                <w:sz w:val="24"/>
                <w:szCs w:val="24"/>
              </w:rPr>
            </w:pPr>
          </w:p>
        </w:tc>
      </w:tr>
      <w:tr w:rsidR="000F3409" w:rsidRPr="00246413" w14:paraId="68BE05C1" w14:textId="77777777" w:rsidTr="009B6705">
        <w:trPr>
          <w:trHeight w:val="244"/>
        </w:trPr>
        <w:tc>
          <w:tcPr>
            <w:tcW w:w="5000" w:type="pct"/>
            <w:tcBorders>
              <w:top w:val="single" w:sz="12" w:space="0" w:color="auto"/>
              <w:left w:val="single" w:sz="4" w:space="0" w:color="auto"/>
              <w:bottom w:val="single" w:sz="12" w:space="0" w:color="auto"/>
              <w:right w:val="single" w:sz="4" w:space="0" w:color="auto"/>
            </w:tcBorders>
            <w:shd w:val="clear" w:color="auto" w:fill="F2F2F2" w:themeFill="background1" w:themeFillShade="F2"/>
          </w:tcPr>
          <w:p w14:paraId="35D93474" w14:textId="77777777" w:rsidR="000F3409" w:rsidRPr="00246413" w:rsidRDefault="000F3409" w:rsidP="009B6705">
            <w:pPr>
              <w:rPr>
                <w:rFonts w:ascii="Arial Narrow" w:hAnsi="Arial Narrow" w:cs="Times New Roman"/>
                <w:b/>
                <w:sz w:val="24"/>
                <w:szCs w:val="24"/>
              </w:rPr>
            </w:pPr>
            <w:r w:rsidRPr="00246413">
              <w:rPr>
                <w:rFonts w:ascii="Arial Narrow" w:hAnsi="Arial Narrow" w:cs="Times New Roman"/>
                <w:b/>
                <w:sz w:val="24"/>
                <w:szCs w:val="24"/>
              </w:rPr>
              <w:t>ESCENARIO TEMPORAL DE EJECUCIÓN</w:t>
            </w:r>
          </w:p>
        </w:tc>
      </w:tr>
      <w:tr w:rsidR="000F3409" w:rsidRPr="00246413" w14:paraId="45DCDC03" w14:textId="77777777" w:rsidTr="009B6705">
        <w:trPr>
          <w:trHeight w:val="772"/>
        </w:trPr>
        <w:tc>
          <w:tcPr>
            <w:tcW w:w="5000" w:type="pct"/>
            <w:tcBorders>
              <w:top w:val="single" w:sz="12" w:space="0" w:color="auto"/>
              <w:left w:val="single" w:sz="4" w:space="0" w:color="auto"/>
              <w:bottom w:val="single" w:sz="4" w:space="0" w:color="auto"/>
              <w:right w:val="single" w:sz="4" w:space="0" w:color="auto"/>
            </w:tcBorders>
          </w:tcPr>
          <w:p w14:paraId="5CEFAD81" w14:textId="77777777" w:rsidR="000F3409" w:rsidRPr="00246413" w:rsidRDefault="000F3409" w:rsidP="009B6705">
            <w:pPr>
              <w:rPr>
                <w:rFonts w:ascii="Arial Narrow" w:hAnsi="Arial Narrow" w:cs="Times New Roman"/>
                <w:b/>
                <w:sz w:val="24"/>
                <w:szCs w:val="24"/>
              </w:rPr>
            </w:pPr>
            <w:r w:rsidRPr="00246413">
              <w:rPr>
                <w:rFonts w:ascii="Arial Narrow" w:hAnsi="Arial Narrow" w:cs="Times New Roman"/>
                <w:b/>
                <w:sz w:val="24"/>
                <w:szCs w:val="24"/>
              </w:rPr>
              <w:t>Estas actuaciones se pondrán en marcha en invierno y otoño (temporada baja) de cada año de ejecución del plan.</w:t>
            </w:r>
          </w:p>
          <w:p w14:paraId="71E01962" w14:textId="77777777" w:rsidR="000F3409" w:rsidRPr="00246413" w:rsidRDefault="000F3409" w:rsidP="009B6705">
            <w:pPr>
              <w:rPr>
                <w:rFonts w:ascii="Arial Narrow" w:hAnsi="Arial Narrow" w:cs="Times New Roman"/>
                <w:b/>
                <w:sz w:val="24"/>
                <w:szCs w:val="24"/>
              </w:rPr>
            </w:pPr>
          </w:p>
          <w:tbl>
            <w:tblPr>
              <w:tblStyle w:val="Tablaconcuadrcula"/>
              <w:tblW w:w="3827" w:type="dxa"/>
              <w:tblInd w:w="726" w:type="dxa"/>
              <w:tblLook w:val="04A0" w:firstRow="1" w:lastRow="0" w:firstColumn="1" w:lastColumn="0" w:noHBand="0" w:noVBand="1"/>
            </w:tblPr>
            <w:tblGrid>
              <w:gridCol w:w="1267"/>
              <w:gridCol w:w="1143"/>
              <w:gridCol w:w="1417"/>
            </w:tblGrid>
            <w:tr w:rsidR="000F3409" w:rsidRPr="00246413" w14:paraId="64A76383" w14:textId="77777777" w:rsidTr="009B6705">
              <w:trPr>
                <w:trHeight w:val="244"/>
              </w:trPr>
              <w:tc>
                <w:tcPr>
                  <w:tcW w:w="1267" w:type="dxa"/>
                  <w:shd w:val="clear" w:color="auto" w:fill="FF0000"/>
                </w:tcPr>
                <w:p w14:paraId="3D3AB78B" w14:textId="77777777" w:rsidR="000F3409" w:rsidRPr="00246413" w:rsidRDefault="000F3409" w:rsidP="009B6705">
                  <w:pPr>
                    <w:rPr>
                      <w:rFonts w:ascii="Arial Narrow" w:hAnsi="Arial Narrow" w:cs="Times New Roman"/>
                      <w:b/>
                      <w:sz w:val="24"/>
                      <w:szCs w:val="24"/>
                    </w:rPr>
                  </w:pPr>
                  <w:r w:rsidRPr="00246413">
                    <w:rPr>
                      <w:rFonts w:ascii="Arial Narrow" w:hAnsi="Arial Narrow" w:cs="Times New Roman"/>
                      <w:b/>
                      <w:sz w:val="24"/>
                      <w:szCs w:val="24"/>
                    </w:rPr>
                    <w:t>FASE 1 (año 1)</w:t>
                  </w:r>
                </w:p>
              </w:tc>
              <w:tc>
                <w:tcPr>
                  <w:tcW w:w="1143" w:type="dxa"/>
                  <w:shd w:val="clear" w:color="auto" w:fill="FFC000"/>
                </w:tcPr>
                <w:p w14:paraId="10A01B8D" w14:textId="77777777" w:rsidR="000F3409" w:rsidRPr="00246413" w:rsidRDefault="000F3409" w:rsidP="009B6705">
                  <w:pPr>
                    <w:rPr>
                      <w:rFonts w:ascii="Arial Narrow" w:hAnsi="Arial Narrow" w:cs="Times New Roman"/>
                      <w:b/>
                      <w:sz w:val="24"/>
                      <w:szCs w:val="24"/>
                    </w:rPr>
                  </w:pPr>
                  <w:r w:rsidRPr="00246413">
                    <w:rPr>
                      <w:rFonts w:ascii="Arial Narrow" w:hAnsi="Arial Narrow" w:cs="Times New Roman"/>
                      <w:b/>
                      <w:sz w:val="24"/>
                      <w:szCs w:val="24"/>
                    </w:rPr>
                    <w:t>FASE 2 (año 2)</w:t>
                  </w:r>
                </w:p>
              </w:tc>
              <w:tc>
                <w:tcPr>
                  <w:tcW w:w="1417" w:type="dxa"/>
                  <w:shd w:val="clear" w:color="auto" w:fill="92D050"/>
                </w:tcPr>
                <w:p w14:paraId="694DB1B5" w14:textId="77777777" w:rsidR="000F3409" w:rsidRPr="00246413" w:rsidRDefault="000F3409" w:rsidP="009B6705">
                  <w:pPr>
                    <w:rPr>
                      <w:rFonts w:ascii="Arial Narrow" w:hAnsi="Arial Narrow" w:cs="Times New Roman"/>
                      <w:b/>
                      <w:sz w:val="24"/>
                      <w:szCs w:val="24"/>
                    </w:rPr>
                  </w:pPr>
                  <w:r w:rsidRPr="00246413">
                    <w:rPr>
                      <w:rFonts w:ascii="Arial Narrow" w:hAnsi="Arial Narrow" w:cs="Times New Roman"/>
                      <w:b/>
                      <w:sz w:val="24"/>
                      <w:szCs w:val="24"/>
                    </w:rPr>
                    <w:t>FASE 3 (año 3)</w:t>
                  </w:r>
                </w:p>
              </w:tc>
            </w:tr>
          </w:tbl>
          <w:p w14:paraId="04A194FA" w14:textId="77777777" w:rsidR="000F3409" w:rsidRPr="00246413" w:rsidRDefault="000F3409" w:rsidP="009B6705">
            <w:pPr>
              <w:rPr>
                <w:rFonts w:ascii="Arial Narrow" w:hAnsi="Arial Narrow" w:cs="Times New Roman"/>
                <w:b/>
                <w:sz w:val="24"/>
                <w:szCs w:val="24"/>
              </w:rPr>
            </w:pPr>
          </w:p>
        </w:tc>
      </w:tr>
      <w:tr w:rsidR="000F3409" w:rsidRPr="00246413" w14:paraId="77D0D539" w14:textId="77777777" w:rsidTr="009B6705">
        <w:trPr>
          <w:trHeight w:val="244"/>
        </w:trPr>
        <w:tc>
          <w:tcPr>
            <w:tcW w:w="5000"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4F14AD6" w14:textId="77777777" w:rsidR="000F3409" w:rsidRPr="00246413" w:rsidRDefault="000F3409" w:rsidP="009B6705">
            <w:pPr>
              <w:rPr>
                <w:rFonts w:ascii="Arial Narrow" w:hAnsi="Arial Narrow" w:cs="Times New Roman"/>
                <w:b/>
                <w:sz w:val="24"/>
                <w:szCs w:val="24"/>
              </w:rPr>
            </w:pPr>
            <w:r w:rsidRPr="00246413">
              <w:rPr>
                <w:rFonts w:ascii="Arial Narrow" w:hAnsi="Arial Narrow" w:cs="Times New Roman"/>
                <w:b/>
                <w:sz w:val="24"/>
                <w:szCs w:val="24"/>
              </w:rPr>
              <w:t>INDICADORES DE SEGUIMIENTO</w:t>
            </w:r>
          </w:p>
        </w:tc>
      </w:tr>
      <w:tr w:rsidR="000F3409" w:rsidRPr="00246413" w14:paraId="0DB8E7FC" w14:textId="77777777" w:rsidTr="009B6705">
        <w:trPr>
          <w:trHeight w:val="494"/>
        </w:trPr>
        <w:tc>
          <w:tcPr>
            <w:tcW w:w="5000" w:type="pct"/>
            <w:tcBorders>
              <w:top w:val="single" w:sz="4" w:space="0" w:color="auto"/>
              <w:left w:val="single" w:sz="4" w:space="0" w:color="auto"/>
              <w:bottom w:val="single" w:sz="12" w:space="0" w:color="auto"/>
              <w:right w:val="single" w:sz="4" w:space="0" w:color="auto"/>
            </w:tcBorders>
          </w:tcPr>
          <w:p w14:paraId="2190D19D" w14:textId="77777777" w:rsidR="000F3409" w:rsidRPr="00246413" w:rsidRDefault="000F3409" w:rsidP="009B6705">
            <w:pPr>
              <w:rPr>
                <w:rFonts w:ascii="Arial Narrow" w:hAnsi="Arial Narrow" w:cs="Times New Roman"/>
                <w:b/>
                <w:sz w:val="24"/>
                <w:szCs w:val="24"/>
              </w:rPr>
            </w:pPr>
            <w:r w:rsidRPr="00246413">
              <w:rPr>
                <w:rFonts w:ascii="Arial Narrow" w:hAnsi="Arial Narrow" w:cs="Times New Roman"/>
                <w:b/>
                <w:sz w:val="24"/>
                <w:szCs w:val="24"/>
              </w:rPr>
              <w:t>-Número de muestras gratuitas.</w:t>
            </w:r>
          </w:p>
          <w:p w14:paraId="4BC628B6" w14:textId="77777777" w:rsidR="000F3409" w:rsidRPr="00246413" w:rsidRDefault="000F3409" w:rsidP="009B6705">
            <w:pPr>
              <w:rPr>
                <w:rFonts w:ascii="Arial Narrow" w:hAnsi="Arial Narrow" w:cs="Times New Roman"/>
                <w:b/>
                <w:sz w:val="24"/>
                <w:szCs w:val="24"/>
              </w:rPr>
            </w:pPr>
            <w:r w:rsidRPr="00246413">
              <w:rPr>
                <w:rFonts w:ascii="Arial Narrow" w:hAnsi="Arial Narrow" w:cs="Times New Roman"/>
                <w:b/>
                <w:sz w:val="24"/>
                <w:szCs w:val="24"/>
              </w:rPr>
              <w:t>-Número de vales descuento.</w:t>
            </w:r>
          </w:p>
          <w:p w14:paraId="0C149C32" w14:textId="77777777" w:rsidR="000F3409" w:rsidRPr="00246413" w:rsidRDefault="000F3409" w:rsidP="009B6705">
            <w:pPr>
              <w:rPr>
                <w:rFonts w:ascii="Arial Narrow" w:hAnsi="Arial Narrow" w:cs="Times New Roman"/>
                <w:b/>
                <w:sz w:val="24"/>
                <w:szCs w:val="24"/>
              </w:rPr>
            </w:pPr>
            <w:r w:rsidRPr="00246413">
              <w:rPr>
                <w:rFonts w:ascii="Arial Narrow" w:hAnsi="Arial Narrow" w:cs="Times New Roman"/>
                <w:b/>
                <w:sz w:val="24"/>
                <w:szCs w:val="24"/>
              </w:rPr>
              <w:t>-Número de paquetes de productos</w:t>
            </w:r>
          </w:p>
        </w:tc>
      </w:tr>
      <w:tr w:rsidR="000F3409" w:rsidRPr="00246413" w14:paraId="1AEDBB8E" w14:textId="77777777" w:rsidTr="009B6705">
        <w:trPr>
          <w:trHeight w:val="244"/>
        </w:trPr>
        <w:tc>
          <w:tcPr>
            <w:tcW w:w="5000" w:type="pct"/>
            <w:tcBorders>
              <w:top w:val="single" w:sz="12" w:space="0" w:color="auto"/>
              <w:left w:val="single" w:sz="4" w:space="0" w:color="auto"/>
              <w:bottom w:val="single" w:sz="4" w:space="0" w:color="auto"/>
              <w:right w:val="single" w:sz="4" w:space="0" w:color="auto"/>
            </w:tcBorders>
            <w:shd w:val="clear" w:color="auto" w:fill="F2F2F2" w:themeFill="background1" w:themeFillShade="F2"/>
          </w:tcPr>
          <w:p w14:paraId="09A85C68" w14:textId="77777777" w:rsidR="000F3409" w:rsidRPr="00246413" w:rsidRDefault="000F3409" w:rsidP="009B6705">
            <w:pPr>
              <w:rPr>
                <w:rFonts w:ascii="Arial Narrow" w:hAnsi="Arial Narrow" w:cs="Times New Roman"/>
                <w:b/>
                <w:sz w:val="24"/>
                <w:szCs w:val="24"/>
              </w:rPr>
            </w:pPr>
          </w:p>
        </w:tc>
      </w:tr>
    </w:tbl>
    <w:p w14:paraId="2D40EBC9" w14:textId="77777777" w:rsidR="000F3409" w:rsidRPr="00246413" w:rsidRDefault="000F3409" w:rsidP="000F3409">
      <w:pPr>
        <w:rPr>
          <w:rFonts w:ascii="Arial Narrow" w:hAnsi="Arial Narrow"/>
          <w:sz w:val="24"/>
          <w:szCs w:val="24"/>
        </w:rPr>
      </w:pPr>
    </w:p>
    <w:p w14:paraId="2EA25683" w14:textId="77777777" w:rsidR="000F3409" w:rsidRDefault="000F3409" w:rsidP="000F3409"/>
    <w:p w14:paraId="24DDA6EC" w14:textId="77777777" w:rsidR="000F3409" w:rsidRDefault="000F3409" w:rsidP="000F3409"/>
    <w:p w14:paraId="66598293" w14:textId="77777777" w:rsidR="000F3409" w:rsidRDefault="000F3409" w:rsidP="000F3409"/>
    <w:p w14:paraId="12F32F40" w14:textId="77777777" w:rsidR="000F3409" w:rsidRDefault="000F3409" w:rsidP="000F3409"/>
    <w:bookmarkEnd w:id="22"/>
    <w:p w14:paraId="166868AB" w14:textId="77777777" w:rsidR="000F3409" w:rsidRDefault="000F3409" w:rsidP="000F3409"/>
    <w:p w14:paraId="5E553052" w14:textId="4B33DF57" w:rsidR="00071E0F" w:rsidRDefault="00D8648A" w:rsidP="00071E0F">
      <w:pPr>
        <w:spacing w:line="276" w:lineRule="auto"/>
        <w:jc w:val="both"/>
        <w:rPr>
          <w:rFonts w:ascii="Arial Narrow" w:hAnsi="Arial Narrow" w:cs="Times New Roman"/>
          <w:b/>
          <w:bCs/>
          <w:color w:val="C00000"/>
          <w:sz w:val="24"/>
          <w:szCs w:val="24"/>
        </w:rPr>
      </w:pPr>
      <w:r>
        <w:rPr>
          <w:rFonts w:ascii="Arial Narrow" w:hAnsi="Arial Narrow" w:cs="Times New Roman"/>
          <w:b/>
          <w:bCs/>
          <w:color w:val="C00000"/>
          <w:sz w:val="24"/>
          <w:szCs w:val="24"/>
        </w:rPr>
        <w:lastRenderedPageBreak/>
        <w:t xml:space="preserve">ANEXO. </w:t>
      </w:r>
      <w:r w:rsidR="005E40A1">
        <w:rPr>
          <w:rFonts w:ascii="Arial Narrow" w:hAnsi="Arial Narrow" w:cs="Times New Roman"/>
          <w:b/>
          <w:bCs/>
          <w:color w:val="C00000"/>
          <w:sz w:val="24"/>
          <w:szCs w:val="24"/>
        </w:rPr>
        <w:t>CUADRO-RESUMEN</w:t>
      </w:r>
    </w:p>
    <w:p w14:paraId="2DCE6CA3" w14:textId="20E325F2" w:rsidR="005E40A1" w:rsidRDefault="005E40A1" w:rsidP="00071E0F">
      <w:pPr>
        <w:spacing w:line="276" w:lineRule="auto"/>
        <w:jc w:val="both"/>
        <w:rPr>
          <w:rFonts w:ascii="Arial Narrow" w:hAnsi="Arial Narrow" w:cs="Times New Roman"/>
          <w:b/>
          <w:bCs/>
          <w:color w:val="C00000"/>
          <w:sz w:val="24"/>
          <w:szCs w:val="24"/>
        </w:rPr>
      </w:pPr>
    </w:p>
    <w:p w14:paraId="45337414" w14:textId="77777777" w:rsidR="000F3409" w:rsidRDefault="000F3409" w:rsidP="00071E0F">
      <w:pPr>
        <w:spacing w:line="276" w:lineRule="auto"/>
        <w:jc w:val="both"/>
        <w:rPr>
          <w:rFonts w:ascii="Arial Narrow" w:hAnsi="Arial Narrow" w:cs="Times New Roman"/>
          <w:b/>
          <w:bCs/>
          <w:color w:val="C00000"/>
          <w:sz w:val="24"/>
          <w:szCs w:val="24"/>
        </w:rPr>
      </w:pPr>
    </w:p>
    <w:tbl>
      <w:tblPr>
        <w:tblStyle w:val="Tablaconcuadrcula"/>
        <w:tblW w:w="5000" w:type="pct"/>
        <w:tblLook w:val="04A0" w:firstRow="1" w:lastRow="0" w:firstColumn="1" w:lastColumn="0" w:noHBand="0" w:noVBand="1"/>
      </w:tblPr>
      <w:tblGrid>
        <w:gridCol w:w="2588"/>
        <w:gridCol w:w="2589"/>
        <w:gridCol w:w="1743"/>
        <w:gridCol w:w="1573"/>
      </w:tblGrid>
      <w:tr w:rsidR="005E40A1" w:rsidRPr="00630710" w14:paraId="2026C0B4" w14:textId="77777777" w:rsidTr="005E40A1">
        <w:tc>
          <w:tcPr>
            <w:tcW w:w="5000" w:type="pct"/>
            <w:gridSpan w:val="4"/>
            <w:shd w:val="clear" w:color="auto" w:fill="C00000"/>
          </w:tcPr>
          <w:p w14:paraId="32C08E7B" w14:textId="77777777" w:rsidR="005E40A1" w:rsidRPr="00630710" w:rsidRDefault="005E40A1" w:rsidP="005E40A1">
            <w:pPr>
              <w:jc w:val="center"/>
              <w:rPr>
                <w:b/>
                <w:sz w:val="28"/>
                <w:szCs w:val="28"/>
              </w:rPr>
            </w:pPr>
            <w:r w:rsidRPr="00630710">
              <w:rPr>
                <w:b/>
                <w:sz w:val="28"/>
                <w:szCs w:val="28"/>
              </w:rPr>
              <w:t xml:space="preserve">CUADRO-RESUMEN ACTUACIONES </w:t>
            </w:r>
            <w:r>
              <w:rPr>
                <w:b/>
                <w:sz w:val="28"/>
                <w:szCs w:val="28"/>
              </w:rPr>
              <w:t xml:space="preserve">SELECCIONABLES </w:t>
            </w:r>
            <w:r w:rsidRPr="00630710">
              <w:rPr>
                <w:b/>
                <w:sz w:val="28"/>
                <w:szCs w:val="28"/>
              </w:rPr>
              <w:t>PLAN ESTRATÉGICO</w:t>
            </w:r>
          </w:p>
        </w:tc>
      </w:tr>
      <w:tr w:rsidR="005E40A1" w:rsidRPr="00630710" w14:paraId="62E01A09" w14:textId="77777777" w:rsidTr="005E40A1">
        <w:tc>
          <w:tcPr>
            <w:tcW w:w="1524" w:type="pct"/>
          </w:tcPr>
          <w:p w14:paraId="09BB7FD4" w14:textId="77777777" w:rsidR="005E40A1" w:rsidRPr="00630710" w:rsidRDefault="005E40A1" w:rsidP="005E40A1">
            <w:pPr>
              <w:rPr>
                <w:b/>
                <w:color w:val="C00000"/>
              </w:rPr>
            </w:pPr>
            <w:r w:rsidRPr="00630710">
              <w:rPr>
                <w:b/>
                <w:color w:val="C00000"/>
              </w:rPr>
              <w:t>PROGRAMA</w:t>
            </w:r>
          </w:p>
        </w:tc>
        <w:tc>
          <w:tcPr>
            <w:tcW w:w="1524" w:type="pct"/>
          </w:tcPr>
          <w:p w14:paraId="79239199" w14:textId="77777777" w:rsidR="005E40A1" w:rsidRPr="00630710" w:rsidRDefault="005E40A1" w:rsidP="005E40A1">
            <w:pPr>
              <w:rPr>
                <w:b/>
                <w:color w:val="C00000"/>
              </w:rPr>
            </w:pPr>
            <w:r w:rsidRPr="00630710">
              <w:rPr>
                <w:b/>
                <w:color w:val="C00000"/>
              </w:rPr>
              <w:t>ACCIONES</w:t>
            </w:r>
          </w:p>
        </w:tc>
        <w:tc>
          <w:tcPr>
            <w:tcW w:w="1026" w:type="pct"/>
          </w:tcPr>
          <w:p w14:paraId="64959384" w14:textId="77777777" w:rsidR="005E40A1" w:rsidRPr="00630710" w:rsidRDefault="005E40A1" w:rsidP="005E40A1">
            <w:pPr>
              <w:rPr>
                <w:b/>
                <w:color w:val="C00000"/>
              </w:rPr>
            </w:pPr>
            <w:r w:rsidRPr="00630710">
              <w:rPr>
                <w:b/>
                <w:color w:val="C00000"/>
              </w:rPr>
              <w:t>TEMPORALIDAD</w:t>
            </w:r>
          </w:p>
        </w:tc>
        <w:tc>
          <w:tcPr>
            <w:tcW w:w="926" w:type="pct"/>
          </w:tcPr>
          <w:p w14:paraId="59490F62" w14:textId="77777777" w:rsidR="005E40A1" w:rsidRPr="00630710" w:rsidRDefault="005E40A1" w:rsidP="005E40A1">
            <w:pPr>
              <w:rPr>
                <w:b/>
                <w:color w:val="C00000"/>
              </w:rPr>
            </w:pPr>
            <w:r w:rsidRPr="00630710">
              <w:rPr>
                <w:b/>
                <w:color w:val="C00000"/>
              </w:rPr>
              <w:t>PRESUPUESTO</w:t>
            </w:r>
          </w:p>
        </w:tc>
      </w:tr>
      <w:tr w:rsidR="005E40A1" w14:paraId="5E86F5B3" w14:textId="77777777" w:rsidTr="005E40A1">
        <w:tc>
          <w:tcPr>
            <w:tcW w:w="1524" w:type="pct"/>
            <w:vMerge w:val="restart"/>
          </w:tcPr>
          <w:p w14:paraId="4A53B9A3" w14:textId="77777777" w:rsidR="005E40A1" w:rsidRDefault="005E40A1" w:rsidP="005E40A1"/>
          <w:p w14:paraId="09059169" w14:textId="77777777" w:rsidR="005E40A1" w:rsidRDefault="005E40A1" w:rsidP="005E40A1"/>
          <w:p w14:paraId="35A831E7" w14:textId="77777777" w:rsidR="005E40A1" w:rsidRDefault="005E40A1" w:rsidP="005E40A1">
            <w:pPr>
              <w:jc w:val="center"/>
            </w:pPr>
          </w:p>
          <w:p w14:paraId="108F2CB5" w14:textId="77777777" w:rsidR="005E40A1" w:rsidRDefault="005E40A1" w:rsidP="005E40A1">
            <w:pPr>
              <w:jc w:val="center"/>
            </w:pPr>
          </w:p>
          <w:p w14:paraId="5FB2E1A9" w14:textId="77777777" w:rsidR="005E40A1" w:rsidRDefault="005E40A1" w:rsidP="005E40A1">
            <w:pPr>
              <w:jc w:val="center"/>
            </w:pPr>
          </w:p>
          <w:p w14:paraId="6C87FC4A" w14:textId="77777777" w:rsidR="005E40A1" w:rsidRDefault="005E40A1" w:rsidP="005E40A1">
            <w:pPr>
              <w:jc w:val="center"/>
            </w:pPr>
          </w:p>
          <w:p w14:paraId="37E6924D" w14:textId="77777777" w:rsidR="005E40A1" w:rsidRDefault="005E40A1" w:rsidP="005E40A1">
            <w:pPr>
              <w:jc w:val="center"/>
            </w:pPr>
          </w:p>
          <w:p w14:paraId="238771B6" w14:textId="77777777" w:rsidR="005E40A1" w:rsidRDefault="005E40A1" w:rsidP="005E40A1">
            <w:pPr>
              <w:jc w:val="center"/>
            </w:pPr>
          </w:p>
          <w:p w14:paraId="1E220F83" w14:textId="77777777" w:rsidR="005E40A1" w:rsidRPr="000159A9" w:rsidRDefault="005E40A1" w:rsidP="005E40A1">
            <w:pPr>
              <w:jc w:val="center"/>
              <w:rPr>
                <w:b/>
              </w:rPr>
            </w:pPr>
            <w:r w:rsidRPr="000159A9">
              <w:rPr>
                <w:b/>
              </w:rPr>
              <w:t>GOBERNANZA</w:t>
            </w:r>
            <w:r>
              <w:rPr>
                <w:b/>
              </w:rPr>
              <w:t xml:space="preserve"> TURÍSTICA</w:t>
            </w:r>
          </w:p>
        </w:tc>
        <w:tc>
          <w:tcPr>
            <w:tcW w:w="1524" w:type="pct"/>
          </w:tcPr>
          <w:p w14:paraId="1BB9D781" w14:textId="77777777" w:rsidR="005E40A1" w:rsidRPr="00630710" w:rsidRDefault="005E40A1" w:rsidP="005E40A1">
            <w:pPr>
              <w:rPr>
                <w:sz w:val="20"/>
                <w:szCs w:val="20"/>
              </w:rPr>
            </w:pPr>
            <w:r w:rsidRPr="00630710">
              <w:rPr>
                <w:sz w:val="20"/>
                <w:szCs w:val="20"/>
              </w:rPr>
              <w:t>Impulso al Consejo Sectorial de Turismo</w:t>
            </w:r>
          </w:p>
        </w:tc>
        <w:tc>
          <w:tcPr>
            <w:tcW w:w="1026" w:type="pct"/>
          </w:tcPr>
          <w:p w14:paraId="438D2B35" w14:textId="77777777" w:rsidR="005E40A1" w:rsidRPr="00261A95" w:rsidRDefault="005E40A1" w:rsidP="005E40A1">
            <w:pPr>
              <w:rPr>
                <w:sz w:val="20"/>
                <w:szCs w:val="20"/>
              </w:rPr>
            </w:pPr>
          </w:p>
        </w:tc>
        <w:tc>
          <w:tcPr>
            <w:tcW w:w="926" w:type="pct"/>
          </w:tcPr>
          <w:p w14:paraId="19BF64B3" w14:textId="77777777" w:rsidR="005E40A1" w:rsidRPr="00261A95" w:rsidRDefault="005E40A1" w:rsidP="005E40A1">
            <w:pPr>
              <w:rPr>
                <w:sz w:val="20"/>
                <w:szCs w:val="20"/>
              </w:rPr>
            </w:pPr>
          </w:p>
        </w:tc>
      </w:tr>
      <w:tr w:rsidR="005E40A1" w14:paraId="5659D978" w14:textId="77777777" w:rsidTr="005E40A1">
        <w:tc>
          <w:tcPr>
            <w:tcW w:w="1524" w:type="pct"/>
            <w:vMerge/>
          </w:tcPr>
          <w:p w14:paraId="7A8CC996" w14:textId="77777777" w:rsidR="005E40A1" w:rsidRDefault="005E40A1" w:rsidP="005E40A1"/>
        </w:tc>
        <w:tc>
          <w:tcPr>
            <w:tcW w:w="1524" w:type="pct"/>
          </w:tcPr>
          <w:p w14:paraId="061E7F79" w14:textId="77777777" w:rsidR="005E40A1" w:rsidRPr="00630710" w:rsidRDefault="005E40A1" w:rsidP="005E40A1">
            <w:pPr>
              <w:rPr>
                <w:sz w:val="20"/>
                <w:szCs w:val="20"/>
              </w:rPr>
            </w:pPr>
            <w:r w:rsidRPr="00630710">
              <w:rPr>
                <w:sz w:val="20"/>
                <w:szCs w:val="20"/>
              </w:rPr>
              <w:t>Aprobación/actualización normativa participación ciudadana</w:t>
            </w:r>
          </w:p>
        </w:tc>
        <w:tc>
          <w:tcPr>
            <w:tcW w:w="1026" w:type="pct"/>
          </w:tcPr>
          <w:p w14:paraId="5B0D01B9" w14:textId="77777777" w:rsidR="005E40A1" w:rsidRPr="00261A95" w:rsidRDefault="005E40A1" w:rsidP="005E40A1">
            <w:pPr>
              <w:rPr>
                <w:sz w:val="20"/>
                <w:szCs w:val="20"/>
              </w:rPr>
            </w:pPr>
          </w:p>
        </w:tc>
        <w:tc>
          <w:tcPr>
            <w:tcW w:w="926" w:type="pct"/>
          </w:tcPr>
          <w:p w14:paraId="1D07FBF6" w14:textId="77777777" w:rsidR="005E40A1" w:rsidRPr="00261A95" w:rsidRDefault="005E40A1" w:rsidP="005E40A1">
            <w:pPr>
              <w:rPr>
                <w:sz w:val="20"/>
                <w:szCs w:val="20"/>
              </w:rPr>
            </w:pPr>
          </w:p>
        </w:tc>
      </w:tr>
      <w:tr w:rsidR="005E40A1" w14:paraId="2CC291FA" w14:textId="77777777" w:rsidTr="005E40A1">
        <w:tc>
          <w:tcPr>
            <w:tcW w:w="1524" w:type="pct"/>
            <w:vMerge/>
          </w:tcPr>
          <w:p w14:paraId="4FF8A6E9" w14:textId="77777777" w:rsidR="005E40A1" w:rsidRDefault="005E40A1" w:rsidP="005E40A1"/>
        </w:tc>
        <w:tc>
          <w:tcPr>
            <w:tcW w:w="1524" w:type="pct"/>
          </w:tcPr>
          <w:p w14:paraId="11281C14" w14:textId="77777777" w:rsidR="005E40A1" w:rsidRPr="00630710" w:rsidRDefault="005E40A1" w:rsidP="005E40A1">
            <w:pPr>
              <w:rPr>
                <w:sz w:val="20"/>
                <w:szCs w:val="20"/>
              </w:rPr>
            </w:pPr>
            <w:r w:rsidRPr="00630710">
              <w:rPr>
                <w:sz w:val="20"/>
                <w:szCs w:val="20"/>
              </w:rPr>
              <w:t>Foro telemático de participación ciudadana</w:t>
            </w:r>
          </w:p>
        </w:tc>
        <w:tc>
          <w:tcPr>
            <w:tcW w:w="1026" w:type="pct"/>
          </w:tcPr>
          <w:p w14:paraId="4AC9E02A" w14:textId="77777777" w:rsidR="005E40A1" w:rsidRPr="00261A95" w:rsidRDefault="005E40A1" w:rsidP="005E40A1">
            <w:pPr>
              <w:rPr>
                <w:sz w:val="20"/>
                <w:szCs w:val="20"/>
              </w:rPr>
            </w:pPr>
          </w:p>
        </w:tc>
        <w:tc>
          <w:tcPr>
            <w:tcW w:w="926" w:type="pct"/>
          </w:tcPr>
          <w:p w14:paraId="3DA98E3D" w14:textId="77777777" w:rsidR="005E40A1" w:rsidRPr="00261A95" w:rsidRDefault="005E40A1" w:rsidP="005E40A1">
            <w:pPr>
              <w:rPr>
                <w:sz w:val="20"/>
                <w:szCs w:val="20"/>
              </w:rPr>
            </w:pPr>
          </w:p>
        </w:tc>
      </w:tr>
      <w:tr w:rsidR="005E40A1" w14:paraId="2768CA67" w14:textId="77777777" w:rsidTr="005E40A1">
        <w:tc>
          <w:tcPr>
            <w:tcW w:w="1524" w:type="pct"/>
            <w:vMerge/>
          </w:tcPr>
          <w:p w14:paraId="3F66F92A" w14:textId="77777777" w:rsidR="005E40A1" w:rsidRDefault="005E40A1" w:rsidP="005E40A1"/>
        </w:tc>
        <w:tc>
          <w:tcPr>
            <w:tcW w:w="1524" w:type="pct"/>
          </w:tcPr>
          <w:p w14:paraId="6C7195D3" w14:textId="77777777" w:rsidR="005E40A1" w:rsidRPr="00630710" w:rsidRDefault="005E40A1" w:rsidP="005E40A1">
            <w:pPr>
              <w:rPr>
                <w:sz w:val="20"/>
                <w:szCs w:val="20"/>
              </w:rPr>
            </w:pPr>
            <w:r w:rsidRPr="00630710">
              <w:rPr>
                <w:sz w:val="20"/>
                <w:szCs w:val="20"/>
              </w:rPr>
              <w:t>Campañas y jornadas de sensibilización turística ciudadana</w:t>
            </w:r>
          </w:p>
        </w:tc>
        <w:tc>
          <w:tcPr>
            <w:tcW w:w="1026" w:type="pct"/>
          </w:tcPr>
          <w:p w14:paraId="5C8DAA20" w14:textId="77777777" w:rsidR="005E40A1" w:rsidRPr="00261A95" w:rsidRDefault="005E40A1" w:rsidP="005E40A1">
            <w:pPr>
              <w:rPr>
                <w:sz w:val="20"/>
                <w:szCs w:val="20"/>
              </w:rPr>
            </w:pPr>
          </w:p>
        </w:tc>
        <w:tc>
          <w:tcPr>
            <w:tcW w:w="926" w:type="pct"/>
          </w:tcPr>
          <w:p w14:paraId="41C46BCF" w14:textId="77777777" w:rsidR="005E40A1" w:rsidRPr="00261A95" w:rsidRDefault="005E40A1" w:rsidP="005E40A1">
            <w:pPr>
              <w:rPr>
                <w:sz w:val="20"/>
                <w:szCs w:val="20"/>
              </w:rPr>
            </w:pPr>
          </w:p>
        </w:tc>
      </w:tr>
      <w:tr w:rsidR="005E40A1" w14:paraId="00252F9C" w14:textId="77777777" w:rsidTr="005E40A1">
        <w:tc>
          <w:tcPr>
            <w:tcW w:w="1524" w:type="pct"/>
            <w:vMerge/>
          </w:tcPr>
          <w:p w14:paraId="7A29A1F6" w14:textId="77777777" w:rsidR="005E40A1" w:rsidRDefault="005E40A1" w:rsidP="005E40A1"/>
        </w:tc>
        <w:tc>
          <w:tcPr>
            <w:tcW w:w="1524" w:type="pct"/>
          </w:tcPr>
          <w:p w14:paraId="2A3764B0" w14:textId="77777777" w:rsidR="005E40A1" w:rsidRPr="000159A9" w:rsidRDefault="005E40A1" w:rsidP="005E40A1">
            <w:pPr>
              <w:rPr>
                <w:sz w:val="20"/>
                <w:szCs w:val="20"/>
              </w:rPr>
            </w:pPr>
            <w:r w:rsidRPr="000159A9">
              <w:rPr>
                <w:sz w:val="20"/>
                <w:szCs w:val="20"/>
              </w:rPr>
              <w:t>Encuestas online abierta a la población residente, agentes económicos y turistas</w:t>
            </w:r>
          </w:p>
        </w:tc>
        <w:tc>
          <w:tcPr>
            <w:tcW w:w="1026" w:type="pct"/>
          </w:tcPr>
          <w:p w14:paraId="2A1E7367" w14:textId="77777777" w:rsidR="005E40A1" w:rsidRPr="00261A95" w:rsidRDefault="005E40A1" w:rsidP="005E40A1">
            <w:pPr>
              <w:rPr>
                <w:sz w:val="20"/>
                <w:szCs w:val="20"/>
              </w:rPr>
            </w:pPr>
          </w:p>
        </w:tc>
        <w:tc>
          <w:tcPr>
            <w:tcW w:w="926" w:type="pct"/>
          </w:tcPr>
          <w:p w14:paraId="6D3E0A7C" w14:textId="77777777" w:rsidR="005E40A1" w:rsidRPr="00261A95" w:rsidRDefault="005E40A1" w:rsidP="005E40A1">
            <w:pPr>
              <w:rPr>
                <w:sz w:val="20"/>
                <w:szCs w:val="20"/>
              </w:rPr>
            </w:pPr>
          </w:p>
        </w:tc>
      </w:tr>
      <w:tr w:rsidR="005E40A1" w14:paraId="0497950C" w14:textId="77777777" w:rsidTr="005E40A1">
        <w:tc>
          <w:tcPr>
            <w:tcW w:w="1524" w:type="pct"/>
            <w:vMerge/>
          </w:tcPr>
          <w:p w14:paraId="2DA03131" w14:textId="77777777" w:rsidR="005E40A1" w:rsidRDefault="005E40A1" w:rsidP="005E40A1"/>
        </w:tc>
        <w:tc>
          <w:tcPr>
            <w:tcW w:w="1524" w:type="pct"/>
          </w:tcPr>
          <w:p w14:paraId="758BDD25" w14:textId="77777777" w:rsidR="005E40A1" w:rsidRPr="000159A9" w:rsidRDefault="005E40A1" w:rsidP="005E40A1">
            <w:pPr>
              <w:rPr>
                <w:sz w:val="20"/>
                <w:szCs w:val="20"/>
              </w:rPr>
            </w:pPr>
            <w:r w:rsidRPr="000159A9">
              <w:rPr>
                <w:sz w:val="20"/>
                <w:szCs w:val="20"/>
              </w:rPr>
              <w:t>Realización de cuestionarios en formato papel</w:t>
            </w:r>
          </w:p>
        </w:tc>
        <w:tc>
          <w:tcPr>
            <w:tcW w:w="1026" w:type="pct"/>
          </w:tcPr>
          <w:p w14:paraId="11AFD373" w14:textId="77777777" w:rsidR="005E40A1" w:rsidRPr="00261A95" w:rsidRDefault="005E40A1" w:rsidP="005E40A1">
            <w:pPr>
              <w:rPr>
                <w:sz w:val="20"/>
                <w:szCs w:val="20"/>
              </w:rPr>
            </w:pPr>
          </w:p>
        </w:tc>
        <w:tc>
          <w:tcPr>
            <w:tcW w:w="926" w:type="pct"/>
          </w:tcPr>
          <w:p w14:paraId="214F91C2" w14:textId="77777777" w:rsidR="005E40A1" w:rsidRPr="00261A95" w:rsidRDefault="005E40A1" w:rsidP="005E40A1">
            <w:pPr>
              <w:rPr>
                <w:sz w:val="20"/>
                <w:szCs w:val="20"/>
              </w:rPr>
            </w:pPr>
          </w:p>
        </w:tc>
      </w:tr>
      <w:tr w:rsidR="005E40A1" w14:paraId="19957B54" w14:textId="77777777" w:rsidTr="005E40A1">
        <w:tc>
          <w:tcPr>
            <w:tcW w:w="1524" w:type="pct"/>
            <w:vMerge/>
          </w:tcPr>
          <w:p w14:paraId="463DB178" w14:textId="77777777" w:rsidR="005E40A1" w:rsidRDefault="005E40A1" w:rsidP="005E40A1"/>
        </w:tc>
        <w:tc>
          <w:tcPr>
            <w:tcW w:w="1524" w:type="pct"/>
          </w:tcPr>
          <w:p w14:paraId="47CE26B4" w14:textId="77777777" w:rsidR="005E40A1" w:rsidRPr="000159A9" w:rsidRDefault="005E40A1" w:rsidP="005E40A1">
            <w:pPr>
              <w:rPr>
                <w:sz w:val="20"/>
                <w:szCs w:val="20"/>
              </w:rPr>
            </w:pPr>
            <w:r w:rsidRPr="000159A9">
              <w:rPr>
                <w:sz w:val="20"/>
                <w:szCs w:val="20"/>
              </w:rPr>
              <w:t>Puesta en funcionamiento de un correo electrónico, visible y accesible desde la web, para la recogida de ideas y sugerencias.</w:t>
            </w:r>
          </w:p>
        </w:tc>
        <w:tc>
          <w:tcPr>
            <w:tcW w:w="1026" w:type="pct"/>
          </w:tcPr>
          <w:p w14:paraId="4AAFA6A0" w14:textId="77777777" w:rsidR="005E40A1" w:rsidRPr="00261A95" w:rsidRDefault="005E40A1" w:rsidP="005E40A1">
            <w:pPr>
              <w:rPr>
                <w:sz w:val="20"/>
                <w:szCs w:val="20"/>
              </w:rPr>
            </w:pPr>
          </w:p>
        </w:tc>
        <w:tc>
          <w:tcPr>
            <w:tcW w:w="926" w:type="pct"/>
          </w:tcPr>
          <w:p w14:paraId="4F981CCB" w14:textId="77777777" w:rsidR="005E40A1" w:rsidRPr="00261A95" w:rsidRDefault="005E40A1" w:rsidP="005E40A1">
            <w:pPr>
              <w:rPr>
                <w:sz w:val="20"/>
                <w:szCs w:val="20"/>
              </w:rPr>
            </w:pPr>
          </w:p>
        </w:tc>
      </w:tr>
      <w:tr w:rsidR="005E40A1" w14:paraId="5A07FE73" w14:textId="77777777" w:rsidTr="005E40A1">
        <w:tc>
          <w:tcPr>
            <w:tcW w:w="1524" w:type="pct"/>
            <w:vMerge/>
          </w:tcPr>
          <w:p w14:paraId="16A9085B" w14:textId="77777777" w:rsidR="005E40A1" w:rsidRDefault="005E40A1" w:rsidP="005E40A1"/>
        </w:tc>
        <w:tc>
          <w:tcPr>
            <w:tcW w:w="1524" w:type="pct"/>
          </w:tcPr>
          <w:p w14:paraId="6DB23F6E" w14:textId="77777777" w:rsidR="005E40A1" w:rsidRPr="000159A9" w:rsidRDefault="005E40A1" w:rsidP="005E40A1">
            <w:pPr>
              <w:rPr>
                <w:sz w:val="20"/>
                <w:szCs w:val="20"/>
              </w:rPr>
            </w:pPr>
            <w:r w:rsidRPr="000159A9">
              <w:rPr>
                <w:sz w:val="20"/>
                <w:szCs w:val="20"/>
              </w:rPr>
              <w:t>Reuniones con asociaciones, agentes económicos y administraciones públicas implicadas</w:t>
            </w:r>
          </w:p>
        </w:tc>
        <w:tc>
          <w:tcPr>
            <w:tcW w:w="1026" w:type="pct"/>
          </w:tcPr>
          <w:p w14:paraId="6A385DE3" w14:textId="77777777" w:rsidR="005E40A1" w:rsidRPr="00261A95" w:rsidRDefault="005E40A1" w:rsidP="005E40A1">
            <w:pPr>
              <w:rPr>
                <w:sz w:val="20"/>
                <w:szCs w:val="20"/>
              </w:rPr>
            </w:pPr>
          </w:p>
        </w:tc>
        <w:tc>
          <w:tcPr>
            <w:tcW w:w="926" w:type="pct"/>
          </w:tcPr>
          <w:p w14:paraId="0F76C248" w14:textId="77777777" w:rsidR="005E40A1" w:rsidRPr="00261A95" w:rsidRDefault="005E40A1" w:rsidP="005E40A1">
            <w:pPr>
              <w:rPr>
                <w:sz w:val="20"/>
                <w:szCs w:val="20"/>
              </w:rPr>
            </w:pPr>
          </w:p>
        </w:tc>
      </w:tr>
      <w:tr w:rsidR="005E40A1" w14:paraId="766D38C8" w14:textId="77777777" w:rsidTr="005E40A1">
        <w:tc>
          <w:tcPr>
            <w:tcW w:w="1524" w:type="pct"/>
            <w:vMerge w:val="restart"/>
          </w:tcPr>
          <w:p w14:paraId="7FB967C0" w14:textId="77777777" w:rsidR="005E40A1" w:rsidRDefault="005E40A1" w:rsidP="005E40A1"/>
          <w:p w14:paraId="06CE3920" w14:textId="77777777" w:rsidR="005E40A1" w:rsidRDefault="005E40A1" w:rsidP="005E40A1"/>
          <w:p w14:paraId="704329A5" w14:textId="77777777" w:rsidR="005E40A1" w:rsidRDefault="005E40A1" w:rsidP="005E40A1">
            <w:pPr>
              <w:jc w:val="center"/>
              <w:rPr>
                <w:b/>
              </w:rPr>
            </w:pPr>
          </w:p>
          <w:p w14:paraId="5FBF9E81" w14:textId="77777777" w:rsidR="005E40A1" w:rsidRDefault="005E40A1" w:rsidP="005E40A1">
            <w:pPr>
              <w:jc w:val="center"/>
              <w:rPr>
                <w:b/>
              </w:rPr>
            </w:pPr>
          </w:p>
          <w:p w14:paraId="30722438" w14:textId="5BA18D89" w:rsidR="005E40A1" w:rsidRPr="000159A9" w:rsidRDefault="005E40A1" w:rsidP="005E40A1">
            <w:pPr>
              <w:jc w:val="center"/>
              <w:rPr>
                <w:b/>
              </w:rPr>
            </w:pPr>
            <w:r w:rsidRPr="000159A9">
              <w:rPr>
                <w:b/>
              </w:rPr>
              <w:t>TRANSICIÓN VERDE Y SOSTENIBLE</w:t>
            </w:r>
          </w:p>
          <w:p w14:paraId="25E43689" w14:textId="77777777" w:rsidR="005E40A1" w:rsidRDefault="005E40A1" w:rsidP="005E40A1"/>
          <w:p w14:paraId="3F0CF678" w14:textId="77777777" w:rsidR="005E40A1" w:rsidRDefault="005E40A1" w:rsidP="005E40A1"/>
          <w:p w14:paraId="6F58251E" w14:textId="77777777" w:rsidR="005E40A1" w:rsidRDefault="005E40A1" w:rsidP="005E40A1"/>
          <w:p w14:paraId="2394F3B3" w14:textId="77777777" w:rsidR="005E40A1" w:rsidRDefault="005E40A1" w:rsidP="005E40A1"/>
          <w:p w14:paraId="2455E0FD" w14:textId="77777777" w:rsidR="005E40A1" w:rsidRDefault="005E40A1" w:rsidP="005E40A1"/>
          <w:p w14:paraId="0DA4FDEA" w14:textId="77777777" w:rsidR="005E40A1" w:rsidRDefault="005E40A1" w:rsidP="005E40A1"/>
          <w:p w14:paraId="0DADAFBC" w14:textId="77777777" w:rsidR="005E40A1" w:rsidRDefault="005E40A1" w:rsidP="005E40A1"/>
          <w:p w14:paraId="5B3B7BD6" w14:textId="77777777" w:rsidR="005E40A1" w:rsidRDefault="005E40A1" w:rsidP="005E40A1"/>
          <w:p w14:paraId="140AB7F5" w14:textId="77777777" w:rsidR="005E40A1" w:rsidRDefault="005E40A1" w:rsidP="005E40A1"/>
          <w:p w14:paraId="7A3FE51A" w14:textId="77777777" w:rsidR="005E40A1" w:rsidRDefault="005E40A1" w:rsidP="005E40A1"/>
          <w:p w14:paraId="00451202" w14:textId="22F3D3D9" w:rsidR="005E40A1" w:rsidRDefault="005E40A1" w:rsidP="005E40A1"/>
          <w:p w14:paraId="7F12E6F2" w14:textId="1332DE2F" w:rsidR="005E40A1" w:rsidRDefault="005E40A1" w:rsidP="005E40A1"/>
          <w:p w14:paraId="218265C0" w14:textId="228644D4" w:rsidR="005E40A1" w:rsidRDefault="005E40A1" w:rsidP="005E40A1"/>
          <w:p w14:paraId="140B36D6" w14:textId="0D435D9A" w:rsidR="005E40A1" w:rsidRDefault="005E40A1" w:rsidP="005E40A1"/>
          <w:p w14:paraId="6C6A96B6" w14:textId="77777777" w:rsidR="005E40A1" w:rsidRDefault="005E40A1" w:rsidP="005E40A1"/>
          <w:p w14:paraId="74D07811" w14:textId="77777777" w:rsidR="005E40A1" w:rsidRDefault="005E40A1" w:rsidP="005E40A1"/>
          <w:p w14:paraId="7C9B1DDB" w14:textId="77777777" w:rsidR="005E40A1" w:rsidRDefault="005E40A1" w:rsidP="005E40A1"/>
          <w:p w14:paraId="65D5688C" w14:textId="77777777" w:rsidR="005E40A1" w:rsidRDefault="005E40A1" w:rsidP="005E40A1"/>
          <w:p w14:paraId="4718A4CA" w14:textId="77777777" w:rsidR="005E40A1" w:rsidRDefault="005E40A1" w:rsidP="005E40A1"/>
          <w:p w14:paraId="1776C2BC" w14:textId="77777777" w:rsidR="005E40A1" w:rsidRDefault="005E40A1" w:rsidP="005E40A1"/>
          <w:p w14:paraId="4219689C" w14:textId="77777777" w:rsidR="005E40A1" w:rsidRDefault="005E40A1" w:rsidP="005E40A1"/>
          <w:p w14:paraId="63CEF8FE" w14:textId="77777777" w:rsidR="005E40A1" w:rsidRPr="000159A9" w:rsidRDefault="005E40A1" w:rsidP="005E40A1">
            <w:pPr>
              <w:jc w:val="center"/>
              <w:rPr>
                <w:b/>
              </w:rPr>
            </w:pPr>
            <w:r w:rsidRPr="000159A9">
              <w:rPr>
                <w:b/>
              </w:rPr>
              <w:t>TRANSICIÓN VERDE Y SOSTENIBLE</w:t>
            </w:r>
          </w:p>
        </w:tc>
        <w:tc>
          <w:tcPr>
            <w:tcW w:w="1524" w:type="pct"/>
          </w:tcPr>
          <w:p w14:paraId="16331DB0" w14:textId="77777777" w:rsidR="005E40A1" w:rsidRPr="000159A9" w:rsidRDefault="005E40A1" w:rsidP="005E40A1">
            <w:pPr>
              <w:rPr>
                <w:sz w:val="20"/>
                <w:szCs w:val="20"/>
              </w:rPr>
            </w:pPr>
            <w:r w:rsidRPr="000159A9">
              <w:rPr>
                <w:sz w:val="20"/>
                <w:szCs w:val="20"/>
              </w:rPr>
              <w:lastRenderedPageBreak/>
              <w:t>Implantar herramientas tecnológicas para monitorizar el consumo de agua y mejorar la eficiencia energética</w:t>
            </w:r>
          </w:p>
        </w:tc>
        <w:tc>
          <w:tcPr>
            <w:tcW w:w="1026" w:type="pct"/>
          </w:tcPr>
          <w:p w14:paraId="4206B49E" w14:textId="77777777" w:rsidR="005E40A1" w:rsidRPr="00261A95" w:rsidRDefault="005E40A1" w:rsidP="005E40A1">
            <w:pPr>
              <w:rPr>
                <w:sz w:val="20"/>
                <w:szCs w:val="20"/>
              </w:rPr>
            </w:pPr>
          </w:p>
        </w:tc>
        <w:tc>
          <w:tcPr>
            <w:tcW w:w="926" w:type="pct"/>
          </w:tcPr>
          <w:p w14:paraId="164BD669" w14:textId="77777777" w:rsidR="005E40A1" w:rsidRPr="00261A95" w:rsidRDefault="005E40A1" w:rsidP="005E40A1">
            <w:pPr>
              <w:rPr>
                <w:sz w:val="20"/>
                <w:szCs w:val="20"/>
              </w:rPr>
            </w:pPr>
          </w:p>
        </w:tc>
      </w:tr>
      <w:tr w:rsidR="005E40A1" w14:paraId="35D3368B" w14:textId="77777777" w:rsidTr="005E40A1">
        <w:tc>
          <w:tcPr>
            <w:tcW w:w="1524" w:type="pct"/>
            <w:vMerge/>
          </w:tcPr>
          <w:p w14:paraId="57284B2A" w14:textId="77777777" w:rsidR="005E40A1" w:rsidRDefault="005E40A1" w:rsidP="005E40A1"/>
        </w:tc>
        <w:tc>
          <w:tcPr>
            <w:tcW w:w="1524" w:type="pct"/>
          </w:tcPr>
          <w:p w14:paraId="3FD8637F" w14:textId="77777777" w:rsidR="005E40A1" w:rsidRPr="000159A9" w:rsidRDefault="005E40A1" w:rsidP="005E40A1">
            <w:pPr>
              <w:rPr>
                <w:sz w:val="20"/>
                <w:szCs w:val="20"/>
              </w:rPr>
            </w:pPr>
            <w:r w:rsidRPr="000159A9">
              <w:rPr>
                <w:sz w:val="20"/>
                <w:szCs w:val="20"/>
              </w:rPr>
              <w:t>Aplicación de criterios medioambientales en las contrataciones públicas del municipio (energías renovables, gestión sostenible de residuos)</w:t>
            </w:r>
          </w:p>
        </w:tc>
        <w:tc>
          <w:tcPr>
            <w:tcW w:w="1026" w:type="pct"/>
          </w:tcPr>
          <w:p w14:paraId="6B6DE5C9" w14:textId="77777777" w:rsidR="005E40A1" w:rsidRPr="00261A95" w:rsidRDefault="005E40A1" w:rsidP="005E40A1">
            <w:pPr>
              <w:rPr>
                <w:sz w:val="20"/>
                <w:szCs w:val="20"/>
              </w:rPr>
            </w:pPr>
          </w:p>
        </w:tc>
        <w:tc>
          <w:tcPr>
            <w:tcW w:w="926" w:type="pct"/>
          </w:tcPr>
          <w:p w14:paraId="72154A60" w14:textId="77777777" w:rsidR="005E40A1" w:rsidRPr="00261A95" w:rsidRDefault="005E40A1" w:rsidP="005E40A1">
            <w:pPr>
              <w:rPr>
                <w:sz w:val="20"/>
                <w:szCs w:val="20"/>
              </w:rPr>
            </w:pPr>
          </w:p>
        </w:tc>
      </w:tr>
      <w:tr w:rsidR="005E40A1" w14:paraId="0CDA3457" w14:textId="77777777" w:rsidTr="005E40A1">
        <w:tc>
          <w:tcPr>
            <w:tcW w:w="1524" w:type="pct"/>
            <w:vMerge/>
          </w:tcPr>
          <w:p w14:paraId="02E03B1B" w14:textId="77777777" w:rsidR="005E40A1" w:rsidRDefault="005E40A1" w:rsidP="005E40A1"/>
        </w:tc>
        <w:tc>
          <w:tcPr>
            <w:tcW w:w="1524" w:type="pct"/>
          </w:tcPr>
          <w:p w14:paraId="6F482EA8" w14:textId="77777777" w:rsidR="005E40A1" w:rsidRPr="000159A9" w:rsidRDefault="005E40A1" w:rsidP="005E40A1">
            <w:pPr>
              <w:rPr>
                <w:sz w:val="20"/>
                <w:szCs w:val="20"/>
              </w:rPr>
            </w:pPr>
            <w:r w:rsidRPr="000159A9">
              <w:rPr>
                <w:sz w:val="20"/>
                <w:szCs w:val="20"/>
              </w:rPr>
              <w:t>Sustitución progresiva por tecnología led en el alumbrado público</w:t>
            </w:r>
          </w:p>
        </w:tc>
        <w:tc>
          <w:tcPr>
            <w:tcW w:w="1026" w:type="pct"/>
          </w:tcPr>
          <w:p w14:paraId="3F32D78C" w14:textId="77777777" w:rsidR="005E40A1" w:rsidRPr="00261A95" w:rsidRDefault="005E40A1" w:rsidP="005E40A1">
            <w:pPr>
              <w:rPr>
                <w:sz w:val="20"/>
                <w:szCs w:val="20"/>
              </w:rPr>
            </w:pPr>
          </w:p>
        </w:tc>
        <w:tc>
          <w:tcPr>
            <w:tcW w:w="926" w:type="pct"/>
          </w:tcPr>
          <w:p w14:paraId="1C83F1A6" w14:textId="77777777" w:rsidR="005E40A1" w:rsidRPr="00261A95" w:rsidRDefault="005E40A1" w:rsidP="005E40A1">
            <w:pPr>
              <w:rPr>
                <w:sz w:val="20"/>
                <w:szCs w:val="20"/>
              </w:rPr>
            </w:pPr>
          </w:p>
        </w:tc>
      </w:tr>
      <w:tr w:rsidR="005E40A1" w14:paraId="539164BE" w14:textId="77777777" w:rsidTr="005E40A1">
        <w:tc>
          <w:tcPr>
            <w:tcW w:w="1524" w:type="pct"/>
            <w:vMerge/>
          </w:tcPr>
          <w:p w14:paraId="2A16A893" w14:textId="77777777" w:rsidR="005E40A1" w:rsidRDefault="005E40A1" w:rsidP="005E40A1"/>
        </w:tc>
        <w:tc>
          <w:tcPr>
            <w:tcW w:w="1524" w:type="pct"/>
          </w:tcPr>
          <w:p w14:paraId="424DE75E" w14:textId="77777777" w:rsidR="005E40A1" w:rsidRPr="000159A9" w:rsidRDefault="005E40A1" w:rsidP="005E40A1">
            <w:pPr>
              <w:rPr>
                <w:sz w:val="20"/>
                <w:szCs w:val="20"/>
              </w:rPr>
            </w:pPr>
            <w:r w:rsidRPr="000159A9">
              <w:rPr>
                <w:sz w:val="20"/>
                <w:szCs w:val="20"/>
              </w:rPr>
              <w:t>Peatonalización del centro histórico</w:t>
            </w:r>
          </w:p>
        </w:tc>
        <w:tc>
          <w:tcPr>
            <w:tcW w:w="1026" w:type="pct"/>
          </w:tcPr>
          <w:p w14:paraId="41B1E46E" w14:textId="77777777" w:rsidR="005E40A1" w:rsidRPr="00261A95" w:rsidRDefault="005E40A1" w:rsidP="005E40A1">
            <w:pPr>
              <w:rPr>
                <w:sz w:val="20"/>
                <w:szCs w:val="20"/>
              </w:rPr>
            </w:pPr>
          </w:p>
        </w:tc>
        <w:tc>
          <w:tcPr>
            <w:tcW w:w="926" w:type="pct"/>
          </w:tcPr>
          <w:p w14:paraId="60951D49" w14:textId="77777777" w:rsidR="005E40A1" w:rsidRPr="00261A95" w:rsidRDefault="005E40A1" w:rsidP="005E40A1">
            <w:pPr>
              <w:rPr>
                <w:sz w:val="20"/>
                <w:szCs w:val="20"/>
              </w:rPr>
            </w:pPr>
          </w:p>
        </w:tc>
      </w:tr>
      <w:tr w:rsidR="005E40A1" w14:paraId="1552537A" w14:textId="77777777" w:rsidTr="005E40A1">
        <w:tc>
          <w:tcPr>
            <w:tcW w:w="1524" w:type="pct"/>
            <w:vMerge/>
          </w:tcPr>
          <w:p w14:paraId="0BD2A418" w14:textId="77777777" w:rsidR="005E40A1" w:rsidRDefault="005E40A1" w:rsidP="005E40A1"/>
        </w:tc>
        <w:tc>
          <w:tcPr>
            <w:tcW w:w="1524" w:type="pct"/>
          </w:tcPr>
          <w:p w14:paraId="2AEDE2BE" w14:textId="77777777" w:rsidR="005E40A1" w:rsidRPr="000159A9" w:rsidRDefault="005E40A1" w:rsidP="005E40A1">
            <w:pPr>
              <w:rPr>
                <w:sz w:val="20"/>
                <w:szCs w:val="20"/>
              </w:rPr>
            </w:pPr>
            <w:r w:rsidRPr="000159A9">
              <w:rPr>
                <w:sz w:val="20"/>
                <w:szCs w:val="20"/>
              </w:rPr>
              <w:t>Implantar carril bici</w:t>
            </w:r>
          </w:p>
        </w:tc>
        <w:tc>
          <w:tcPr>
            <w:tcW w:w="1026" w:type="pct"/>
          </w:tcPr>
          <w:p w14:paraId="03206B71" w14:textId="77777777" w:rsidR="005E40A1" w:rsidRPr="00261A95" w:rsidRDefault="005E40A1" w:rsidP="005E40A1">
            <w:pPr>
              <w:rPr>
                <w:sz w:val="20"/>
                <w:szCs w:val="20"/>
              </w:rPr>
            </w:pPr>
          </w:p>
        </w:tc>
        <w:tc>
          <w:tcPr>
            <w:tcW w:w="926" w:type="pct"/>
          </w:tcPr>
          <w:p w14:paraId="0DC68E6B" w14:textId="77777777" w:rsidR="005E40A1" w:rsidRPr="00261A95" w:rsidRDefault="005E40A1" w:rsidP="005E40A1">
            <w:pPr>
              <w:rPr>
                <w:sz w:val="20"/>
                <w:szCs w:val="20"/>
              </w:rPr>
            </w:pPr>
          </w:p>
        </w:tc>
      </w:tr>
      <w:tr w:rsidR="005E40A1" w14:paraId="5169CAC7" w14:textId="77777777" w:rsidTr="005E40A1">
        <w:tc>
          <w:tcPr>
            <w:tcW w:w="1524" w:type="pct"/>
            <w:vMerge/>
          </w:tcPr>
          <w:p w14:paraId="12592712" w14:textId="77777777" w:rsidR="005E40A1" w:rsidRDefault="005E40A1" w:rsidP="005E40A1"/>
        </w:tc>
        <w:tc>
          <w:tcPr>
            <w:tcW w:w="1524" w:type="pct"/>
          </w:tcPr>
          <w:p w14:paraId="013C966A" w14:textId="77777777" w:rsidR="005E40A1" w:rsidRPr="000159A9" w:rsidRDefault="005E40A1" w:rsidP="005E40A1">
            <w:pPr>
              <w:rPr>
                <w:sz w:val="20"/>
                <w:szCs w:val="20"/>
              </w:rPr>
            </w:pPr>
            <w:r w:rsidRPr="000159A9">
              <w:rPr>
                <w:sz w:val="20"/>
                <w:szCs w:val="20"/>
              </w:rPr>
              <w:t>Puntos de recarga vehículos eléctricos</w:t>
            </w:r>
          </w:p>
        </w:tc>
        <w:tc>
          <w:tcPr>
            <w:tcW w:w="1026" w:type="pct"/>
          </w:tcPr>
          <w:p w14:paraId="0C630ED1" w14:textId="77777777" w:rsidR="005E40A1" w:rsidRPr="00261A95" w:rsidRDefault="005E40A1" w:rsidP="005E40A1">
            <w:pPr>
              <w:rPr>
                <w:sz w:val="20"/>
                <w:szCs w:val="20"/>
              </w:rPr>
            </w:pPr>
          </w:p>
        </w:tc>
        <w:tc>
          <w:tcPr>
            <w:tcW w:w="926" w:type="pct"/>
          </w:tcPr>
          <w:p w14:paraId="4F3C2525" w14:textId="77777777" w:rsidR="005E40A1" w:rsidRPr="00261A95" w:rsidRDefault="005E40A1" w:rsidP="005E40A1">
            <w:pPr>
              <w:rPr>
                <w:sz w:val="20"/>
                <w:szCs w:val="20"/>
              </w:rPr>
            </w:pPr>
          </w:p>
        </w:tc>
      </w:tr>
      <w:tr w:rsidR="005E40A1" w14:paraId="7602ABD6" w14:textId="77777777" w:rsidTr="005E40A1">
        <w:tc>
          <w:tcPr>
            <w:tcW w:w="1524" w:type="pct"/>
            <w:vMerge/>
          </w:tcPr>
          <w:p w14:paraId="62951DA4" w14:textId="77777777" w:rsidR="005E40A1" w:rsidRDefault="005E40A1" w:rsidP="005E40A1"/>
        </w:tc>
        <w:tc>
          <w:tcPr>
            <w:tcW w:w="1524" w:type="pct"/>
          </w:tcPr>
          <w:p w14:paraId="0D9F0542" w14:textId="77777777" w:rsidR="005E40A1" w:rsidRPr="000159A9" w:rsidRDefault="005E40A1" w:rsidP="005E40A1">
            <w:pPr>
              <w:rPr>
                <w:sz w:val="20"/>
                <w:szCs w:val="20"/>
              </w:rPr>
            </w:pPr>
            <w:r w:rsidRPr="000159A9">
              <w:rPr>
                <w:sz w:val="20"/>
                <w:szCs w:val="20"/>
              </w:rPr>
              <w:t>Potenciación de caminos, sendas y vías pecuarias para conectar recursos turísticos</w:t>
            </w:r>
          </w:p>
        </w:tc>
        <w:tc>
          <w:tcPr>
            <w:tcW w:w="1026" w:type="pct"/>
          </w:tcPr>
          <w:p w14:paraId="28995EF0" w14:textId="77777777" w:rsidR="005E40A1" w:rsidRPr="00261A95" w:rsidRDefault="005E40A1" w:rsidP="005E40A1">
            <w:pPr>
              <w:rPr>
                <w:sz w:val="20"/>
                <w:szCs w:val="20"/>
              </w:rPr>
            </w:pPr>
          </w:p>
        </w:tc>
        <w:tc>
          <w:tcPr>
            <w:tcW w:w="926" w:type="pct"/>
          </w:tcPr>
          <w:p w14:paraId="1EDBEC3D" w14:textId="77777777" w:rsidR="005E40A1" w:rsidRPr="00261A95" w:rsidRDefault="005E40A1" w:rsidP="005E40A1">
            <w:pPr>
              <w:rPr>
                <w:sz w:val="20"/>
                <w:szCs w:val="20"/>
              </w:rPr>
            </w:pPr>
          </w:p>
        </w:tc>
      </w:tr>
      <w:tr w:rsidR="005E40A1" w14:paraId="1A4711E5" w14:textId="77777777" w:rsidTr="005E40A1">
        <w:tc>
          <w:tcPr>
            <w:tcW w:w="1524" w:type="pct"/>
            <w:vMerge/>
          </w:tcPr>
          <w:p w14:paraId="5F871C1D" w14:textId="77777777" w:rsidR="005E40A1" w:rsidRDefault="005E40A1" w:rsidP="005E40A1"/>
        </w:tc>
        <w:tc>
          <w:tcPr>
            <w:tcW w:w="1524" w:type="pct"/>
          </w:tcPr>
          <w:p w14:paraId="5D4E699D" w14:textId="77777777" w:rsidR="005E40A1" w:rsidRPr="000159A9" w:rsidRDefault="005E40A1" w:rsidP="005E40A1">
            <w:pPr>
              <w:rPr>
                <w:sz w:val="20"/>
                <w:szCs w:val="20"/>
              </w:rPr>
            </w:pPr>
            <w:r w:rsidRPr="000159A9">
              <w:rPr>
                <w:sz w:val="20"/>
                <w:szCs w:val="20"/>
              </w:rPr>
              <w:t>Elaborar y poner en marcha proyectos de interpretación y divulgación del patrimonio cultural y natural</w:t>
            </w:r>
          </w:p>
        </w:tc>
        <w:tc>
          <w:tcPr>
            <w:tcW w:w="1026" w:type="pct"/>
          </w:tcPr>
          <w:p w14:paraId="24368726" w14:textId="77777777" w:rsidR="005E40A1" w:rsidRPr="00261A95" w:rsidRDefault="005E40A1" w:rsidP="005E40A1">
            <w:pPr>
              <w:rPr>
                <w:sz w:val="20"/>
                <w:szCs w:val="20"/>
              </w:rPr>
            </w:pPr>
          </w:p>
        </w:tc>
        <w:tc>
          <w:tcPr>
            <w:tcW w:w="926" w:type="pct"/>
          </w:tcPr>
          <w:p w14:paraId="5AEB91D9" w14:textId="77777777" w:rsidR="005E40A1" w:rsidRPr="00261A95" w:rsidRDefault="005E40A1" w:rsidP="005E40A1">
            <w:pPr>
              <w:rPr>
                <w:sz w:val="20"/>
                <w:szCs w:val="20"/>
              </w:rPr>
            </w:pPr>
          </w:p>
        </w:tc>
      </w:tr>
      <w:tr w:rsidR="005E40A1" w14:paraId="71C3C479" w14:textId="77777777" w:rsidTr="005E40A1">
        <w:tc>
          <w:tcPr>
            <w:tcW w:w="1524" w:type="pct"/>
            <w:vMerge/>
          </w:tcPr>
          <w:p w14:paraId="33862C6C" w14:textId="77777777" w:rsidR="005E40A1" w:rsidRDefault="005E40A1" w:rsidP="005E40A1"/>
        </w:tc>
        <w:tc>
          <w:tcPr>
            <w:tcW w:w="1524" w:type="pct"/>
          </w:tcPr>
          <w:p w14:paraId="3D6307D9" w14:textId="77777777" w:rsidR="005E40A1" w:rsidRPr="000159A9" w:rsidRDefault="005E40A1" w:rsidP="005E40A1">
            <w:pPr>
              <w:rPr>
                <w:sz w:val="20"/>
                <w:szCs w:val="20"/>
              </w:rPr>
            </w:pPr>
            <w:r w:rsidRPr="000159A9">
              <w:rPr>
                <w:sz w:val="20"/>
                <w:szCs w:val="20"/>
              </w:rPr>
              <w:t>Elaborar guías de avistamiento de aves y dotar de observatorios y miradores en lugares estratégicos</w:t>
            </w:r>
          </w:p>
        </w:tc>
        <w:tc>
          <w:tcPr>
            <w:tcW w:w="1026" w:type="pct"/>
          </w:tcPr>
          <w:p w14:paraId="1B30D6CB" w14:textId="77777777" w:rsidR="005E40A1" w:rsidRPr="00261A95" w:rsidRDefault="005E40A1" w:rsidP="005E40A1">
            <w:pPr>
              <w:rPr>
                <w:sz w:val="20"/>
                <w:szCs w:val="20"/>
              </w:rPr>
            </w:pPr>
          </w:p>
        </w:tc>
        <w:tc>
          <w:tcPr>
            <w:tcW w:w="926" w:type="pct"/>
          </w:tcPr>
          <w:p w14:paraId="3BACDDBF" w14:textId="77777777" w:rsidR="005E40A1" w:rsidRPr="00261A95" w:rsidRDefault="005E40A1" w:rsidP="005E40A1">
            <w:pPr>
              <w:rPr>
                <w:sz w:val="20"/>
                <w:szCs w:val="20"/>
              </w:rPr>
            </w:pPr>
          </w:p>
        </w:tc>
      </w:tr>
      <w:tr w:rsidR="005E40A1" w14:paraId="19E79DC9" w14:textId="77777777" w:rsidTr="005E40A1">
        <w:tc>
          <w:tcPr>
            <w:tcW w:w="1524" w:type="pct"/>
            <w:vMerge/>
          </w:tcPr>
          <w:p w14:paraId="7E5538DC" w14:textId="77777777" w:rsidR="005E40A1" w:rsidRDefault="005E40A1" w:rsidP="005E40A1"/>
        </w:tc>
        <w:tc>
          <w:tcPr>
            <w:tcW w:w="1524" w:type="pct"/>
          </w:tcPr>
          <w:p w14:paraId="26734722" w14:textId="77777777" w:rsidR="005E40A1" w:rsidRPr="000159A9" w:rsidRDefault="005E40A1" w:rsidP="005E40A1">
            <w:pPr>
              <w:rPr>
                <w:sz w:val="20"/>
                <w:szCs w:val="20"/>
              </w:rPr>
            </w:pPr>
            <w:r w:rsidRPr="000159A9">
              <w:rPr>
                <w:sz w:val="20"/>
                <w:szCs w:val="20"/>
              </w:rPr>
              <w:t>Actuaciones de mejora y homogeneización de la señalización de los recursos turísticos del patrimonio natural y cultural</w:t>
            </w:r>
          </w:p>
        </w:tc>
        <w:tc>
          <w:tcPr>
            <w:tcW w:w="1026" w:type="pct"/>
          </w:tcPr>
          <w:p w14:paraId="2F7CBCE4" w14:textId="77777777" w:rsidR="005E40A1" w:rsidRPr="00261A95" w:rsidRDefault="005E40A1" w:rsidP="005E40A1">
            <w:pPr>
              <w:rPr>
                <w:sz w:val="20"/>
                <w:szCs w:val="20"/>
              </w:rPr>
            </w:pPr>
          </w:p>
        </w:tc>
        <w:tc>
          <w:tcPr>
            <w:tcW w:w="926" w:type="pct"/>
          </w:tcPr>
          <w:p w14:paraId="5F6752FD" w14:textId="77777777" w:rsidR="005E40A1" w:rsidRPr="00261A95" w:rsidRDefault="005E40A1" w:rsidP="005E40A1">
            <w:pPr>
              <w:rPr>
                <w:sz w:val="20"/>
                <w:szCs w:val="20"/>
              </w:rPr>
            </w:pPr>
          </w:p>
        </w:tc>
      </w:tr>
      <w:tr w:rsidR="005E40A1" w14:paraId="02CF1DBD" w14:textId="77777777" w:rsidTr="005E40A1">
        <w:tc>
          <w:tcPr>
            <w:tcW w:w="1524" w:type="pct"/>
            <w:vMerge/>
          </w:tcPr>
          <w:p w14:paraId="659CF4BE" w14:textId="77777777" w:rsidR="005E40A1" w:rsidRDefault="005E40A1" w:rsidP="005E40A1"/>
        </w:tc>
        <w:tc>
          <w:tcPr>
            <w:tcW w:w="1524" w:type="pct"/>
          </w:tcPr>
          <w:p w14:paraId="51661D3A" w14:textId="77777777" w:rsidR="005E40A1" w:rsidRPr="000159A9" w:rsidRDefault="005E40A1" w:rsidP="005E40A1">
            <w:pPr>
              <w:rPr>
                <w:sz w:val="20"/>
                <w:szCs w:val="20"/>
              </w:rPr>
            </w:pPr>
            <w:r w:rsidRPr="000159A9">
              <w:rPr>
                <w:sz w:val="20"/>
                <w:szCs w:val="20"/>
              </w:rPr>
              <w:t>Actuaciones de mejora de la conservación y mantenimiento de los recursos turísticos del patrimonio natural y cultural</w:t>
            </w:r>
          </w:p>
        </w:tc>
        <w:tc>
          <w:tcPr>
            <w:tcW w:w="1026" w:type="pct"/>
          </w:tcPr>
          <w:p w14:paraId="557C0BBE" w14:textId="77777777" w:rsidR="005E40A1" w:rsidRPr="00261A95" w:rsidRDefault="005E40A1" w:rsidP="005E40A1">
            <w:pPr>
              <w:rPr>
                <w:sz w:val="20"/>
                <w:szCs w:val="20"/>
              </w:rPr>
            </w:pPr>
          </w:p>
        </w:tc>
        <w:tc>
          <w:tcPr>
            <w:tcW w:w="926" w:type="pct"/>
          </w:tcPr>
          <w:p w14:paraId="12DB516A" w14:textId="77777777" w:rsidR="005E40A1" w:rsidRPr="00261A95" w:rsidRDefault="005E40A1" w:rsidP="005E40A1">
            <w:pPr>
              <w:rPr>
                <w:sz w:val="20"/>
                <w:szCs w:val="20"/>
              </w:rPr>
            </w:pPr>
          </w:p>
        </w:tc>
      </w:tr>
      <w:tr w:rsidR="005E40A1" w14:paraId="35871269" w14:textId="77777777" w:rsidTr="005E40A1">
        <w:tc>
          <w:tcPr>
            <w:tcW w:w="1524" w:type="pct"/>
            <w:vMerge/>
          </w:tcPr>
          <w:p w14:paraId="5EB4810C" w14:textId="77777777" w:rsidR="005E40A1" w:rsidRDefault="005E40A1" w:rsidP="005E40A1"/>
        </w:tc>
        <w:tc>
          <w:tcPr>
            <w:tcW w:w="1524" w:type="pct"/>
          </w:tcPr>
          <w:p w14:paraId="4DC79BB4" w14:textId="77777777" w:rsidR="005E40A1" w:rsidRPr="000159A9" w:rsidRDefault="005E40A1" w:rsidP="005E40A1">
            <w:pPr>
              <w:rPr>
                <w:sz w:val="20"/>
                <w:szCs w:val="20"/>
              </w:rPr>
            </w:pPr>
            <w:r w:rsidRPr="000159A9">
              <w:rPr>
                <w:sz w:val="20"/>
                <w:szCs w:val="20"/>
              </w:rPr>
              <w:t>Promover premios a empresas turísticas por la puesta en marcha de iniciativas sostenibles, a través experiencias basadas en valores locales</w:t>
            </w:r>
          </w:p>
        </w:tc>
        <w:tc>
          <w:tcPr>
            <w:tcW w:w="1026" w:type="pct"/>
          </w:tcPr>
          <w:p w14:paraId="7DAD19E9" w14:textId="77777777" w:rsidR="005E40A1" w:rsidRPr="00261A95" w:rsidRDefault="005E40A1" w:rsidP="005E40A1">
            <w:pPr>
              <w:rPr>
                <w:sz w:val="20"/>
                <w:szCs w:val="20"/>
              </w:rPr>
            </w:pPr>
          </w:p>
        </w:tc>
        <w:tc>
          <w:tcPr>
            <w:tcW w:w="926" w:type="pct"/>
          </w:tcPr>
          <w:p w14:paraId="74C7F175" w14:textId="77777777" w:rsidR="005E40A1" w:rsidRPr="00261A95" w:rsidRDefault="005E40A1" w:rsidP="005E40A1">
            <w:pPr>
              <w:rPr>
                <w:sz w:val="20"/>
                <w:szCs w:val="20"/>
              </w:rPr>
            </w:pPr>
          </w:p>
        </w:tc>
      </w:tr>
      <w:tr w:rsidR="005E40A1" w14:paraId="6A6F510E" w14:textId="77777777" w:rsidTr="005E40A1">
        <w:tc>
          <w:tcPr>
            <w:tcW w:w="1524" w:type="pct"/>
            <w:vMerge/>
          </w:tcPr>
          <w:p w14:paraId="19DA1832" w14:textId="77777777" w:rsidR="005E40A1" w:rsidRDefault="005E40A1" w:rsidP="005E40A1"/>
        </w:tc>
        <w:tc>
          <w:tcPr>
            <w:tcW w:w="1524" w:type="pct"/>
          </w:tcPr>
          <w:p w14:paraId="5EDEE5AB" w14:textId="77777777" w:rsidR="005E40A1" w:rsidRPr="000159A9" w:rsidRDefault="005E40A1" w:rsidP="005E40A1">
            <w:pPr>
              <w:rPr>
                <w:sz w:val="20"/>
                <w:szCs w:val="20"/>
              </w:rPr>
            </w:pPr>
            <w:r w:rsidRPr="000159A9">
              <w:rPr>
                <w:sz w:val="20"/>
                <w:szCs w:val="20"/>
              </w:rPr>
              <w:t>Campañas de sensibilización sobre el ecoturismo</w:t>
            </w:r>
          </w:p>
        </w:tc>
        <w:tc>
          <w:tcPr>
            <w:tcW w:w="1026" w:type="pct"/>
          </w:tcPr>
          <w:p w14:paraId="281DB11B" w14:textId="77777777" w:rsidR="005E40A1" w:rsidRPr="00261A95" w:rsidRDefault="005E40A1" w:rsidP="005E40A1">
            <w:pPr>
              <w:rPr>
                <w:sz w:val="20"/>
                <w:szCs w:val="20"/>
              </w:rPr>
            </w:pPr>
          </w:p>
        </w:tc>
        <w:tc>
          <w:tcPr>
            <w:tcW w:w="926" w:type="pct"/>
          </w:tcPr>
          <w:p w14:paraId="16202670" w14:textId="77777777" w:rsidR="005E40A1" w:rsidRPr="00261A95" w:rsidRDefault="005E40A1" w:rsidP="005E40A1">
            <w:pPr>
              <w:rPr>
                <w:sz w:val="20"/>
                <w:szCs w:val="20"/>
              </w:rPr>
            </w:pPr>
          </w:p>
        </w:tc>
      </w:tr>
      <w:tr w:rsidR="005E40A1" w14:paraId="38268148" w14:textId="77777777" w:rsidTr="005E40A1">
        <w:tc>
          <w:tcPr>
            <w:tcW w:w="1524" w:type="pct"/>
            <w:vMerge/>
          </w:tcPr>
          <w:p w14:paraId="4B857308" w14:textId="77777777" w:rsidR="005E40A1" w:rsidRDefault="005E40A1" w:rsidP="005E40A1"/>
        </w:tc>
        <w:tc>
          <w:tcPr>
            <w:tcW w:w="1524" w:type="pct"/>
          </w:tcPr>
          <w:p w14:paraId="599AD7CA" w14:textId="77777777" w:rsidR="005E40A1" w:rsidRPr="000159A9" w:rsidRDefault="005E40A1" w:rsidP="005E40A1">
            <w:pPr>
              <w:rPr>
                <w:sz w:val="20"/>
                <w:szCs w:val="20"/>
              </w:rPr>
            </w:pPr>
            <w:r w:rsidRPr="000159A9">
              <w:rPr>
                <w:sz w:val="20"/>
                <w:szCs w:val="20"/>
              </w:rPr>
              <w:t>Difundir buenas prácticas ambientales entre el sector privado y residentes para reducir el impacto de la actividad turística en los ecosistemas naturales</w:t>
            </w:r>
          </w:p>
        </w:tc>
        <w:tc>
          <w:tcPr>
            <w:tcW w:w="1026" w:type="pct"/>
          </w:tcPr>
          <w:p w14:paraId="24555114" w14:textId="77777777" w:rsidR="005E40A1" w:rsidRPr="00261A95" w:rsidRDefault="005E40A1" w:rsidP="005E40A1">
            <w:pPr>
              <w:rPr>
                <w:sz w:val="20"/>
                <w:szCs w:val="20"/>
              </w:rPr>
            </w:pPr>
          </w:p>
        </w:tc>
        <w:tc>
          <w:tcPr>
            <w:tcW w:w="926" w:type="pct"/>
          </w:tcPr>
          <w:p w14:paraId="781426EE" w14:textId="77777777" w:rsidR="005E40A1" w:rsidRPr="00261A95" w:rsidRDefault="005E40A1" w:rsidP="005E40A1">
            <w:pPr>
              <w:rPr>
                <w:sz w:val="20"/>
                <w:szCs w:val="20"/>
              </w:rPr>
            </w:pPr>
          </w:p>
        </w:tc>
      </w:tr>
      <w:tr w:rsidR="005E40A1" w14:paraId="5A543F5D" w14:textId="77777777" w:rsidTr="005E40A1">
        <w:tc>
          <w:tcPr>
            <w:tcW w:w="1524" w:type="pct"/>
            <w:vMerge/>
          </w:tcPr>
          <w:p w14:paraId="383A74B5" w14:textId="77777777" w:rsidR="005E40A1" w:rsidRDefault="005E40A1" w:rsidP="005E40A1"/>
        </w:tc>
        <w:tc>
          <w:tcPr>
            <w:tcW w:w="1524" w:type="pct"/>
          </w:tcPr>
          <w:p w14:paraId="359C1D85" w14:textId="77777777" w:rsidR="005E40A1" w:rsidRPr="000159A9" w:rsidRDefault="005E40A1" w:rsidP="005E40A1">
            <w:pPr>
              <w:rPr>
                <w:sz w:val="20"/>
                <w:szCs w:val="20"/>
              </w:rPr>
            </w:pPr>
            <w:r w:rsidRPr="000159A9">
              <w:rPr>
                <w:sz w:val="20"/>
                <w:szCs w:val="20"/>
              </w:rPr>
              <w:t xml:space="preserve">Acciones para implicar a los turistas y visitantes en la protección y conservación de los recursos locales </w:t>
            </w:r>
          </w:p>
        </w:tc>
        <w:tc>
          <w:tcPr>
            <w:tcW w:w="1026" w:type="pct"/>
          </w:tcPr>
          <w:p w14:paraId="41254205" w14:textId="77777777" w:rsidR="005E40A1" w:rsidRPr="00261A95" w:rsidRDefault="005E40A1" w:rsidP="005E40A1">
            <w:pPr>
              <w:rPr>
                <w:sz w:val="20"/>
                <w:szCs w:val="20"/>
              </w:rPr>
            </w:pPr>
          </w:p>
        </w:tc>
        <w:tc>
          <w:tcPr>
            <w:tcW w:w="926" w:type="pct"/>
          </w:tcPr>
          <w:p w14:paraId="4D629754" w14:textId="77777777" w:rsidR="005E40A1" w:rsidRPr="00261A95" w:rsidRDefault="005E40A1" w:rsidP="005E40A1">
            <w:pPr>
              <w:rPr>
                <w:sz w:val="20"/>
                <w:szCs w:val="20"/>
              </w:rPr>
            </w:pPr>
          </w:p>
        </w:tc>
      </w:tr>
      <w:tr w:rsidR="005E40A1" w14:paraId="65F3251C" w14:textId="77777777" w:rsidTr="005E40A1">
        <w:tc>
          <w:tcPr>
            <w:tcW w:w="1524" w:type="pct"/>
            <w:vMerge/>
          </w:tcPr>
          <w:p w14:paraId="6D0FC86C" w14:textId="77777777" w:rsidR="005E40A1" w:rsidRDefault="005E40A1" w:rsidP="005E40A1"/>
        </w:tc>
        <w:tc>
          <w:tcPr>
            <w:tcW w:w="1524" w:type="pct"/>
          </w:tcPr>
          <w:p w14:paraId="1188B7D2" w14:textId="77777777" w:rsidR="005E40A1" w:rsidRPr="000159A9" w:rsidRDefault="005E40A1" w:rsidP="005E40A1">
            <w:pPr>
              <w:rPr>
                <w:sz w:val="20"/>
                <w:szCs w:val="20"/>
              </w:rPr>
            </w:pPr>
            <w:r w:rsidRPr="000159A9">
              <w:rPr>
                <w:sz w:val="20"/>
                <w:szCs w:val="20"/>
              </w:rPr>
              <w:t>Adhesión al Pacto Valenciano para el Desarrollo Sostenible y animar a las asociaciones empresariales que declaren su compromiso con el mismo.</w:t>
            </w:r>
          </w:p>
        </w:tc>
        <w:tc>
          <w:tcPr>
            <w:tcW w:w="1026" w:type="pct"/>
          </w:tcPr>
          <w:p w14:paraId="4500AC03" w14:textId="77777777" w:rsidR="005E40A1" w:rsidRPr="00261A95" w:rsidRDefault="005E40A1" w:rsidP="005E40A1">
            <w:pPr>
              <w:rPr>
                <w:sz w:val="20"/>
                <w:szCs w:val="20"/>
              </w:rPr>
            </w:pPr>
          </w:p>
        </w:tc>
        <w:tc>
          <w:tcPr>
            <w:tcW w:w="926" w:type="pct"/>
          </w:tcPr>
          <w:p w14:paraId="45D3B5D2" w14:textId="77777777" w:rsidR="005E40A1" w:rsidRPr="00261A95" w:rsidRDefault="005E40A1" w:rsidP="005E40A1">
            <w:pPr>
              <w:rPr>
                <w:sz w:val="20"/>
                <w:szCs w:val="20"/>
              </w:rPr>
            </w:pPr>
          </w:p>
        </w:tc>
      </w:tr>
      <w:tr w:rsidR="005E40A1" w14:paraId="02BDA01B" w14:textId="77777777" w:rsidTr="005E40A1">
        <w:tc>
          <w:tcPr>
            <w:tcW w:w="1524" w:type="pct"/>
            <w:vMerge/>
          </w:tcPr>
          <w:p w14:paraId="3BE38B9F" w14:textId="77777777" w:rsidR="005E40A1" w:rsidRDefault="005E40A1" w:rsidP="005E40A1"/>
        </w:tc>
        <w:tc>
          <w:tcPr>
            <w:tcW w:w="1524" w:type="pct"/>
          </w:tcPr>
          <w:p w14:paraId="2370348C" w14:textId="77777777" w:rsidR="005E40A1" w:rsidRPr="000159A9" w:rsidRDefault="005E40A1" w:rsidP="005E40A1">
            <w:pPr>
              <w:rPr>
                <w:sz w:val="20"/>
                <w:szCs w:val="20"/>
              </w:rPr>
            </w:pPr>
            <w:r w:rsidRPr="000159A9">
              <w:rPr>
                <w:sz w:val="20"/>
                <w:szCs w:val="20"/>
              </w:rPr>
              <w:t>Adhesión a la Alianza de Ciudades por el Desarrollo Sostenible, y la puesta en marcha de campañas de información y sensibilización sobre los 17 ODS en los municipios.</w:t>
            </w:r>
          </w:p>
        </w:tc>
        <w:tc>
          <w:tcPr>
            <w:tcW w:w="1026" w:type="pct"/>
          </w:tcPr>
          <w:p w14:paraId="229C93E9" w14:textId="77777777" w:rsidR="005E40A1" w:rsidRPr="00261A95" w:rsidRDefault="005E40A1" w:rsidP="005E40A1">
            <w:pPr>
              <w:rPr>
                <w:sz w:val="20"/>
                <w:szCs w:val="20"/>
              </w:rPr>
            </w:pPr>
          </w:p>
        </w:tc>
        <w:tc>
          <w:tcPr>
            <w:tcW w:w="926" w:type="pct"/>
          </w:tcPr>
          <w:p w14:paraId="6BE31C32" w14:textId="77777777" w:rsidR="005E40A1" w:rsidRPr="00261A95" w:rsidRDefault="005E40A1" w:rsidP="005E40A1">
            <w:pPr>
              <w:rPr>
                <w:sz w:val="20"/>
                <w:szCs w:val="20"/>
              </w:rPr>
            </w:pPr>
          </w:p>
        </w:tc>
      </w:tr>
      <w:tr w:rsidR="005E40A1" w14:paraId="599326FF" w14:textId="77777777" w:rsidTr="005E40A1">
        <w:tc>
          <w:tcPr>
            <w:tcW w:w="1524" w:type="pct"/>
            <w:vMerge w:val="restart"/>
          </w:tcPr>
          <w:p w14:paraId="3FB3DBB0" w14:textId="77777777" w:rsidR="005E40A1" w:rsidRDefault="005E40A1" w:rsidP="005E40A1">
            <w:pPr>
              <w:jc w:val="center"/>
            </w:pPr>
          </w:p>
          <w:p w14:paraId="71FFCB66" w14:textId="77777777" w:rsidR="005E40A1" w:rsidRDefault="005E40A1" w:rsidP="005E40A1">
            <w:pPr>
              <w:jc w:val="center"/>
              <w:rPr>
                <w:b/>
              </w:rPr>
            </w:pPr>
          </w:p>
          <w:p w14:paraId="7D2AFE70" w14:textId="77777777" w:rsidR="005E40A1" w:rsidRDefault="005E40A1" w:rsidP="005E40A1">
            <w:pPr>
              <w:jc w:val="center"/>
              <w:rPr>
                <w:b/>
              </w:rPr>
            </w:pPr>
          </w:p>
          <w:p w14:paraId="75700E96" w14:textId="77777777" w:rsidR="005E40A1" w:rsidRDefault="005E40A1" w:rsidP="005E40A1">
            <w:pPr>
              <w:jc w:val="center"/>
              <w:rPr>
                <w:b/>
              </w:rPr>
            </w:pPr>
          </w:p>
          <w:p w14:paraId="66EC9317" w14:textId="77777777" w:rsidR="005E40A1" w:rsidRDefault="005E40A1" w:rsidP="005E40A1">
            <w:pPr>
              <w:jc w:val="center"/>
              <w:rPr>
                <w:b/>
              </w:rPr>
            </w:pPr>
          </w:p>
          <w:p w14:paraId="1CD3CA46" w14:textId="77777777" w:rsidR="005E40A1" w:rsidRDefault="005E40A1" w:rsidP="005E40A1">
            <w:pPr>
              <w:jc w:val="center"/>
              <w:rPr>
                <w:b/>
              </w:rPr>
            </w:pPr>
          </w:p>
          <w:p w14:paraId="0403AF02" w14:textId="77777777" w:rsidR="005E40A1" w:rsidRDefault="005E40A1" w:rsidP="005E40A1">
            <w:pPr>
              <w:jc w:val="center"/>
              <w:rPr>
                <w:b/>
              </w:rPr>
            </w:pPr>
          </w:p>
          <w:p w14:paraId="1C5D8F75" w14:textId="77777777" w:rsidR="005E40A1" w:rsidRDefault="005E40A1" w:rsidP="005E40A1">
            <w:pPr>
              <w:jc w:val="center"/>
              <w:rPr>
                <w:b/>
              </w:rPr>
            </w:pPr>
          </w:p>
          <w:p w14:paraId="4C554A07" w14:textId="77777777" w:rsidR="005E40A1" w:rsidRDefault="005E40A1" w:rsidP="005E40A1">
            <w:pPr>
              <w:jc w:val="center"/>
              <w:rPr>
                <w:b/>
              </w:rPr>
            </w:pPr>
          </w:p>
          <w:p w14:paraId="7F05D62A" w14:textId="77777777" w:rsidR="005E40A1" w:rsidRDefault="005E40A1" w:rsidP="005E40A1">
            <w:pPr>
              <w:jc w:val="center"/>
              <w:rPr>
                <w:b/>
              </w:rPr>
            </w:pPr>
          </w:p>
          <w:p w14:paraId="1DF6117B" w14:textId="77777777" w:rsidR="005E40A1" w:rsidRPr="000159A9" w:rsidRDefault="005E40A1" w:rsidP="005E40A1">
            <w:pPr>
              <w:jc w:val="center"/>
              <w:rPr>
                <w:b/>
              </w:rPr>
            </w:pPr>
            <w:r w:rsidRPr="000159A9">
              <w:rPr>
                <w:b/>
              </w:rPr>
              <w:t>TRANSICIÓN DIGITAL</w:t>
            </w:r>
          </w:p>
        </w:tc>
        <w:tc>
          <w:tcPr>
            <w:tcW w:w="1524" w:type="pct"/>
          </w:tcPr>
          <w:p w14:paraId="040957DB" w14:textId="77777777" w:rsidR="005E40A1" w:rsidRPr="00B501AD" w:rsidRDefault="005E40A1" w:rsidP="005E40A1">
            <w:pPr>
              <w:rPr>
                <w:sz w:val="20"/>
                <w:szCs w:val="20"/>
              </w:rPr>
            </w:pPr>
            <w:r w:rsidRPr="00B501AD">
              <w:rPr>
                <w:sz w:val="20"/>
                <w:szCs w:val="20"/>
              </w:rPr>
              <w:t>Impulsar la participación activa en la RDTI-GV/incrementar el nivel de reconocimiento</w:t>
            </w:r>
          </w:p>
        </w:tc>
        <w:tc>
          <w:tcPr>
            <w:tcW w:w="1026" w:type="pct"/>
          </w:tcPr>
          <w:p w14:paraId="757C1A90" w14:textId="77777777" w:rsidR="005E40A1" w:rsidRPr="00261A95" w:rsidRDefault="005E40A1" w:rsidP="005E40A1">
            <w:pPr>
              <w:rPr>
                <w:sz w:val="20"/>
                <w:szCs w:val="20"/>
              </w:rPr>
            </w:pPr>
          </w:p>
        </w:tc>
        <w:tc>
          <w:tcPr>
            <w:tcW w:w="926" w:type="pct"/>
          </w:tcPr>
          <w:p w14:paraId="3513F462" w14:textId="77777777" w:rsidR="005E40A1" w:rsidRPr="00261A95" w:rsidRDefault="005E40A1" w:rsidP="005E40A1">
            <w:pPr>
              <w:rPr>
                <w:sz w:val="20"/>
                <w:szCs w:val="20"/>
              </w:rPr>
            </w:pPr>
          </w:p>
        </w:tc>
      </w:tr>
      <w:tr w:rsidR="005E40A1" w14:paraId="0FB5F28F" w14:textId="77777777" w:rsidTr="005E40A1">
        <w:tc>
          <w:tcPr>
            <w:tcW w:w="1524" w:type="pct"/>
            <w:vMerge/>
          </w:tcPr>
          <w:p w14:paraId="7D4BE4D7" w14:textId="77777777" w:rsidR="005E40A1" w:rsidRDefault="005E40A1" w:rsidP="005E40A1"/>
        </w:tc>
        <w:tc>
          <w:tcPr>
            <w:tcW w:w="1524" w:type="pct"/>
          </w:tcPr>
          <w:p w14:paraId="639714FF" w14:textId="77777777" w:rsidR="005E40A1" w:rsidRPr="00B501AD" w:rsidRDefault="005E40A1" w:rsidP="005E40A1">
            <w:pPr>
              <w:rPr>
                <w:sz w:val="20"/>
                <w:szCs w:val="20"/>
              </w:rPr>
            </w:pPr>
            <w:r w:rsidRPr="00B501AD">
              <w:rPr>
                <w:sz w:val="20"/>
                <w:szCs w:val="20"/>
              </w:rPr>
              <w:t>Desarrollar una estrategia de comunicación digital del municipio</w:t>
            </w:r>
          </w:p>
        </w:tc>
        <w:tc>
          <w:tcPr>
            <w:tcW w:w="1026" w:type="pct"/>
          </w:tcPr>
          <w:p w14:paraId="360D7572" w14:textId="77777777" w:rsidR="005E40A1" w:rsidRPr="00261A95" w:rsidRDefault="005E40A1" w:rsidP="005E40A1">
            <w:pPr>
              <w:rPr>
                <w:sz w:val="20"/>
                <w:szCs w:val="20"/>
              </w:rPr>
            </w:pPr>
          </w:p>
        </w:tc>
        <w:tc>
          <w:tcPr>
            <w:tcW w:w="926" w:type="pct"/>
          </w:tcPr>
          <w:p w14:paraId="3D5F6517" w14:textId="77777777" w:rsidR="005E40A1" w:rsidRPr="00261A95" w:rsidRDefault="005E40A1" w:rsidP="005E40A1">
            <w:pPr>
              <w:rPr>
                <w:sz w:val="20"/>
                <w:szCs w:val="20"/>
              </w:rPr>
            </w:pPr>
          </w:p>
        </w:tc>
      </w:tr>
      <w:tr w:rsidR="005E40A1" w14:paraId="300AF795" w14:textId="77777777" w:rsidTr="005E40A1">
        <w:tc>
          <w:tcPr>
            <w:tcW w:w="1524" w:type="pct"/>
            <w:vMerge/>
          </w:tcPr>
          <w:p w14:paraId="52270B33" w14:textId="77777777" w:rsidR="005E40A1" w:rsidRDefault="005E40A1" w:rsidP="005E40A1"/>
        </w:tc>
        <w:tc>
          <w:tcPr>
            <w:tcW w:w="1524" w:type="pct"/>
          </w:tcPr>
          <w:p w14:paraId="3EE586A8" w14:textId="77777777" w:rsidR="005E40A1" w:rsidRPr="00B501AD" w:rsidRDefault="005E40A1" w:rsidP="005E40A1">
            <w:pPr>
              <w:rPr>
                <w:sz w:val="20"/>
                <w:szCs w:val="20"/>
              </w:rPr>
            </w:pPr>
            <w:r w:rsidRPr="00B501AD">
              <w:rPr>
                <w:sz w:val="20"/>
                <w:szCs w:val="20"/>
              </w:rPr>
              <w:t>Puesta en marcha de un sistema digital de interacción con visitantes, turistas y residentes</w:t>
            </w:r>
          </w:p>
        </w:tc>
        <w:tc>
          <w:tcPr>
            <w:tcW w:w="1026" w:type="pct"/>
          </w:tcPr>
          <w:p w14:paraId="066BC0CA" w14:textId="77777777" w:rsidR="005E40A1" w:rsidRPr="00261A95" w:rsidRDefault="005E40A1" w:rsidP="005E40A1">
            <w:pPr>
              <w:rPr>
                <w:sz w:val="20"/>
                <w:szCs w:val="20"/>
              </w:rPr>
            </w:pPr>
          </w:p>
        </w:tc>
        <w:tc>
          <w:tcPr>
            <w:tcW w:w="926" w:type="pct"/>
          </w:tcPr>
          <w:p w14:paraId="6ECFAC1E" w14:textId="77777777" w:rsidR="005E40A1" w:rsidRPr="00261A95" w:rsidRDefault="005E40A1" w:rsidP="005E40A1">
            <w:pPr>
              <w:rPr>
                <w:sz w:val="20"/>
                <w:szCs w:val="20"/>
              </w:rPr>
            </w:pPr>
          </w:p>
        </w:tc>
      </w:tr>
      <w:tr w:rsidR="005E40A1" w14:paraId="62D33B78" w14:textId="77777777" w:rsidTr="005E40A1">
        <w:tc>
          <w:tcPr>
            <w:tcW w:w="1524" w:type="pct"/>
            <w:vMerge/>
          </w:tcPr>
          <w:p w14:paraId="2FC8CC32" w14:textId="77777777" w:rsidR="005E40A1" w:rsidRDefault="005E40A1" w:rsidP="005E40A1"/>
        </w:tc>
        <w:tc>
          <w:tcPr>
            <w:tcW w:w="1524" w:type="pct"/>
          </w:tcPr>
          <w:p w14:paraId="454E756D" w14:textId="77777777" w:rsidR="005E40A1" w:rsidRPr="00B501AD" w:rsidRDefault="005E40A1" w:rsidP="005E40A1">
            <w:pPr>
              <w:rPr>
                <w:sz w:val="20"/>
                <w:szCs w:val="20"/>
              </w:rPr>
            </w:pPr>
            <w:r w:rsidRPr="00B501AD">
              <w:rPr>
                <w:sz w:val="20"/>
                <w:szCs w:val="20"/>
              </w:rPr>
              <w:t>Implantar herramientas tecnológicas para monitorizar el consumo de recursos y la eficiencia energética</w:t>
            </w:r>
          </w:p>
        </w:tc>
        <w:tc>
          <w:tcPr>
            <w:tcW w:w="1026" w:type="pct"/>
          </w:tcPr>
          <w:p w14:paraId="6DFBB993" w14:textId="77777777" w:rsidR="005E40A1" w:rsidRPr="00261A95" w:rsidRDefault="005E40A1" w:rsidP="005E40A1">
            <w:pPr>
              <w:rPr>
                <w:sz w:val="20"/>
                <w:szCs w:val="20"/>
              </w:rPr>
            </w:pPr>
          </w:p>
        </w:tc>
        <w:tc>
          <w:tcPr>
            <w:tcW w:w="926" w:type="pct"/>
          </w:tcPr>
          <w:p w14:paraId="6D0B3A94" w14:textId="77777777" w:rsidR="005E40A1" w:rsidRPr="00261A95" w:rsidRDefault="005E40A1" w:rsidP="005E40A1">
            <w:pPr>
              <w:rPr>
                <w:sz w:val="20"/>
                <w:szCs w:val="20"/>
              </w:rPr>
            </w:pPr>
          </w:p>
        </w:tc>
      </w:tr>
      <w:tr w:rsidR="005E40A1" w14:paraId="7F217694" w14:textId="77777777" w:rsidTr="005E40A1">
        <w:tc>
          <w:tcPr>
            <w:tcW w:w="1524" w:type="pct"/>
            <w:vMerge/>
          </w:tcPr>
          <w:p w14:paraId="5C9D6699" w14:textId="77777777" w:rsidR="005E40A1" w:rsidRDefault="005E40A1" w:rsidP="005E40A1"/>
        </w:tc>
        <w:tc>
          <w:tcPr>
            <w:tcW w:w="1524" w:type="pct"/>
          </w:tcPr>
          <w:p w14:paraId="1D75ED07" w14:textId="77777777" w:rsidR="005E40A1" w:rsidRPr="00B501AD" w:rsidRDefault="005E40A1" w:rsidP="005E40A1">
            <w:pPr>
              <w:rPr>
                <w:sz w:val="20"/>
                <w:szCs w:val="20"/>
              </w:rPr>
            </w:pPr>
            <w:r w:rsidRPr="00B501AD">
              <w:rPr>
                <w:sz w:val="20"/>
                <w:szCs w:val="20"/>
              </w:rPr>
              <w:t>Sensibilizar a las empresas turísticas del destino para que faciliten acceso a Internet libre vía wifi dentro de sus establecimientos</w:t>
            </w:r>
          </w:p>
        </w:tc>
        <w:tc>
          <w:tcPr>
            <w:tcW w:w="1026" w:type="pct"/>
          </w:tcPr>
          <w:p w14:paraId="5012D92B" w14:textId="77777777" w:rsidR="005E40A1" w:rsidRPr="00261A95" w:rsidRDefault="005E40A1" w:rsidP="005E40A1">
            <w:pPr>
              <w:rPr>
                <w:sz w:val="20"/>
                <w:szCs w:val="20"/>
              </w:rPr>
            </w:pPr>
          </w:p>
        </w:tc>
        <w:tc>
          <w:tcPr>
            <w:tcW w:w="926" w:type="pct"/>
          </w:tcPr>
          <w:p w14:paraId="7E22263A" w14:textId="77777777" w:rsidR="005E40A1" w:rsidRPr="00261A95" w:rsidRDefault="005E40A1" w:rsidP="005E40A1">
            <w:pPr>
              <w:rPr>
                <w:sz w:val="20"/>
                <w:szCs w:val="20"/>
              </w:rPr>
            </w:pPr>
          </w:p>
        </w:tc>
      </w:tr>
      <w:tr w:rsidR="005E40A1" w14:paraId="2C01073C" w14:textId="77777777" w:rsidTr="005E40A1">
        <w:tc>
          <w:tcPr>
            <w:tcW w:w="1524" w:type="pct"/>
            <w:vMerge/>
          </w:tcPr>
          <w:p w14:paraId="41CF012E" w14:textId="77777777" w:rsidR="005E40A1" w:rsidRDefault="005E40A1" w:rsidP="005E40A1"/>
        </w:tc>
        <w:tc>
          <w:tcPr>
            <w:tcW w:w="1524" w:type="pct"/>
          </w:tcPr>
          <w:p w14:paraId="3D6D0D77" w14:textId="77777777" w:rsidR="005E40A1" w:rsidRPr="00B501AD" w:rsidRDefault="005E40A1" w:rsidP="005E40A1">
            <w:pPr>
              <w:rPr>
                <w:sz w:val="20"/>
                <w:szCs w:val="20"/>
              </w:rPr>
            </w:pPr>
            <w:r w:rsidRPr="00B501AD">
              <w:rPr>
                <w:sz w:val="20"/>
                <w:szCs w:val="20"/>
              </w:rPr>
              <w:t>Acciones de alfabetización digital de emprendedores locales en turismo: formación en habilidades digitales.</w:t>
            </w:r>
          </w:p>
        </w:tc>
        <w:tc>
          <w:tcPr>
            <w:tcW w:w="1026" w:type="pct"/>
          </w:tcPr>
          <w:p w14:paraId="1BAA5A36" w14:textId="77777777" w:rsidR="005E40A1" w:rsidRPr="00261A95" w:rsidRDefault="005E40A1" w:rsidP="005E40A1">
            <w:pPr>
              <w:rPr>
                <w:sz w:val="20"/>
                <w:szCs w:val="20"/>
              </w:rPr>
            </w:pPr>
          </w:p>
        </w:tc>
        <w:tc>
          <w:tcPr>
            <w:tcW w:w="926" w:type="pct"/>
          </w:tcPr>
          <w:p w14:paraId="71538422" w14:textId="77777777" w:rsidR="005E40A1" w:rsidRPr="00261A95" w:rsidRDefault="005E40A1" w:rsidP="005E40A1">
            <w:pPr>
              <w:rPr>
                <w:sz w:val="20"/>
                <w:szCs w:val="20"/>
              </w:rPr>
            </w:pPr>
          </w:p>
        </w:tc>
      </w:tr>
      <w:tr w:rsidR="005E40A1" w14:paraId="61B44E1B" w14:textId="77777777" w:rsidTr="005E40A1">
        <w:tc>
          <w:tcPr>
            <w:tcW w:w="1524" w:type="pct"/>
            <w:vMerge/>
          </w:tcPr>
          <w:p w14:paraId="3E7F5E71" w14:textId="77777777" w:rsidR="005E40A1" w:rsidRDefault="005E40A1" w:rsidP="005E40A1"/>
        </w:tc>
        <w:tc>
          <w:tcPr>
            <w:tcW w:w="1524" w:type="pct"/>
          </w:tcPr>
          <w:p w14:paraId="3756E021" w14:textId="77777777" w:rsidR="005E40A1" w:rsidRPr="00B501AD" w:rsidRDefault="005E40A1" w:rsidP="005E40A1">
            <w:pPr>
              <w:rPr>
                <w:sz w:val="20"/>
                <w:szCs w:val="20"/>
              </w:rPr>
            </w:pPr>
            <w:r w:rsidRPr="00B501AD">
              <w:rPr>
                <w:sz w:val="20"/>
                <w:szCs w:val="20"/>
              </w:rPr>
              <w:t>Producir recursos interpretativos innovadores como las visitas virtuales y realidad aumentada en cascos históricos y edificios emblemáticos.</w:t>
            </w:r>
          </w:p>
        </w:tc>
        <w:tc>
          <w:tcPr>
            <w:tcW w:w="1026" w:type="pct"/>
          </w:tcPr>
          <w:p w14:paraId="1AE12BFB" w14:textId="77777777" w:rsidR="005E40A1" w:rsidRPr="00261A95" w:rsidRDefault="005E40A1" w:rsidP="005E40A1">
            <w:pPr>
              <w:rPr>
                <w:sz w:val="20"/>
                <w:szCs w:val="20"/>
              </w:rPr>
            </w:pPr>
          </w:p>
        </w:tc>
        <w:tc>
          <w:tcPr>
            <w:tcW w:w="926" w:type="pct"/>
          </w:tcPr>
          <w:p w14:paraId="4B60F56E" w14:textId="77777777" w:rsidR="005E40A1" w:rsidRPr="00261A95" w:rsidRDefault="005E40A1" w:rsidP="005E40A1">
            <w:pPr>
              <w:rPr>
                <w:sz w:val="20"/>
                <w:szCs w:val="20"/>
              </w:rPr>
            </w:pPr>
          </w:p>
        </w:tc>
      </w:tr>
      <w:tr w:rsidR="005E40A1" w14:paraId="7F0E8BA4" w14:textId="77777777" w:rsidTr="005E40A1">
        <w:tc>
          <w:tcPr>
            <w:tcW w:w="1524" w:type="pct"/>
            <w:vMerge/>
          </w:tcPr>
          <w:p w14:paraId="5D255725" w14:textId="77777777" w:rsidR="005E40A1" w:rsidRDefault="005E40A1" w:rsidP="005E40A1"/>
        </w:tc>
        <w:tc>
          <w:tcPr>
            <w:tcW w:w="1524" w:type="pct"/>
          </w:tcPr>
          <w:p w14:paraId="7C8D1183" w14:textId="77777777" w:rsidR="005E40A1" w:rsidRPr="00B501AD" w:rsidRDefault="005E40A1" w:rsidP="005E40A1">
            <w:pPr>
              <w:rPr>
                <w:sz w:val="20"/>
                <w:szCs w:val="20"/>
              </w:rPr>
            </w:pPr>
            <w:r w:rsidRPr="00B501AD">
              <w:rPr>
                <w:sz w:val="20"/>
                <w:szCs w:val="20"/>
              </w:rPr>
              <w:t xml:space="preserve">Impulso digital en la prestación de los servicios de información turística, a través de la Red Tourist </w:t>
            </w:r>
            <w:proofErr w:type="spellStart"/>
            <w:r w:rsidRPr="00B501AD">
              <w:rPr>
                <w:sz w:val="20"/>
                <w:szCs w:val="20"/>
              </w:rPr>
              <w:t>info</w:t>
            </w:r>
            <w:proofErr w:type="spellEnd"/>
            <w:r w:rsidRPr="00B501AD">
              <w:rPr>
                <w:sz w:val="20"/>
                <w:szCs w:val="20"/>
              </w:rPr>
              <w:t xml:space="preserve"> </w:t>
            </w:r>
          </w:p>
        </w:tc>
        <w:tc>
          <w:tcPr>
            <w:tcW w:w="1026" w:type="pct"/>
          </w:tcPr>
          <w:p w14:paraId="4AE5BE15" w14:textId="77777777" w:rsidR="005E40A1" w:rsidRPr="00261A95" w:rsidRDefault="005E40A1" w:rsidP="005E40A1">
            <w:pPr>
              <w:rPr>
                <w:sz w:val="20"/>
                <w:szCs w:val="20"/>
              </w:rPr>
            </w:pPr>
          </w:p>
        </w:tc>
        <w:tc>
          <w:tcPr>
            <w:tcW w:w="926" w:type="pct"/>
          </w:tcPr>
          <w:p w14:paraId="6ABA1041" w14:textId="77777777" w:rsidR="005E40A1" w:rsidRPr="00261A95" w:rsidRDefault="005E40A1" w:rsidP="005E40A1">
            <w:pPr>
              <w:rPr>
                <w:sz w:val="20"/>
                <w:szCs w:val="20"/>
              </w:rPr>
            </w:pPr>
          </w:p>
        </w:tc>
      </w:tr>
      <w:tr w:rsidR="005E40A1" w14:paraId="64DE977A" w14:textId="77777777" w:rsidTr="005E40A1">
        <w:tc>
          <w:tcPr>
            <w:tcW w:w="1524" w:type="pct"/>
            <w:vMerge w:val="restart"/>
          </w:tcPr>
          <w:p w14:paraId="6C100059" w14:textId="77777777" w:rsidR="005E40A1" w:rsidRDefault="005E40A1" w:rsidP="005E40A1">
            <w:pPr>
              <w:jc w:val="center"/>
            </w:pPr>
          </w:p>
          <w:p w14:paraId="3CEA3438" w14:textId="77777777" w:rsidR="005E40A1" w:rsidRDefault="005E40A1" w:rsidP="005E40A1">
            <w:pPr>
              <w:jc w:val="center"/>
              <w:rPr>
                <w:b/>
              </w:rPr>
            </w:pPr>
          </w:p>
          <w:p w14:paraId="7FE212BE" w14:textId="77777777" w:rsidR="005E40A1" w:rsidRDefault="005E40A1" w:rsidP="005E40A1">
            <w:pPr>
              <w:jc w:val="center"/>
              <w:rPr>
                <w:b/>
              </w:rPr>
            </w:pPr>
          </w:p>
          <w:p w14:paraId="1EF61164" w14:textId="77777777" w:rsidR="005E40A1" w:rsidRDefault="005E40A1" w:rsidP="005E40A1">
            <w:pPr>
              <w:jc w:val="center"/>
              <w:rPr>
                <w:b/>
              </w:rPr>
            </w:pPr>
          </w:p>
          <w:p w14:paraId="6105E14C" w14:textId="77777777" w:rsidR="005E40A1" w:rsidRDefault="005E40A1" w:rsidP="005E40A1">
            <w:pPr>
              <w:jc w:val="center"/>
              <w:rPr>
                <w:b/>
              </w:rPr>
            </w:pPr>
          </w:p>
          <w:p w14:paraId="39A114C0" w14:textId="77777777" w:rsidR="005E40A1" w:rsidRDefault="005E40A1" w:rsidP="005E40A1">
            <w:pPr>
              <w:jc w:val="center"/>
              <w:rPr>
                <w:b/>
              </w:rPr>
            </w:pPr>
          </w:p>
          <w:p w14:paraId="73A5D20E" w14:textId="0AE6574E" w:rsidR="005E40A1" w:rsidRDefault="005E40A1" w:rsidP="005E40A1">
            <w:pPr>
              <w:jc w:val="center"/>
              <w:rPr>
                <w:b/>
              </w:rPr>
            </w:pPr>
            <w:r w:rsidRPr="00B501AD">
              <w:rPr>
                <w:b/>
              </w:rPr>
              <w:t>DESTINO INCLUSIVO Y ACCESIBLE</w:t>
            </w:r>
          </w:p>
          <w:p w14:paraId="3B7847CA" w14:textId="77777777" w:rsidR="005E40A1" w:rsidRDefault="005E40A1" w:rsidP="005E40A1">
            <w:pPr>
              <w:jc w:val="center"/>
              <w:rPr>
                <w:b/>
              </w:rPr>
            </w:pPr>
          </w:p>
          <w:p w14:paraId="1066EF05" w14:textId="77777777" w:rsidR="005E40A1" w:rsidRDefault="005E40A1" w:rsidP="005E40A1">
            <w:pPr>
              <w:jc w:val="center"/>
              <w:rPr>
                <w:b/>
              </w:rPr>
            </w:pPr>
          </w:p>
          <w:p w14:paraId="57EC561A" w14:textId="77777777" w:rsidR="005E40A1" w:rsidRDefault="005E40A1" w:rsidP="005E40A1">
            <w:pPr>
              <w:jc w:val="center"/>
              <w:rPr>
                <w:b/>
              </w:rPr>
            </w:pPr>
          </w:p>
          <w:p w14:paraId="20B001A2" w14:textId="77777777" w:rsidR="005E40A1" w:rsidRDefault="005E40A1" w:rsidP="005E40A1">
            <w:pPr>
              <w:jc w:val="center"/>
              <w:rPr>
                <w:b/>
              </w:rPr>
            </w:pPr>
          </w:p>
          <w:p w14:paraId="1B3B63B1" w14:textId="77777777" w:rsidR="005E40A1" w:rsidRDefault="005E40A1" w:rsidP="005E40A1">
            <w:pPr>
              <w:jc w:val="center"/>
              <w:rPr>
                <w:b/>
              </w:rPr>
            </w:pPr>
          </w:p>
          <w:p w14:paraId="506C4DD9" w14:textId="77777777" w:rsidR="005E40A1" w:rsidRDefault="005E40A1" w:rsidP="005E40A1">
            <w:pPr>
              <w:jc w:val="center"/>
              <w:rPr>
                <w:b/>
              </w:rPr>
            </w:pPr>
          </w:p>
          <w:p w14:paraId="65F361C9" w14:textId="77777777" w:rsidR="005E40A1" w:rsidRDefault="005E40A1" w:rsidP="005E40A1">
            <w:pPr>
              <w:jc w:val="center"/>
              <w:rPr>
                <w:b/>
              </w:rPr>
            </w:pPr>
          </w:p>
          <w:p w14:paraId="1A788496" w14:textId="77777777" w:rsidR="005E40A1" w:rsidRDefault="005E40A1" w:rsidP="005E40A1">
            <w:pPr>
              <w:jc w:val="center"/>
              <w:rPr>
                <w:b/>
              </w:rPr>
            </w:pPr>
          </w:p>
          <w:p w14:paraId="70C5F5B7" w14:textId="77777777" w:rsidR="005E40A1" w:rsidRDefault="005E40A1" w:rsidP="005E40A1">
            <w:pPr>
              <w:jc w:val="center"/>
              <w:rPr>
                <w:b/>
              </w:rPr>
            </w:pPr>
          </w:p>
          <w:p w14:paraId="22AC437F" w14:textId="77777777" w:rsidR="000F3409" w:rsidRDefault="000F3409" w:rsidP="005E40A1">
            <w:pPr>
              <w:jc w:val="center"/>
              <w:rPr>
                <w:b/>
              </w:rPr>
            </w:pPr>
          </w:p>
          <w:p w14:paraId="0F97DD8A" w14:textId="77777777" w:rsidR="000F3409" w:rsidRDefault="000F3409" w:rsidP="005E40A1">
            <w:pPr>
              <w:jc w:val="center"/>
              <w:rPr>
                <w:b/>
              </w:rPr>
            </w:pPr>
          </w:p>
          <w:p w14:paraId="2849C8C7" w14:textId="77777777" w:rsidR="000F3409" w:rsidRDefault="000F3409" w:rsidP="005E40A1">
            <w:pPr>
              <w:jc w:val="center"/>
              <w:rPr>
                <w:b/>
              </w:rPr>
            </w:pPr>
          </w:p>
          <w:p w14:paraId="2176F09D" w14:textId="77777777" w:rsidR="000F3409" w:rsidRDefault="000F3409" w:rsidP="005E40A1">
            <w:pPr>
              <w:jc w:val="center"/>
              <w:rPr>
                <w:b/>
              </w:rPr>
            </w:pPr>
          </w:p>
          <w:p w14:paraId="7E412C35" w14:textId="77777777" w:rsidR="000F3409" w:rsidRDefault="000F3409" w:rsidP="005E40A1">
            <w:pPr>
              <w:jc w:val="center"/>
              <w:rPr>
                <w:b/>
              </w:rPr>
            </w:pPr>
          </w:p>
          <w:p w14:paraId="1D19966E" w14:textId="77777777" w:rsidR="000F3409" w:rsidRDefault="000F3409" w:rsidP="005E40A1">
            <w:pPr>
              <w:jc w:val="center"/>
              <w:rPr>
                <w:b/>
              </w:rPr>
            </w:pPr>
          </w:p>
          <w:p w14:paraId="44FB41B2" w14:textId="2549D914" w:rsidR="005E40A1" w:rsidRPr="00B501AD" w:rsidRDefault="005E40A1" w:rsidP="005E40A1">
            <w:pPr>
              <w:jc w:val="center"/>
              <w:rPr>
                <w:b/>
              </w:rPr>
            </w:pPr>
            <w:r w:rsidRPr="00B501AD">
              <w:rPr>
                <w:b/>
              </w:rPr>
              <w:t>DESTINO INCLUSIVO Y ACCESIBLE</w:t>
            </w:r>
          </w:p>
        </w:tc>
        <w:tc>
          <w:tcPr>
            <w:tcW w:w="1524" w:type="pct"/>
          </w:tcPr>
          <w:p w14:paraId="76143628" w14:textId="77777777" w:rsidR="005E40A1" w:rsidRPr="00B501AD" w:rsidRDefault="005E40A1" w:rsidP="005E40A1">
            <w:pPr>
              <w:rPr>
                <w:sz w:val="20"/>
                <w:szCs w:val="20"/>
              </w:rPr>
            </w:pPr>
            <w:r w:rsidRPr="00B501AD">
              <w:rPr>
                <w:sz w:val="20"/>
                <w:szCs w:val="20"/>
              </w:rPr>
              <w:lastRenderedPageBreak/>
              <w:t>Transformar la oficina de información turístico en un espacio inclusivo y accesible</w:t>
            </w:r>
          </w:p>
        </w:tc>
        <w:tc>
          <w:tcPr>
            <w:tcW w:w="1026" w:type="pct"/>
          </w:tcPr>
          <w:p w14:paraId="006E9D56" w14:textId="77777777" w:rsidR="005E40A1" w:rsidRPr="00261A95" w:rsidRDefault="005E40A1" w:rsidP="005E40A1">
            <w:pPr>
              <w:rPr>
                <w:sz w:val="20"/>
                <w:szCs w:val="20"/>
              </w:rPr>
            </w:pPr>
          </w:p>
        </w:tc>
        <w:tc>
          <w:tcPr>
            <w:tcW w:w="926" w:type="pct"/>
          </w:tcPr>
          <w:p w14:paraId="2E96A903" w14:textId="77777777" w:rsidR="005E40A1" w:rsidRPr="00261A95" w:rsidRDefault="005E40A1" w:rsidP="005E40A1">
            <w:pPr>
              <w:rPr>
                <w:sz w:val="20"/>
                <w:szCs w:val="20"/>
              </w:rPr>
            </w:pPr>
          </w:p>
        </w:tc>
      </w:tr>
      <w:tr w:rsidR="005E40A1" w14:paraId="0E0A7F9D" w14:textId="77777777" w:rsidTr="005E40A1">
        <w:tc>
          <w:tcPr>
            <w:tcW w:w="1524" w:type="pct"/>
            <w:vMerge/>
          </w:tcPr>
          <w:p w14:paraId="4A662249" w14:textId="77777777" w:rsidR="005E40A1" w:rsidRDefault="005E40A1" w:rsidP="005E40A1"/>
        </w:tc>
        <w:tc>
          <w:tcPr>
            <w:tcW w:w="1524" w:type="pct"/>
          </w:tcPr>
          <w:p w14:paraId="4B3E2F86" w14:textId="77777777" w:rsidR="005E40A1" w:rsidRPr="00B501AD" w:rsidRDefault="005E40A1" w:rsidP="005E40A1">
            <w:pPr>
              <w:rPr>
                <w:sz w:val="20"/>
                <w:szCs w:val="20"/>
              </w:rPr>
            </w:pPr>
            <w:r w:rsidRPr="00B501AD">
              <w:rPr>
                <w:sz w:val="20"/>
                <w:szCs w:val="20"/>
              </w:rPr>
              <w:t>Poner en marcha una Red de senderos accesibles.</w:t>
            </w:r>
          </w:p>
        </w:tc>
        <w:tc>
          <w:tcPr>
            <w:tcW w:w="1026" w:type="pct"/>
          </w:tcPr>
          <w:p w14:paraId="2BB1FBD3" w14:textId="77777777" w:rsidR="005E40A1" w:rsidRPr="00261A95" w:rsidRDefault="005E40A1" w:rsidP="005E40A1">
            <w:pPr>
              <w:rPr>
                <w:sz w:val="20"/>
                <w:szCs w:val="20"/>
              </w:rPr>
            </w:pPr>
          </w:p>
        </w:tc>
        <w:tc>
          <w:tcPr>
            <w:tcW w:w="926" w:type="pct"/>
          </w:tcPr>
          <w:p w14:paraId="6616A6D1" w14:textId="77777777" w:rsidR="005E40A1" w:rsidRPr="00261A95" w:rsidRDefault="005E40A1" w:rsidP="005E40A1">
            <w:pPr>
              <w:rPr>
                <w:sz w:val="20"/>
                <w:szCs w:val="20"/>
              </w:rPr>
            </w:pPr>
          </w:p>
        </w:tc>
      </w:tr>
      <w:tr w:rsidR="005E40A1" w14:paraId="24DB022A" w14:textId="77777777" w:rsidTr="005E40A1">
        <w:tc>
          <w:tcPr>
            <w:tcW w:w="1524" w:type="pct"/>
            <w:vMerge/>
          </w:tcPr>
          <w:p w14:paraId="43CE5BCA" w14:textId="77777777" w:rsidR="005E40A1" w:rsidRDefault="005E40A1" w:rsidP="005E40A1"/>
        </w:tc>
        <w:tc>
          <w:tcPr>
            <w:tcW w:w="1524" w:type="pct"/>
          </w:tcPr>
          <w:p w14:paraId="5EA41F3C" w14:textId="77777777" w:rsidR="005E40A1" w:rsidRPr="00B501AD" w:rsidRDefault="005E40A1" w:rsidP="005E40A1">
            <w:pPr>
              <w:rPr>
                <w:sz w:val="20"/>
                <w:szCs w:val="20"/>
              </w:rPr>
            </w:pPr>
            <w:r w:rsidRPr="00B501AD">
              <w:rPr>
                <w:sz w:val="20"/>
                <w:szCs w:val="20"/>
              </w:rPr>
              <w:t>Reforzar la mejora de las condiciones de accesibilidad visual, auditiva y cognitiva de todos los recursos turísticos de primer orden.</w:t>
            </w:r>
          </w:p>
        </w:tc>
        <w:tc>
          <w:tcPr>
            <w:tcW w:w="1026" w:type="pct"/>
          </w:tcPr>
          <w:p w14:paraId="594F2C3E" w14:textId="77777777" w:rsidR="005E40A1" w:rsidRPr="00261A95" w:rsidRDefault="005E40A1" w:rsidP="005E40A1">
            <w:pPr>
              <w:rPr>
                <w:sz w:val="20"/>
                <w:szCs w:val="20"/>
              </w:rPr>
            </w:pPr>
          </w:p>
        </w:tc>
        <w:tc>
          <w:tcPr>
            <w:tcW w:w="926" w:type="pct"/>
          </w:tcPr>
          <w:p w14:paraId="4D61327F" w14:textId="77777777" w:rsidR="005E40A1" w:rsidRPr="00261A95" w:rsidRDefault="005E40A1" w:rsidP="005E40A1">
            <w:pPr>
              <w:rPr>
                <w:sz w:val="20"/>
                <w:szCs w:val="20"/>
              </w:rPr>
            </w:pPr>
          </w:p>
        </w:tc>
      </w:tr>
      <w:tr w:rsidR="005E40A1" w14:paraId="6C4132EB" w14:textId="77777777" w:rsidTr="005E40A1">
        <w:tc>
          <w:tcPr>
            <w:tcW w:w="1524" w:type="pct"/>
            <w:vMerge/>
          </w:tcPr>
          <w:p w14:paraId="00EEB870" w14:textId="77777777" w:rsidR="005E40A1" w:rsidRDefault="005E40A1" w:rsidP="005E40A1"/>
        </w:tc>
        <w:tc>
          <w:tcPr>
            <w:tcW w:w="1524" w:type="pct"/>
          </w:tcPr>
          <w:p w14:paraId="6126567C" w14:textId="77777777" w:rsidR="005E40A1" w:rsidRPr="00B501AD" w:rsidRDefault="005E40A1" w:rsidP="005E40A1">
            <w:pPr>
              <w:rPr>
                <w:sz w:val="20"/>
                <w:szCs w:val="20"/>
              </w:rPr>
            </w:pPr>
            <w:r w:rsidRPr="00B501AD">
              <w:rPr>
                <w:sz w:val="20"/>
                <w:szCs w:val="20"/>
              </w:rPr>
              <w:t>Facilitar la orientación por la ciudad mediante actuaciones de mejora de la señalización turística peatonal e inclusión de criterios de accesibilidad.</w:t>
            </w:r>
          </w:p>
        </w:tc>
        <w:tc>
          <w:tcPr>
            <w:tcW w:w="1026" w:type="pct"/>
          </w:tcPr>
          <w:p w14:paraId="16D0BCED" w14:textId="77777777" w:rsidR="005E40A1" w:rsidRPr="00261A95" w:rsidRDefault="005E40A1" w:rsidP="005E40A1">
            <w:pPr>
              <w:rPr>
                <w:sz w:val="20"/>
                <w:szCs w:val="20"/>
              </w:rPr>
            </w:pPr>
          </w:p>
        </w:tc>
        <w:tc>
          <w:tcPr>
            <w:tcW w:w="926" w:type="pct"/>
          </w:tcPr>
          <w:p w14:paraId="60EC81EC" w14:textId="77777777" w:rsidR="005E40A1" w:rsidRPr="00261A95" w:rsidRDefault="005E40A1" w:rsidP="005E40A1">
            <w:pPr>
              <w:rPr>
                <w:sz w:val="20"/>
                <w:szCs w:val="20"/>
              </w:rPr>
            </w:pPr>
          </w:p>
        </w:tc>
      </w:tr>
      <w:tr w:rsidR="005E40A1" w14:paraId="3CB61E68" w14:textId="77777777" w:rsidTr="005E40A1">
        <w:tc>
          <w:tcPr>
            <w:tcW w:w="1524" w:type="pct"/>
            <w:vMerge/>
          </w:tcPr>
          <w:p w14:paraId="1C4B48B3" w14:textId="77777777" w:rsidR="005E40A1" w:rsidRDefault="005E40A1" w:rsidP="005E40A1"/>
        </w:tc>
        <w:tc>
          <w:tcPr>
            <w:tcW w:w="1524" w:type="pct"/>
          </w:tcPr>
          <w:p w14:paraId="0F30C117" w14:textId="77777777" w:rsidR="005E40A1" w:rsidRPr="00B501AD" w:rsidRDefault="005E40A1" w:rsidP="005E40A1">
            <w:pPr>
              <w:rPr>
                <w:sz w:val="20"/>
                <w:szCs w:val="20"/>
              </w:rPr>
            </w:pPr>
            <w:r w:rsidRPr="00B501AD">
              <w:rPr>
                <w:sz w:val="20"/>
                <w:szCs w:val="20"/>
              </w:rPr>
              <w:t xml:space="preserve">Mejora de la accesibilidad física, eliminando barreras </w:t>
            </w:r>
            <w:r w:rsidRPr="00B501AD">
              <w:rPr>
                <w:sz w:val="20"/>
                <w:szCs w:val="20"/>
              </w:rPr>
              <w:lastRenderedPageBreak/>
              <w:t>físicas y adaptando los edificios públicos a su plena accesibilidad.</w:t>
            </w:r>
          </w:p>
        </w:tc>
        <w:tc>
          <w:tcPr>
            <w:tcW w:w="1026" w:type="pct"/>
          </w:tcPr>
          <w:p w14:paraId="5C6C3C76" w14:textId="77777777" w:rsidR="005E40A1" w:rsidRPr="00261A95" w:rsidRDefault="005E40A1" w:rsidP="005E40A1">
            <w:pPr>
              <w:rPr>
                <w:sz w:val="20"/>
                <w:szCs w:val="20"/>
              </w:rPr>
            </w:pPr>
          </w:p>
        </w:tc>
        <w:tc>
          <w:tcPr>
            <w:tcW w:w="926" w:type="pct"/>
          </w:tcPr>
          <w:p w14:paraId="3F58620B" w14:textId="77777777" w:rsidR="005E40A1" w:rsidRPr="00261A95" w:rsidRDefault="005E40A1" w:rsidP="005E40A1">
            <w:pPr>
              <w:rPr>
                <w:sz w:val="20"/>
                <w:szCs w:val="20"/>
              </w:rPr>
            </w:pPr>
          </w:p>
        </w:tc>
      </w:tr>
      <w:tr w:rsidR="005E40A1" w14:paraId="72BCF969" w14:textId="77777777" w:rsidTr="005E40A1">
        <w:tc>
          <w:tcPr>
            <w:tcW w:w="1524" w:type="pct"/>
            <w:vMerge/>
          </w:tcPr>
          <w:p w14:paraId="31B95087" w14:textId="77777777" w:rsidR="005E40A1" w:rsidRDefault="005E40A1" w:rsidP="005E40A1"/>
        </w:tc>
        <w:tc>
          <w:tcPr>
            <w:tcW w:w="1524" w:type="pct"/>
          </w:tcPr>
          <w:p w14:paraId="2D530F3B" w14:textId="77777777" w:rsidR="005E40A1" w:rsidRPr="00B501AD" w:rsidRDefault="005E40A1" w:rsidP="005E40A1">
            <w:pPr>
              <w:rPr>
                <w:sz w:val="20"/>
                <w:szCs w:val="20"/>
              </w:rPr>
            </w:pPr>
            <w:r w:rsidRPr="00B501AD">
              <w:rPr>
                <w:sz w:val="20"/>
                <w:szCs w:val="20"/>
              </w:rPr>
              <w:t>Mejorar la accesibilidad de las aplicaciones web de promoción turística y de la web institucional.</w:t>
            </w:r>
          </w:p>
        </w:tc>
        <w:tc>
          <w:tcPr>
            <w:tcW w:w="1026" w:type="pct"/>
          </w:tcPr>
          <w:p w14:paraId="667C0926" w14:textId="77777777" w:rsidR="005E40A1" w:rsidRPr="00261A95" w:rsidRDefault="005E40A1" w:rsidP="005E40A1">
            <w:pPr>
              <w:rPr>
                <w:sz w:val="20"/>
                <w:szCs w:val="20"/>
              </w:rPr>
            </w:pPr>
          </w:p>
        </w:tc>
        <w:tc>
          <w:tcPr>
            <w:tcW w:w="926" w:type="pct"/>
          </w:tcPr>
          <w:p w14:paraId="3F77D1EB" w14:textId="77777777" w:rsidR="005E40A1" w:rsidRPr="00261A95" w:rsidRDefault="005E40A1" w:rsidP="005E40A1">
            <w:pPr>
              <w:rPr>
                <w:sz w:val="20"/>
                <w:szCs w:val="20"/>
              </w:rPr>
            </w:pPr>
          </w:p>
        </w:tc>
      </w:tr>
      <w:tr w:rsidR="005E40A1" w14:paraId="4CBEDB77" w14:textId="77777777" w:rsidTr="005E40A1">
        <w:tc>
          <w:tcPr>
            <w:tcW w:w="1524" w:type="pct"/>
            <w:vMerge/>
          </w:tcPr>
          <w:p w14:paraId="56B93791" w14:textId="77777777" w:rsidR="005E40A1" w:rsidRDefault="005E40A1" w:rsidP="005E40A1"/>
        </w:tc>
        <w:tc>
          <w:tcPr>
            <w:tcW w:w="1524" w:type="pct"/>
          </w:tcPr>
          <w:p w14:paraId="1A958A6C" w14:textId="77777777" w:rsidR="005E40A1" w:rsidRPr="00B501AD" w:rsidRDefault="005E40A1" w:rsidP="005E40A1">
            <w:pPr>
              <w:rPr>
                <w:sz w:val="20"/>
                <w:szCs w:val="20"/>
              </w:rPr>
            </w:pPr>
            <w:r w:rsidRPr="00B501AD">
              <w:rPr>
                <w:sz w:val="20"/>
                <w:szCs w:val="20"/>
              </w:rPr>
              <w:t>Mejora de las condiciones de accesibilidad y de su gestión en eventos culturales, festivos y deportivos.</w:t>
            </w:r>
          </w:p>
        </w:tc>
        <w:tc>
          <w:tcPr>
            <w:tcW w:w="1026" w:type="pct"/>
          </w:tcPr>
          <w:p w14:paraId="75EC156B" w14:textId="77777777" w:rsidR="005E40A1" w:rsidRPr="00261A95" w:rsidRDefault="005E40A1" w:rsidP="005E40A1">
            <w:pPr>
              <w:rPr>
                <w:sz w:val="20"/>
                <w:szCs w:val="20"/>
              </w:rPr>
            </w:pPr>
          </w:p>
        </w:tc>
        <w:tc>
          <w:tcPr>
            <w:tcW w:w="926" w:type="pct"/>
          </w:tcPr>
          <w:p w14:paraId="7CFE8EF2" w14:textId="77777777" w:rsidR="005E40A1" w:rsidRPr="00261A95" w:rsidRDefault="005E40A1" w:rsidP="005E40A1">
            <w:pPr>
              <w:rPr>
                <w:sz w:val="20"/>
                <w:szCs w:val="20"/>
              </w:rPr>
            </w:pPr>
          </w:p>
        </w:tc>
      </w:tr>
      <w:tr w:rsidR="005E40A1" w14:paraId="0E6F7677" w14:textId="77777777" w:rsidTr="005E40A1">
        <w:tc>
          <w:tcPr>
            <w:tcW w:w="1524" w:type="pct"/>
            <w:vMerge/>
          </w:tcPr>
          <w:p w14:paraId="50F64051" w14:textId="77777777" w:rsidR="005E40A1" w:rsidRDefault="005E40A1" w:rsidP="005E40A1"/>
        </w:tc>
        <w:tc>
          <w:tcPr>
            <w:tcW w:w="1524" w:type="pct"/>
          </w:tcPr>
          <w:p w14:paraId="120E4656" w14:textId="77777777" w:rsidR="005E40A1" w:rsidRPr="00B501AD" w:rsidRDefault="005E40A1" w:rsidP="005E40A1">
            <w:pPr>
              <w:rPr>
                <w:sz w:val="20"/>
                <w:szCs w:val="20"/>
              </w:rPr>
            </w:pPr>
            <w:r w:rsidRPr="00B501AD">
              <w:rPr>
                <w:sz w:val="20"/>
                <w:szCs w:val="20"/>
              </w:rPr>
              <w:t>Involucrar al sector privado en el desarrollo de actuaciones en favor de la accesibilidad</w:t>
            </w:r>
          </w:p>
        </w:tc>
        <w:tc>
          <w:tcPr>
            <w:tcW w:w="1026" w:type="pct"/>
          </w:tcPr>
          <w:p w14:paraId="48ACFBBA" w14:textId="77777777" w:rsidR="005E40A1" w:rsidRPr="00261A95" w:rsidRDefault="005E40A1" w:rsidP="005E40A1">
            <w:pPr>
              <w:rPr>
                <w:sz w:val="20"/>
                <w:szCs w:val="20"/>
              </w:rPr>
            </w:pPr>
          </w:p>
        </w:tc>
        <w:tc>
          <w:tcPr>
            <w:tcW w:w="926" w:type="pct"/>
          </w:tcPr>
          <w:p w14:paraId="2F41E809" w14:textId="77777777" w:rsidR="005E40A1" w:rsidRPr="00261A95" w:rsidRDefault="005E40A1" w:rsidP="005E40A1">
            <w:pPr>
              <w:rPr>
                <w:sz w:val="20"/>
                <w:szCs w:val="20"/>
              </w:rPr>
            </w:pPr>
          </w:p>
        </w:tc>
      </w:tr>
      <w:tr w:rsidR="005E40A1" w14:paraId="593D49BA" w14:textId="77777777" w:rsidTr="005E40A1">
        <w:tc>
          <w:tcPr>
            <w:tcW w:w="1524" w:type="pct"/>
            <w:vMerge/>
          </w:tcPr>
          <w:p w14:paraId="65207ADC" w14:textId="77777777" w:rsidR="005E40A1" w:rsidRDefault="005E40A1" w:rsidP="005E40A1"/>
        </w:tc>
        <w:tc>
          <w:tcPr>
            <w:tcW w:w="1524" w:type="pct"/>
          </w:tcPr>
          <w:p w14:paraId="2A163CA4" w14:textId="77777777" w:rsidR="005E40A1" w:rsidRPr="00B501AD" w:rsidRDefault="005E40A1" w:rsidP="005E40A1">
            <w:pPr>
              <w:rPr>
                <w:sz w:val="20"/>
                <w:szCs w:val="20"/>
              </w:rPr>
            </w:pPr>
            <w:r w:rsidRPr="00B501AD">
              <w:rPr>
                <w:sz w:val="20"/>
                <w:szCs w:val="20"/>
              </w:rPr>
              <w:t>Participación en los programas de ayuda de la Comunitat Valenciana para entidades locales en materia de inclusión y accesibilidad</w:t>
            </w:r>
          </w:p>
        </w:tc>
        <w:tc>
          <w:tcPr>
            <w:tcW w:w="1026" w:type="pct"/>
          </w:tcPr>
          <w:p w14:paraId="32211694" w14:textId="77777777" w:rsidR="005E40A1" w:rsidRPr="00261A95" w:rsidRDefault="005E40A1" w:rsidP="005E40A1">
            <w:pPr>
              <w:rPr>
                <w:sz w:val="20"/>
                <w:szCs w:val="20"/>
              </w:rPr>
            </w:pPr>
          </w:p>
        </w:tc>
        <w:tc>
          <w:tcPr>
            <w:tcW w:w="926" w:type="pct"/>
          </w:tcPr>
          <w:p w14:paraId="3A6BEBAE" w14:textId="77777777" w:rsidR="005E40A1" w:rsidRPr="00261A95" w:rsidRDefault="005E40A1" w:rsidP="005E40A1">
            <w:pPr>
              <w:rPr>
                <w:sz w:val="20"/>
                <w:szCs w:val="20"/>
              </w:rPr>
            </w:pPr>
          </w:p>
        </w:tc>
      </w:tr>
      <w:tr w:rsidR="005E40A1" w14:paraId="3868CEF1" w14:textId="77777777" w:rsidTr="005E40A1">
        <w:tc>
          <w:tcPr>
            <w:tcW w:w="1524" w:type="pct"/>
            <w:vMerge/>
          </w:tcPr>
          <w:p w14:paraId="1F424468" w14:textId="77777777" w:rsidR="005E40A1" w:rsidRDefault="005E40A1" w:rsidP="005E40A1"/>
        </w:tc>
        <w:tc>
          <w:tcPr>
            <w:tcW w:w="1524" w:type="pct"/>
          </w:tcPr>
          <w:p w14:paraId="4C470978" w14:textId="77777777" w:rsidR="005E40A1" w:rsidRPr="00B501AD" w:rsidRDefault="005E40A1" w:rsidP="005E40A1">
            <w:pPr>
              <w:rPr>
                <w:sz w:val="20"/>
                <w:szCs w:val="20"/>
              </w:rPr>
            </w:pPr>
            <w:r w:rsidRPr="00B501AD">
              <w:rPr>
                <w:sz w:val="20"/>
                <w:szCs w:val="20"/>
              </w:rPr>
              <w:t xml:space="preserve"> Difusión de los Manuales de Buenas prácticas de Turismo Accesible.</w:t>
            </w:r>
          </w:p>
        </w:tc>
        <w:tc>
          <w:tcPr>
            <w:tcW w:w="1026" w:type="pct"/>
          </w:tcPr>
          <w:p w14:paraId="5C432991" w14:textId="77777777" w:rsidR="005E40A1" w:rsidRPr="00261A95" w:rsidRDefault="005E40A1" w:rsidP="005E40A1">
            <w:pPr>
              <w:rPr>
                <w:sz w:val="20"/>
                <w:szCs w:val="20"/>
              </w:rPr>
            </w:pPr>
          </w:p>
        </w:tc>
        <w:tc>
          <w:tcPr>
            <w:tcW w:w="926" w:type="pct"/>
          </w:tcPr>
          <w:p w14:paraId="179E8BE0" w14:textId="77777777" w:rsidR="005E40A1" w:rsidRPr="00261A95" w:rsidRDefault="005E40A1" w:rsidP="005E40A1">
            <w:pPr>
              <w:rPr>
                <w:sz w:val="20"/>
                <w:szCs w:val="20"/>
              </w:rPr>
            </w:pPr>
          </w:p>
        </w:tc>
      </w:tr>
      <w:tr w:rsidR="005E40A1" w14:paraId="2C0FD9D0" w14:textId="77777777" w:rsidTr="005E40A1">
        <w:tc>
          <w:tcPr>
            <w:tcW w:w="1524" w:type="pct"/>
            <w:vMerge w:val="restart"/>
          </w:tcPr>
          <w:p w14:paraId="27D7C0BB" w14:textId="77777777" w:rsidR="005E40A1" w:rsidRDefault="005E40A1" w:rsidP="005E40A1">
            <w:pPr>
              <w:jc w:val="center"/>
            </w:pPr>
          </w:p>
          <w:p w14:paraId="1B097CDC" w14:textId="77777777" w:rsidR="005E40A1" w:rsidRDefault="005E40A1" w:rsidP="005E40A1">
            <w:pPr>
              <w:jc w:val="center"/>
              <w:rPr>
                <w:b/>
              </w:rPr>
            </w:pPr>
          </w:p>
          <w:p w14:paraId="5607BCDE" w14:textId="77777777" w:rsidR="005E40A1" w:rsidRDefault="005E40A1" w:rsidP="005E40A1">
            <w:pPr>
              <w:jc w:val="center"/>
              <w:rPr>
                <w:b/>
              </w:rPr>
            </w:pPr>
          </w:p>
          <w:p w14:paraId="01E56C4A" w14:textId="77777777" w:rsidR="005E40A1" w:rsidRDefault="005E40A1" w:rsidP="005E40A1">
            <w:pPr>
              <w:jc w:val="center"/>
              <w:rPr>
                <w:b/>
              </w:rPr>
            </w:pPr>
          </w:p>
          <w:p w14:paraId="6D705F65" w14:textId="77777777" w:rsidR="005E40A1" w:rsidRDefault="005E40A1" w:rsidP="005E40A1">
            <w:pPr>
              <w:jc w:val="center"/>
              <w:rPr>
                <w:b/>
              </w:rPr>
            </w:pPr>
          </w:p>
          <w:p w14:paraId="57606972" w14:textId="72C2799F" w:rsidR="005E40A1" w:rsidRDefault="005E40A1" w:rsidP="005E40A1">
            <w:pPr>
              <w:jc w:val="center"/>
              <w:rPr>
                <w:b/>
              </w:rPr>
            </w:pPr>
          </w:p>
          <w:p w14:paraId="29C0BA21" w14:textId="61B15715" w:rsidR="000F3409" w:rsidRDefault="000F3409" w:rsidP="005E40A1">
            <w:pPr>
              <w:jc w:val="center"/>
              <w:rPr>
                <w:b/>
              </w:rPr>
            </w:pPr>
          </w:p>
          <w:p w14:paraId="6B66AB53" w14:textId="5CC7822A" w:rsidR="000F3409" w:rsidRDefault="000F3409" w:rsidP="005E40A1">
            <w:pPr>
              <w:jc w:val="center"/>
              <w:rPr>
                <w:b/>
              </w:rPr>
            </w:pPr>
          </w:p>
          <w:p w14:paraId="6CD97E90" w14:textId="6ED95D6F" w:rsidR="000F3409" w:rsidRDefault="000F3409" w:rsidP="005E40A1">
            <w:pPr>
              <w:jc w:val="center"/>
              <w:rPr>
                <w:b/>
              </w:rPr>
            </w:pPr>
          </w:p>
          <w:p w14:paraId="23E266BC" w14:textId="3F8BF411" w:rsidR="000F3409" w:rsidRDefault="000F3409" w:rsidP="005E40A1">
            <w:pPr>
              <w:jc w:val="center"/>
              <w:rPr>
                <w:b/>
              </w:rPr>
            </w:pPr>
          </w:p>
          <w:p w14:paraId="771F0BBC" w14:textId="7D122A26" w:rsidR="000F3409" w:rsidRDefault="000F3409" w:rsidP="005E40A1">
            <w:pPr>
              <w:jc w:val="center"/>
              <w:rPr>
                <w:b/>
              </w:rPr>
            </w:pPr>
          </w:p>
          <w:p w14:paraId="3CE7E193" w14:textId="26C5A24A" w:rsidR="000F3409" w:rsidRDefault="000F3409" w:rsidP="005E40A1">
            <w:pPr>
              <w:jc w:val="center"/>
              <w:rPr>
                <w:b/>
              </w:rPr>
            </w:pPr>
          </w:p>
          <w:p w14:paraId="06EFBB37" w14:textId="77777777" w:rsidR="000F3409" w:rsidRDefault="000F3409" w:rsidP="005E40A1">
            <w:pPr>
              <w:jc w:val="center"/>
              <w:rPr>
                <w:b/>
              </w:rPr>
            </w:pPr>
          </w:p>
          <w:p w14:paraId="28BA16F4" w14:textId="77777777" w:rsidR="005E40A1" w:rsidRDefault="005E40A1" w:rsidP="005E40A1">
            <w:pPr>
              <w:jc w:val="center"/>
              <w:rPr>
                <w:b/>
              </w:rPr>
            </w:pPr>
          </w:p>
          <w:p w14:paraId="42883B31" w14:textId="02DCADC4" w:rsidR="005E40A1" w:rsidRDefault="005E40A1" w:rsidP="005E40A1">
            <w:pPr>
              <w:jc w:val="center"/>
              <w:rPr>
                <w:b/>
              </w:rPr>
            </w:pPr>
            <w:r w:rsidRPr="00B501AD">
              <w:rPr>
                <w:b/>
              </w:rPr>
              <w:t>CALIDAD EN DESTINO Y COMPETITIVIDAD</w:t>
            </w:r>
          </w:p>
          <w:p w14:paraId="69BC3CC9" w14:textId="77777777" w:rsidR="000F3409" w:rsidRDefault="000F3409" w:rsidP="000F3409">
            <w:pPr>
              <w:jc w:val="center"/>
              <w:rPr>
                <w:b/>
              </w:rPr>
            </w:pPr>
          </w:p>
          <w:p w14:paraId="1D298CA8" w14:textId="77777777" w:rsidR="000F3409" w:rsidRDefault="000F3409" w:rsidP="000F3409">
            <w:pPr>
              <w:jc w:val="center"/>
              <w:rPr>
                <w:b/>
              </w:rPr>
            </w:pPr>
          </w:p>
          <w:p w14:paraId="1CA4DE55" w14:textId="77777777" w:rsidR="000F3409" w:rsidRDefault="000F3409" w:rsidP="000F3409">
            <w:pPr>
              <w:jc w:val="center"/>
              <w:rPr>
                <w:b/>
              </w:rPr>
            </w:pPr>
          </w:p>
          <w:p w14:paraId="143051A0" w14:textId="77777777" w:rsidR="000F3409" w:rsidRDefault="000F3409" w:rsidP="000F3409">
            <w:pPr>
              <w:jc w:val="center"/>
              <w:rPr>
                <w:b/>
              </w:rPr>
            </w:pPr>
          </w:p>
          <w:p w14:paraId="60B5B706" w14:textId="77777777" w:rsidR="000F3409" w:rsidRDefault="000F3409" w:rsidP="000F3409">
            <w:pPr>
              <w:jc w:val="center"/>
              <w:rPr>
                <w:b/>
              </w:rPr>
            </w:pPr>
          </w:p>
          <w:p w14:paraId="1E9B03B5" w14:textId="77777777" w:rsidR="000F3409" w:rsidRDefault="000F3409" w:rsidP="000F3409">
            <w:pPr>
              <w:jc w:val="center"/>
              <w:rPr>
                <w:b/>
              </w:rPr>
            </w:pPr>
          </w:p>
          <w:p w14:paraId="1AAB8A00" w14:textId="77777777" w:rsidR="000F3409" w:rsidRDefault="000F3409" w:rsidP="000F3409">
            <w:pPr>
              <w:jc w:val="center"/>
              <w:rPr>
                <w:b/>
              </w:rPr>
            </w:pPr>
          </w:p>
          <w:p w14:paraId="5FAE1AA9" w14:textId="77777777" w:rsidR="000F3409" w:rsidRDefault="000F3409" w:rsidP="000F3409">
            <w:pPr>
              <w:jc w:val="center"/>
              <w:rPr>
                <w:b/>
              </w:rPr>
            </w:pPr>
          </w:p>
          <w:p w14:paraId="324A09AD" w14:textId="77777777" w:rsidR="000F3409" w:rsidRDefault="000F3409" w:rsidP="000F3409">
            <w:pPr>
              <w:jc w:val="center"/>
              <w:rPr>
                <w:b/>
              </w:rPr>
            </w:pPr>
          </w:p>
          <w:p w14:paraId="13958590" w14:textId="77777777" w:rsidR="000F3409" w:rsidRDefault="000F3409" w:rsidP="000F3409">
            <w:pPr>
              <w:jc w:val="center"/>
              <w:rPr>
                <w:b/>
              </w:rPr>
            </w:pPr>
          </w:p>
          <w:p w14:paraId="0DFE3531" w14:textId="77777777" w:rsidR="000F3409" w:rsidRDefault="000F3409" w:rsidP="000F3409">
            <w:pPr>
              <w:jc w:val="center"/>
              <w:rPr>
                <w:b/>
              </w:rPr>
            </w:pPr>
          </w:p>
          <w:p w14:paraId="229FB01A" w14:textId="77777777" w:rsidR="000F3409" w:rsidRDefault="000F3409" w:rsidP="000F3409">
            <w:pPr>
              <w:jc w:val="center"/>
              <w:rPr>
                <w:b/>
              </w:rPr>
            </w:pPr>
          </w:p>
          <w:p w14:paraId="4CAB054D" w14:textId="77777777" w:rsidR="000F3409" w:rsidRDefault="000F3409" w:rsidP="000F3409">
            <w:pPr>
              <w:jc w:val="center"/>
              <w:rPr>
                <w:b/>
              </w:rPr>
            </w:pPr>
          </w:p>
          <w:p w14:paraId="41672499" w14:textId="77777777" w:rsidR="000F3409" w:rsidRDefault="000F3409" w:rsidP="000F3409">
            <w:pPr>
              <w:jc w:val="center"/>
              <w:rPr>
                <w:b/>
              </w:rPr>
            </w:pPr>
          </w:p>
          <w:p w14:paraId="20F39E65" w14:textId="77777777" w:rsidR="000F3409" w:rsidRDefault="000F3409" w:rsidP="000F3409">
            <w:pPr>
              <w:jc w:val="center"/>
              <w:rPr>
                <w:b/>
              </w:rPr>
            </w:pPr>
          </w:p>
          <w:p w14:paraId="32FDCE00" w14:textId="77777777" w:rsidR="000F3409" w:rsidRDefault="000F3409" w:rsidP="000F3409">
            <w:pPr>
              <w:jc w:val="center"/>
              <w:rPr>
                <w:b/>
              </w:rPr>
            </w:pPr>
          </w:p>
          <w:p w14:paraId="72EC2277" w14:textId="77777777" w:rsidR="000F3409" w:rsidRDefault="000F3409" w:rsidP="000F3409">
            <w:pPr>
              <w:jc w:val="center"/>
              <w:rPr>
                <w:b/>
              </w:rPr>
            </w:pPr>
          </w:p>
          <w:p w14:paraId="75CBD9F3" w14:textId="77777777" w:rsidR="000F3409" w:rsidRDefault="000F3409" w:rsidP="000F3409">
            <w:pPr>
              <w:jc w:val="center"/>
              <w:rPr>
                <w:b/>
              </w:rPr>
            </w:pPr>
          </w:p>
          <w:p w14:paraId="743B195A" w14:textId="67F3247E" w:rsidR="000F3409" w:rsidRDefault="000F3409" w:rsidP="000F3409">
            <w:pPr>
              <w:jc w:val="center"/>
            </w:pPr>
            <w:r w:rsidRPr="00B501AD">
              <w:rPr>
                <w:b/>
              </w:rPr>
              <w:t>CALIDAD EN DESTINO Y COMPETITIVIDAD</w:t>
            </w:r>
          </w:p>
          <w:p w14:paraId="6702DF3D" w14:textId="77777777" w:rsidR="000F3409" w:rsidRDefault="000F3409" w:rsidP="005E40A1">
            <w:pPr>
              <w:jc w:val="center"/>
            </w:pPr>
          </w:p>
          <w:p w14:paraId="43584701" w14:textId="77777777" w:rsidR="005E40A1" w:rsidRDefault="005E40A1" w:rsidP="005E40A1">
            <w:pPr>
              <w:jc w:val="center"/>
            </w:pPr>
          </w:p>
          <w:p w14:paraId="62B099C0" w14:textId="77777777" w:rsidR="005E40A1" w:rsidRDefault="005E40A1" w:rsidP="005E40A1">
            <w:pPr>
              <w:jc w:val="center"/>
            </w:pPr>
          </w:p>
          <w:p w14:paraId="2E423675" w14:textId="77777777" w:rsidR="005E40A1" w:rsidRDefault="005E40A1" w:rsidP="005E40A1">
            <w:pPr>
              <w:jc w:val="center"/>
            </w:pPr>
          </w:p>
          <w:p w14:paraId="71C9ECD5" w14:textId="77777777" w:rsidR="005E40A1" w:rsidRDefault="005E40A1" w:rsidP="005E40A1">
            <w:pPr>
              <w:jc w:val="center"/>
            </w:pPr>
          </w:p>
          <w:p w14:paraId="235959AC" w14:textId="77777777" w:rsidR="005E40A1" w:rsidRDefault="005E40A1" w:rsidP="005E40A1">
            <w:pPr>
              <w:jc w:val="center"/>
            </w:pPr>
          </w:p>
          <w:p w14:paraId="4FB8059D" w14:textId="77777777" w:rsidR="005E40A1" w:rsidRDefault="005E40A1" w:rsidP="005E40A1">
            <w:pPr>
              <w:jc w:val="center"/>
            </w:pPr>
          </w:p>
          <w:p w14:paraId="0B2897AE" w14:textId="6CEC31B8" w:rsidR="005E40A1" w:rsidRDefault="005E40A1" w:rsidP="005E40A1">
            <w:pPr>
              <w:jc w:val="center"/>
            </w:pPr>
          </w:p>
          <w:p w14:paraId="060F4EA2" w14:textId="79ACBC58" w:rsidR="005E40A1" w:rsidRPr="005E40A1" w:rsidRDefault="005E40A1" w:rsidP="005E40A1">
            <w:pPr>
              <w:jc w:val="center"/>
            </w:pPr>
          </w:p>
        </w:tc>
        <w:tc>
          <w:tcPr>
            <w:tcW w:w="1524" w:type="pct"/>
          </w:tcPr>
          <w:p w14:paraId="144854FA" w14:textId="77777777" w:rsidR="005E40A1" w:rsidRPr="00B501AD" w:rsidRDefault="005E40A1" w:rsidP="005E40A1">
            <w:pPr>
              <w:rPr>
                <w:sz w:val="20"/>
                <w:szCs w:val="20"/>
              </w:rPr>
            </w:pPr>
            <w:r w:rsidRPr="00B501AD">
              <w:rPr>
                <w:sz w:val="20"/>
                <w:szCs w:val="20"/>
              </w:rPr>
              <w:lastRenderedPageBreak/>
              <w:t>Implantar y/o consolidar el Sistema Integral de Calidad Turística Española en Destinos (SICTED)</w:t>
            </w:r>
          </w:p>
        </w:tc>
        <w:tc>
          <w:tcPr>
            <w:tcW w:w="1026" w:type="pct"/>
          </w:tcPr>
          <w:p w14:paraId="35F0B02C" w14:textId="77777777" w:rsidR="005E40A1" w:rsidRPr="00261A95" w:rsidRDefault="005E40A1" w:rsidP="005E40A1">
            <w:pPr>
              <w:rPr>
                <w:sz w:val="20"/>
                <w:szCs w:val="20"/>
              </w:rPr>
            </w:pPr>
          </w:p>
        </w:tc>
        <w:tc>
          <w:tcPr>
            <w:tcW w:w="926" w:type="pct"/>
          </w:tcPr>
          <w:p w14:paraId="6DA3480C" w14:textId="77777777" w:rsidR="005E40A1" w:rsidRPr="00261A95" w:rsidRDefault="005E40A1" w:rsidP="005E40A1">
            <w:pPr>
              <w:rPr>
                <w:sz w:val="20"/>
                <w:szCs w:val="20"/>
              </w:rPr>
            </w:pPr>
          </w:p>
        </w:tc>
      </w:tr>
      <w:tr w:rsidR="005E40A1" w14:paraId="1CCE533D" w14:textId="77777777" w:rsidTr="005E40A1">
        <w:tc>
          <w:tcPr>
            <w:tcW w:w="1524" w:type="pct"/>
            <w:vMerge/>
          </w:tcPr>
          <w:p w14:paraId="7723D84D" w14:textId="77777777" w:rsidR="005E40A1" w:rsidRDefault="005E40A1" w:rsidP="005E40A1"/>
        </w:tc>
        <w:tc>
          <w:tcPr>
            <w:tcW w:w="1524" w:type="pct"/>
          </w:tcPr>
          <w:p w14:paraId="352DF6B6" w14:textId="77777777" w:rsidR="005E40A1" w:rsidRPr="00B501AD" w:rsidRDefault="005E40A1" w:rsidP="005E40A1">
            <w:pPr>
              <w:rPr>
                <w:sz w:val="20"/>
                <w:szCs w:val="20"/>
              </w:rPr>
            </w:pPr>
            <w:r w:rsidRPr="00B501AD">
              <w:rPr>
                <w:sz w:val="20"/>
                <w:szCs w:val="20"/>
              </w:rPr>
              <w:t>Crear, en colaboración con la mancomunidad (u otras administraciones públicas, en su caso) un órgano gestor que coordine y dinamice el sistema de calidad</w:t>
            </w:r>
          </w:p>
        </w:tc>
        <w:tc>
          <w:tcPr>
            <w:tcW w:w="1026" w:type="pct"/>
          </w:tcPr>
          <w:p w14:paraId="3F5E7DF5" w14:textId="77777777" w:rsidR="005E40A1" w:rsidRPr="00261A95" w:rsidRDefault="005E40A1" w:rsidP="005E40A1">
            <w:pPr>
              <w:rPr>
                <w:sz w:val="20"/>
                <w:szCs w:val="20"/>
              </w:rPr>
            </w:pPr>
          </w:p>
        </w:tc>
        <w:tc>
          <w:tcPr>
            <w:tcW w:w="926" w:type="pct"/>
          </w:tcPr>
          <w:p w14:paraId="2712F1AD" w14:textId="77777777" w:rsidR="005E40A1" w:rsidRPr="00261A95" w:rsidRDefault="005E40A1" w:rsidP="005E40A1">
            <w:pPr>
              <w:rPr>
                <w:sz w:val="20"/>
                <w:szCs w:val="20"/>
              </w:rPr>
            </w:pPr>
          </w:p>
        </w:tc>
      </w:tr>
      <w:tr w:rsidR="005E40A1" w14:paraId="6D0F1D80" w14:textId="77777777" w:rsidTr="005E40A1">
        <w:tc>
          <w:tcPr>
            <w:tcW w:w="1524" w:type="pct"/>
            <w:vMerge/>
          </w:tcPr>
          <w:p w14:paraId="325C1963" w14:textId="77777777" w:rsidR="005E40A1" w:rsidRDefault="005E40A1" w:rsidP="005E40A1"/>
        </w:tc>
        <w:tc>
          <w:tcPr>
            <w:tcW w:w="1524" w:type="pct"/>
          </w:tcPr>
          <w:p w14:paraId="1246B6B8" w14:textId="77777777" w:rsidR="005E40A1" w:rsidRPr="00B501AD" w:rsidRDefault="005E40A1" w:rsidP="005E40A1">
            <w:pPr>
              <w:rPr>
                <w:sz w:val="20"/>
                <w:szCs w:val="20"/>
              </w:rPr>
            </w:pPr>
            <w:r w:rsidRPr="00B501AD">
              <w:rPr>
                <w:sz w:val="20"/>
                <w:szCs w:val="20"/>
              </w:rPr>
              <w:t xml:space="preserve">Aumentar el número de recursos y servicios turísticos con certificación de calidad, conforme a los modelos reconocidos por el programa </w:t>
            </w:r>
            <w:proofErr w:type="spellStart"/>
            <w:r w:rsidRPr="00B501AD">
              <w:rPr>
                <w:sz w:val="20"/>
                <w:szCs w:val="20"/>
              </w:rPr>
              <w:t>Qualitur</w:t>
            </w:r>
            <w:proofErr w:type="spellEnd"/>
            <w:r w:rsidRPr="00B501AD">
              <w:rPr>
                <w:sz w:val="20"/>
                <w:szCs w:val="20"/>
              </w:rPr>
              <w:t xml:space="preserve"> de Turisme Comunitat Valenciana</w:t>
            </w:r>
          </w:p>
        </w:tc>
        <w:tc>
          <w:tcPr>
            <w:tcW w:w="1026" w:type="pct"/>
          </w:tcPr>
          <w:p w14:paraId="3DDC7CD2" w14:textId="77777777" w:rsidR="005E40A1" w:rsidRPr="00261A95" w:rsidRDefault="005E40A1" w:rsidP="005E40A1">
            <w:pPr>
              <w:rPr>
                <w:sz w:val="20"/>
                <w:szCs w:val="20"/>
              </w:rPr>
            </w:pPr>
          </w:p>
        </w:tc>
        <w:tc>
          <w:tcPr>
            <w:tcW w:w="926" w:type="pct"/>
          </w:tcPr>
          <w:p w14:paraId="4EAD652C" w14:textId="77777777" w:rsidR="005E40A1" w:rsidRPr="00261A95" w:rsidRDefault="005E40A1" w:rsidP="005E40A1">
            <w:pPr>
              <w:rPr>
                <w:sz w:val="20"/>
                <w:szCs w:val="20"/>
              </w:rPr>
            </w:pPr>
          </w:p>
        </w:tc>
      </w:tr>
      <w:tr w:rsidR="005E40A1" w14:paraId="0D92523C" w14:textId="77777777" w:rsidTr="005E40A1">
        <w:tc>
          <w:tcPr>
            <w:tcW w:w="1524" w:type="pct"/>
            <w:vMerge/>
          </w:tcPr>
          <w:p w14:paraId="77EBB381" w14:textId="77777777" w:rsidR="005E40A1" w:rsidRDefault="005E40A1" w:rsidP="005E40A1"/>
        </w:tc>
        <w:tc>
          <w:tcPr>
            <w:tcW w:w="1524" w:type="pct"/>
          </w:tcPr>
          <w:p w14:paraId="28524D62" w14:textId="77777777" w:rsidR="005E40A1" w:rsidRPr="00B501AD" w:rsidRDefault="005E40A1" w:rsidP="005E40A1">
            <w:pPr>
              <w:rPr>
                <w:sz w:val="20"/>
                <w:szCs w:val="20"/>
              </w:rPr>
            </w:pPr>
            <w:r w:rsidRPr="00B501AD">
              <w:rPr>
                <w:sz w:val="20"/>
                <w:szCs w:val="20"/>
              </w:rPr>
              <w:t>Fomentar entre el sector turístico local la certificación en calidad</w:t>
            </w:r>
          </w:p>
        </w:tc>
        <w:tc>
          <w:tcPr>
            <w:tcW w:w="1026" w:type="pct"/>
          </w:tcPr>
          <w:p w14:paraId="786F6344" w14:textId="77777777" w:rsidR="005E40A1" w:rsidRPr="00261A95" w:rsidRDefault="005E40A1" w:rsidP="005E40A1">
            <w:pPr>
              <w:rPr>
                <w:sz w:val="20"/>
                <w:szCs w:val="20"/>
              </w:rPr>
            </w:pPr>
          </w:p>
        </w:tc>
        <w:tc>
          <w:tcPr>
            <w:tcW w:w="926" w:type="pct"/>
          </w:tcPr>
          <w:p w14:paraId="64403085" w14:textId="77777777" w:rsidR="005E40A1" w:rsidRPr="00261A95" w:rsidRDefault="005E40A1" w:rsidP="005E40A1">
            <w:pPr>
              <w:rPr>
                <w:sz w:val="20"/>
                <w:szCs w:val="20"/>
              </w:rPr>
            </w:pPr>
          </w:p>
        </w:tc>
      </w:tr>
      <w:tr w:rsidR="005E40A1" w14:paraId="0D2A458E" w14:textId="77777777" w:rsidTr="005E40A1">
        <w:tc>
          <w:tcPr>
            <w:tcW w:w="1524" w:type="pct"/>
            <w:vMerge/>
          </w:tcPr>
          <w:p w14:paraId="41697B33" w14:textId="77777777" w:rsidR="005E40A1" w:rsidRDefault="005E40A1" w:rsidP="005E40A1"/>
        </w:tc>
        <w:tc>
          <w:tcPr>
            <w:tcW w:w="1524" w:type="pct"/>
          </w:tcPr>
          <w:p w14:paraId="06A81E3C" w14:textId="77777777" w:rsidR="005E40A1" w:rsidRPr="00B501AD" w:rsidRDefault="005E40A1" w:rsidP="005E40A1">
            <w:pPr>
              <w:rPr>
                <w:sz w:val="20"/>
                <w:szCs w:val="20"/>
              </w:rPr>
            </w:pPr>
            <w:r w:rsidRPr="00B501AD">
              <w:rPr>
                <w:sz w:val="20"/>
                <w:szCs w:val="20"/>
              </w:rPr>
              <w:t>Desestacionalización y diversificación</w:t>
            </w:r>
          </w:p>
        </w:tc>
        <w:tc>
          <w:tcPr>
            <w:tcW w:w="1026" w:type="pct"/>
          </w:tcPr>
          <w:p w14:paraId="7A9C9AF1" w14:textId="77777777" w:rsidR="005E40A1" w:rsidRPr="00261A95" w:rsidRDefault="005E40A1" w:rsidP="005E40A1">
            <w:pPr>
              <w:rPr>
                <w:sz w:val="20"/>
                <w:szCs w:val="20"/>
              </w:rPr>
            </w:pPr>
          </w:p>
        </w:tc>
        <w:tc>
          <w:tcPr>
            <w:tcW w:w="926" w:type="pct"/>
          </w:tcPr>
          <w:p w14:paraId="64F103C3" w14:textId="77777777" w:rsidR="005E40A1" w:rsidRPr="00261A95" w:rsidRDefault="005E40A1" w:rsidP="005E40A1">
            <w:pPr>
              <w:rPr>
                <w:sz w:val="20"/>
                <w:szCs w:val="20"/>
              </w:rPr>
            </w:pPr>
          </w:p>
        </w:tc>
      </w:tr>
      <w:tr w:rsidR="005E40A1" w14:paraId="3ADD8C4A" w14:textId="77777777" w:rsidTr="005E40A1">
        <w:tc>
          <w:tcPr>
            <w:tcW w:w="1524" w:type="pct"/>
            <w:vMerge/>
          </w:tcPr>
          <w:p w14:paraId="29BB19C6" w14:textId="77777777" w:rsidR="005E40A1" w:rsidRDefault="005E40A1" w:rsidP="005E40A1"/>
        </w:tc>
        <w:tc>
          <w:tcPr>
            <w:tcW w:w="1524" w:type="pct"/>
          </w:tcPr>
          <w:p w14:paraId="09D89BD2" w14:textId="77777777" w:rsidR="005E40A1" w:rsidRPr="00B501AD" w:rsidRDefault="005E40A1" w:rsidP="005E40A1">
            <w:pPr>
              <w:rPr>
                <w:sz w:val="20"/>
                <w:szCs w:val="20"/>
              </w:rPr>
            </w:pPr>
            <w:r w:rsidRPr="00B501AD">
              <w:rPr>
                <w:sz w:val="20"/>
                <w:szCs w:val="20"/>
              </w:rPr>
              <w:t>Elaborar un inventario completo de los recursos turísticos</w:t>
            </w:r>
          </w:p>
        </w:tc>
        <w:tc>
          <w:tcPr>
            <w:tcW w:w="1026" w:type="pct"/>
          </w:tcPr>
          <w:p w14:paraId="55DE876D" w14:textId="77777777" w:rsidR="005E40A1" w:rsidRPr="00261A95" w:rsidRDefault="005E40A1" w:rsidP="005E40A1">
            <w:pPr>
              <w:rPr>
                <w:sz w:val="20"/>
                <w:szCs w:val="20"/>
              </w:rPr>
            </w:pPr>
          </w:p>
        </w:tc>
        <w:tc>
          <w:tcPr>
            <w:tcW w:w="926" w:type="pct"/>
          </w:tcPr>
          <w:p w14:paraId="54FE4D05" w14:textId="77777777" w:rsidR="005E40A1" w:rsidRPr="00261A95" w:rsidRDefault="005E40A1" w:rsidP="005E40A1">
            <w:pPr>
              <w:rPr>
                <w:sz w:val="20"/>
                <w:szCs w:val="20"/>
              </w:rPr>
            </w:pPr>
          </w:p>
        </w:tc>
      </w:tr>
      <w:tr w:rsidR="005E40A1" w14:paraId="606BE37D" w14:textId="77777777" w:rsidTr="005E40A1">
        <w:tc>
          <w:tcPr>
            <w:tcW w:w="1524" w:type="pct"/>
            <w:vMerge/>
          </w:tcPr>
          <w:p w14:paraId="605BB3B2" w14:textId="77777777" w:rsidR="005E40A1" w:rsidRDefault="005E40A1" w:rsidP="005E40A1"/>
        </w:tc>
        <w:tc>
          <w:tcPr>
            <w:tcW w:w="1524" w:type="pct"/>
          </w:tcPr>
          <w:p w14:paraId="39099213" w14:textId="77777777" w:rsidR="005E40A1" w:rsidRPr="00B501AD" w:rsidRDefault="005E40A1" w:rsidP="005E40A1">
            <w:pPr>
              <w:rPr>
                <w:sz w:val="20"/>
                <w:szCs w:val="20"/>
              </w:rPr>
            </w:pPr>
            <w:r w:rsidRPr="00B501AD">
              <w:rPr>
                <w:sz w:val="20"/>
                <w:szCs w:val="20"/>
              </w:rPr>
              <w:t>Mejorar la señalización, mantenimiento y protección, especialmente de los recursos turísticos de primer orden.</w:t>
            </w:r>
          </w:p>
        </w:tc>
        <w:tc>
          <w:tcPr>
            <w:tcW w:w="1026" w:type="pct"/>
          </w:tcPr>
          <w:p w14:paraId="3F35B7A6" w14:textId="77777777" w:rsidR="005E40A1" w:rsidRPr="00261A95" w:rsidRDefault="005E40A1" w:rsidP="005E40A1">
            <w:pPr>
              <w:rPr>
                <w:sz w:val="20"/>
                <w:szCs w:val="20"/>
              </w:rPr>
            </w:pPr>
          </w:p>
        </w:tc>
        <w:tc>
          <w:tcPr>
            <w:tcW w:w="926" w:type="pct"/>
          </w:tcPr>
          <w:p w14:paraId="0AD31F7E" w14:textId="77777777" w:rsidR="005E40A1" w:rsidRPr="00261A95" w:rsidRDefault="005E40A1" w:rsidP="005E40A1">
            <w:pPr>
              <w:rPr>
                <w:sz w:val="20"/>
                <w:szCs w:val="20"/>
              </w:rPr>
            </w:pPr>
          </w:p>
        </w:tc>
      </w:tr>
      <w:tr w:rsidR="005E40A1" w14:paraId="7B6D5C38" w14:textId="77777777" w:rsidTr="005E40A1">
        <w:tc>
          <w:tcPr>
            <w:tcW w:w="1524" w:type="pct"/>
            <w:vMerge/>
          </w:tcPr>
          <w:p w14:paraId="26030D86" w14:textId="77777777" w:rsidR="005E40A1" w:rsidRDefault="005E40A1" w:rsidP="005E40A1"/>
        </w:tc>
        <w:tc>
          <w:tcPr>
            <w:tcW w:w="1524" w:type="pct"/>
          </w:tcPr>
          <w:p w14:paraId="5E2AA2B9" w14:textId="77777777" w:rsidR="005E40A1" w:rsidRPr="00B501AD" w:rsidRDefault="005E40A1" w:rsidP="005E40A1">
            <w:pPr>
              <w:rPr>
                <w:sz w:val="20"/>
                <w:szCs w:val="20"/>
              </w:rPr>
            </w:pPr>
            <w:r w:rsidRPr="00B501AD">
              <w:rPr>
                <w:sz w:val="20"/>
                <w:szCs w:val="20"/>
              </w:rPr>
              <w:t>Actuaciones de renovación de la infraestructura turística</w:t>
            </w:r>
          </w:p>
        </w:tc>
        <w:tc>
          <w:tcPr>
            <w:tcW w:w="1026" w:type="pct"/>
          </w:tcPr>
          <w:p w14:paraId="24B17344" w14:textId="77777777" w:rsidR="005E40A1" w:rsidRPr="00261A95" w:rsidRDefault="005E40A1" w:rsidP="005E40A1">
            <w:pPr>
              <w:rPr>
                <w:sz w:val="20"/>
                <w:szCs w:val="20"/>
              </w:rPr>
            </w:pPr>
          </w:p>
        </w:tc>
        <w:tc>
          <w:tcPr>
            <w:tcW w:w="926" w:type="pct"/>
          </w:tcPr>
          <w:p w14:paraId="469FCC4C" w14:textId="77777777" w:rsidR="005E40A1" w:rsidRPr="00261A95" w:rsidRDefault="005E40A1" w:rsidP="005E40A1">
            <w:pPr>
              <w:rPr>
                <w:sz w:val="20"/>
                <w:szCs w:val="20"/>
              </w:rPr>
            </w:pPr>
          </w:p>
        </w:tc>
      </w:tr>
      <w:tr w:rsidR="005E40A1" w14:paraId="68863435" w14:textId="77777777" w:rsidTr="005E40A1">
        <w:tc>
          <w:tcPr>
            <w:tcW w:w="1524" w:type="pct"/>
            <w:vMerge/>
          </w:tcPr>
          <w:p w14:paraId="2D77BDAA" w14:textId="77777777" w:rsidR="005E40A1" w:rsidRDefault="005E40A1" w:rsidP="005E40A1"/>
        </w:tc>
        <w:tc>
          <w:tcPr>
            <w:tcW w:w="1524" w:type="pct"/>
          </w:tcPr>
          <w:p w14:paraId="65B3FD32" w14:textId="77777777" w:rsidR="005E40A1" w:rsidRPr="00B501AD" w:rsidRDefault="005E40A1" w:rsidP="005E40A1">
            <w:pPr>
              <w:rPr>
                <w:sz w:val="20"/>
                <w:szCs w:val="20"/>
              </w:rPr>
            </w:pPr>
            <w:r w:rsidRPr="00B501AD">
              <w:rPr>
                <w:sz w:val="20"/>
                <w:szCs w:val="20"/>
              </w:rPr>
              <w:t>Actuaciones de acondicionamiento y/o rehabilitación del patrimonio natural, histórico y cultural</w:t>
            </w:r>
          </w:p>
        </w:tc>
        <w:tc>
          <w:tcPr>
            <w:tcW w:w="1026" w:type="pct"/>
          </w:tcPr>
          <w:p w14:paraId="45054A38" w14:textId="77777777" w:rsidR="005E40A1" w:rsidRPr="00261A95" w:rsidRDefault="005E40A1" w:rsidP="005E40A1">
            <w:pPr>
              <w:rPr>
                <w:sz w:val="20"/>
                <w:szCs w:val="20"/>
              </w:rPr>
            </w:pPr>
          </w:p>
        </w:tc>
        <w:tc>
          <w:tcPr>
            <w:tcW w:w="926" w:type="pct"/>
          </w:tcPr>
          <w:p w14:paraId="76FD2520" w14:textId="77777777" w:rsidR="005E40A1" w:rsidRPr="00261A95" w:rsidRDefault="005E40A1" w:rsidP="005E40A1">
            <w:pPr>
              <w:rPr>
                <w:sz w:val="20"/>
                <w:szCs w:val="20"/>
              </w:rPr>
            </w:pPr>
          </w:p>
        </w:tc>
      </w:tr>
      <w:tr w:rsidR="005E40A1" w14:paraId="39059AAF" w14:textId="77777777" w:rsidTr="005E40A1">
        <w:tc>
          <w:tcPr>
            <w:tcW w:w="1524" w:type="pct"/>
            <w:vMerge/>
          </w:tcPr>
          <w:p w14:paraId="7F8DD18E" w14:textId="77777777" w:rsidR="005E40A1" w:rsidRDefault="005E40A1" w:rsidP="005E40A1"/>
        </w:tc>
        <w:tc>
          <w:tcPr>
            <w:tcW w:w="1524" w:type="pct"/>
          </w:tcPr>
          <w:p w14:paraId="7EAD41E6" w14:textId="77777777" w:rsidR="005E40A1" w:rsidRPr="00B501AD" w:rsidRDefault="005E40A1" w:rsidP="005E40A1">
            <w:pPr>
              <w:rPr>
                <w:sz w:val="20"/>
                <w:szCs w:val="20"/>
              </w:rPr>
            </w:pPr>
            <w:r w:rsidRPr="00B501AD">
              <w:rPr>
                <w:sz w:val="20"/>
                <w:szCs w:val="20"/>
              </w:rPr>
              <w:t xml:space="preserve">Desarrollar y presentar proyectos innovadores a los </w:t>
            </w:r>
            <w:proofErr w:type="spellStart"/>
            <w:r w:rsidRPr="00B501AD">
              <w:rPr>
                <w:sz w:val="20"/>
                <w:szCs w:val="20"/>
              </w:rPr>
              <w:t>Premis</w:t>
            </w:r>
            <w:proofErr w:type="spellEnd"/>
            <w:r w:rsidRPr="00B501AD">
              <w:rPr>
                <w:sz w:val="20"/>
                <w:szCs w:val="20"/>
              </w:rPr>
              <w:t xml:space="preserve"> Turisme Comunitat Valenciana</w:t>
            </w:r>
          </w:p>
        </w:tc>
        <w:tc>
          <w:tcPr>
            <w:tcW w:w="1026" w:type="pct"/>
          </w:tcPr>
          <w:p w14:paraId="57C60492" w14:textId="77777777" w:rsidR="005E40A1" w:rsidRPr="00261A95" w:rsidRDefault="005E40A1" w:rsidP="005E40A1">
            <w:pPr>
              <w:rPr>
                <w:sz w:val="20"/>
                <w:szCs w:val="20"/>
              </w:rPr>
            </w:pPr>
          </w:p>
        </w:tc>
        <w:tc>
          <w:tcPr>
            <w:tcW w:w="926" w:type="pct"/>
          </w:tcPr>
          <w:p w14:paraId="62AA4428" w14:textId="77777777" w:rsidR="005E40A1" w:rsidRPr="00261A95" w:rsidRDefault="005E40A1" w:rsidP="005E40A1">
            <w:pPr>
              <w:rPr>
                <w:sz w:val="20"/>
                <w:szCs w:val="20"/>
              </w:rPr>
            </w:pPr>
          </w:p>
        </w:tc>
      </w:tr>
      <w:tr w:rsidR="005E40A1" w14:paraId="46729815" w14:textId="77777777" w:rsidTr="005E40A1">
        <w:tc>
          <w:tcPr>
            <w:tcW w:w="1524" w:type="pct"/>
            <w:vMerge/>
          </w:tcPr>
          <w:p w14:paraId="270BF17C" w14:textId="77777777" w:rsidR="005E40A1" w:rsidRDefault="005E40A1" w:rsidP="005E40A1"/>
        </w:tc>
        <w:tc>
          <w:tcPr>
            <w:tcW w:w="1524" w:type="pct"/>
          </w:tcPr>
          <w:p w14:paraId="103BE795" w14:textId="77777777" w:rsidR="005E40A1" w:rsidRPr="00B501AD" w:rsidRDefault="005E40A1" w:rsidP="005E40A1">
            <w:pPr>
              <w:rPr>
                <w:sz w:val="20"/>
                <w:szCs w:val="20"/>
              </w:rPr>
            </w:pPr>
            <w:r w:rsidRPr="00B501AD">
              <w:rPr>
                <w:sz w:val="20"/>
                <w:szCs w:val="20"/>
              </w:rPr>
              <w:t>Destino seguro. Aplicar en el ámbito público, e instar su aplicación en todo el sector turístico, las Recomendaciones “Destinos Turísticos de Interior Seguros”, guía elaborada por Turisme Comunitat Valenciana</w:t>
            </w:r>
          </w:p>
        </w:tc>
        <w:tc>
          <w:tcPr>
            <w:tcW w:w="1026" w:type="pct"/>
          </w:tcPr>
          <w:p w14:paraId="6530082F" w14:textId="77777777" w:rsidR="005E40A1" w:rsidRPr="00261A95" w:rsidRDefault="005E40A1" w:rsidP="005E40A1">
            <w:pPr>
              <w:rPr>
                <w:sz w:val="20"/>
                <w:szCs w:val="20"/>
              </w:rPr>
            </w:pPr>
          </w:p>
        </w:tc>
        <w:tc>
          <w:tcPr>
            <w:tcW w:w="926" w:type="pct"/>
          </w:tcPr>
          <w:p w14:paraId="7EB6D0BB" w14:textId="77777777" w:rsidR="005E40A1" w:rsidRPr="00261A95" w:rsidRDefault="005E40A1" w:rsidP="005E40A1">
            <w:pPr>
              <w:rPr>
                <w:sz w:val="20"/>
                <w:szCs w:val="20"/>
              </w:rPr>
            </w:pPr>
          </w:p>
        </w:tc>
      </w:tr>
      <w:tr w:rsidR="005E40A1" w14:paraId="1E72BC1B" w14:textId="77777777" w:rsidTr="005E40A1">
        <w:tc>
          <w:tcPr>
            <w:tcW w:w="1524" w:type="pct"/>
            <w:vMerge w:val="restart"/>
          </w:tcPr>
          <w:p w14:paraId="35414B1A" w14:textId="77777777" w:rsidR="005E40A1" w:rsidRDefault="005E40A1" w:rsidP="005E40A1">
            <w:pPr>
              <w:jc w:val="center"/>
            </w:pPr>
          </w:p>
          <w:p w14:paraId="24EAE662" w14:textId="77777777" w:rsidR="005E40A1" w:rsidRDefault="005E40A1" w:rsidP="005E40A1">
            <w:pPr>
              <w:jc w:val="center"/>
              <w:rPr>
                <w:b/>
              </w:rPr>
            </w:pPr>
          </w:p>
          <w:p w14:paraId="62951172" w14:textId="77777777" w:rsidR="005E40A1" w:rsidRDefault="005E40A1" w:rsidP="005E40A1">
            <w:pPr>
              <w:jc w:val="center"/>
              <w:rPr>
                <w:b/>
              </w:rPr>
            </w:pPr>
          </w:p>
          <w:p w14:paraId="0BCB2612" w14:textId="77777777" w:rsidR="005E40A1" w:rsidRPr="00B501AD" w:rsidRDefault="005E40A1" w:rsidP="005E40A1">
            <w:pPr>
              <w:jc w:val="center"/>
              <w:rPr>
                <w:b/>
              </w:rPr>
            </w:pPr>
            <w:r w:rsidRPr="00B501AD">
              <w:rPr>
                <w:b/>
              </w:rPr>
              <w:t>FORMACIÓN Y CUALIFICACIÓN DE RECURSOS HUMANOS</w:t>
            </w:r>
          </w:p>
        </w:tc>
        <w:tc>
          <w:tcPr>
            <w:tcW w:w="1524" w:type="pct"/>
          </w:tcPr>
          <w:p w14:paraId="0B804A59" w14:textId="77777777" w:rsidR="005E40A1" w:rsidRPr="00B501AD" w:rsidRDefault="005E40A1" w:rsidP="005E40A1">
            <w:pPr>
              <w:rPr>
                <w:sz w:val="20"/>
                <w:szCs w:val="20"/>
              </w:rPr>
            </w:pPr>
            <w:r w:rsidRPr="00B501AD">
              <w:rPr>
                <w:sz w:val="20"/>
                <w:szCs w:val="20"/>
              </w:rPr>
              <w:t>Organización periódica de acciones formativas dirigidas al sector turístico</w:t>
            </w:r>
          </w:p>
        </w:tc>
        <w:tc>
          <w:tcPr>
            <w:tcW w:w="1026" w:type="pct"/>
          </w:tcPr>
          <w:p w14:paraId="53B0E896" w14:textId="77777777" w:rsidR="005E40A1" w:rsidRPr="00261A95" w:rsidRDefault="005E40A1" w:rsidP="005E40A1">
            <w:pPr>
              <w:rPr>
                <w:sz w:val="20"/>
                <w:szCs w:val="20"/>
              </w:rPr>
            </w:pPr>
          </w:p>
        </w:tc>
        <w:tc>
          <w:tcPr>
            <w:tcW w:w="926" w:type="pct"/>
          </w:tcPr>
          <w:p w14:paraId="44D79B6F" w14:textId="77777777" w:rsidR="005E40A1" w:rsidRPr="00261A95" w:rsidRDefault="005E40A1" w:rsidP="005E40A1">
            <w:pPr>
              <w:rPr>
                <w:sz w:val="20"/>
                <w:szCs w:val="20"/>
              </w:rPr>
            </w:pPr>
          </w:p>
        </w:tc>
      </w:tr>
      <w:tr w:rsidR="005E40A1" w14:paraId="43165AD8" w14:textId="77777777" w:rsidTr="005E40A1">
        <w:tc>
          <w:tcPr>
            <w:tcW w:w="1524" w:type="pct"/>
            <w:vMerge/>
          </w:tcPr>
          <w:p w14:paraId="32A715ED" w14:textId="77777777" w:rsidR="005E40A1" w:rsidRDefault="005E40A1" w:rsidP="005E40A1"/>
        </w:tc>
        <w:tc>
          <w:tcPr>
            <w:tcW w:w="1524" w:type="pct"/>
          </w:tcPr>
          <w:p w14:paraId="4F00EED4" w14:textId="77777777" w:rsidR="005E40A1" w:rsidRPr="00B501AD" w:rsidRDefault="005E40A1" w:rsidP="005E40A1">
            <w:pPr>
              <w:rPr>
                <w:sz w:val="20"/>
                <w:szCs w:val="20"/>
              </w:rPr>
            </w:pPr>
            <w:r w:rsidRPr="00B501AD">
              <w:rPr>
                <w:sz w:val="20"/>
                <w:szCs w:val="20"/>
              </w:rPr>
              <w:t>Participar de manera activa y periódica en las iniciativas y programas de formación de otras administraciones públicas, especialmente de Turisme Comunitat Valenciana</w:t>
            </w:r>
          </w:p>
        </w:tc>
        <w:tc>
          <w:tcPr>
            <w:tcW w:w="1026" w:type="pct"/>
          </w:tcPr>
          <w:p w14:paraId="71D70AA9" w14:textId="77777777" w:rsidR="005E40A1" w:rsidRPr="00261A95" w:rsidRDefault="005E40A1" w:rsidP="005E40A1">
            <w:pPr>
              <w:rPr>
                <w:sz w:val="20"/>
                <w:szCs w:val="20"/>
              </w:rPr>
            </w:pPr>
          </w:p>
        </w:tc>
        <w:tc>
          <w:tcPr>
            <w:tcW w:w="926" w:type="pct"/>
          </w:tcPr>
          <w:p w14:paraId="61C0F8D1" w14:textId="77777777" w:rsidR="005E40A1" w:rsidRPr="00261A95" w:rsidRDefault="005E40A1" w:rsidP="005E40A1">
            <w:pPr>
              <w:rPr>
                <w:sz w:val="20"/>
                <w:szCs w:val="20"/>
              </w:rPr>
            </w:pPr>
          </w:p>
        </w:tc>
      </w:tr>
      <w:tr w:rsidR="005E40A1" w14:paraId="40FD37A3" w14:textId="77777777" w:rsidTr="005E40A1">
        <w:tc>
          <w:tcPr>
            <w:tcW w:w="1524" w:type="pct"/>
            <w:vMerge/>
          </w:tcPr>
          <w:p w14:paraId="4BA7E00B" w14:textId="77777777" w:rsidR="005E40A1" w:rsidRDefault="005E40A1" w:rsidP="005E40A1"/>
        </w:tc>
        <w:tc>
          <w:tcPr>
            <w:tcW w:w="1524" w:type="pct"/>
          </w:tcPr>
          <w:p w14:paraId="024ADC18" w14:textId="77777777" w:rsidR="005E40A1" w:rsidRPr="00B501AD" w:rsidRDefault="005E40A1" w:rsidP="005E40A1">
            <w:pPr>
              <w:rPr>
                <w:sz w:val="20"/>
                <w:szCs w:val="20"/>
              </w:rPr>
            </w:pPr>
            <w:r w:rsidRPr="00B501AD">
              <w:rPr>
                <w:sz w:val="20"/>
                <w:szCs w:val="20"/>
              </w:rPr>
              <w:t>Informar y facilitar la cualificación profesional del personal del sector, favoreciendo su participación en cursos oficiales para la obtención de certificados de profesionalidad</w:t>
            </w:r>
          </w:p>
        </w:tc>
        <w:tc>
          <w:tcPr>
            <w:tcW w:w="1026" w:type="pct"/>
          </w:tcPr>
          <w:p w14:paraId="0CEA2CE2" w14:textId="77777777" w:rsidR="005E40A1" w:rsidRPr="00261A95" w:rsidRDefault="005E40A1" w:rsidP="005E40A1">
            <w:pPr>
              <w:rPr>
                <w:sz w:val="20"/>
                <w:szCs w:val="20"/>
              </w:rPr>
            </w:pPr>
          </w:p>
        </w:tc>
        <w:tc>
          <w:tcPr>
            <w:tcW w:w="926" w:type="pct"/>
          </w:tcPr>
          <w:p w14:paraId="0EC89B5F" w14:textId="77777777" w:rsidR="005E40A1" w:rsidRPr="00261A95" w:rsidRDefault="005E40A1" w:rsidP="005E40A1">
            <w:pPr>
              <w:rPr>
                <w:sz w:val="20"/>
                <w:szCs w:val="20"/>
              </w:rPr>
            </w:pPr>
          </w:p>
        </w:tc>
      </w:tr>
      <w:tr w:rsidR="005E40A1" w14:paraId="4E1DFCAE" w14:textId="77777777" w:rsidTr="005E40A1">
        <w:tc>
          <w:tcPr>
            <w:tcW w:w="1524" w:type="pct"/>
            <w:vMerge w:val="restart"/>
          </w:tcPr>
          <w:p w14:paraId="4D4C3248" w14:textId="77777777" w:rsidR="005E40A1" w:rsidRDefault="005E40A1" w:rsidP="005E40A1">
            <w:pPr>
              <w:jc w:val="center"/>
            </w:pPr>
          </w:p>
          <w:p w14:paraId="1A264CC2" w14:textId="77777777" w:rsidR="005E40A1" w:rsidRDefault="005E40A1" w:rsidP="005E40A1">
            <w:pPr>
              <w:jc w:val="center"/>
              <w:rPr>
                <w:b/>
              </w:rPr>
            </w:pPr>
          </w:p>
          <w:p w14:paraId="4A5B71B0" w14:textId="77777777" w:rsidR="005E40A1" w:rsidRDefault="005E40A1" w:rsidP="005E40A1">
            <w:pPr>
              <w:jc w:val="center"/>
              <w:rPr>
                <w:b/>
              </w:rPr>
            </w:pPr>
          </w:p>
          <w:p w14:paraId="31254428" w14:textId="77777777" w:rsidR="005E40A1" w:rsidRDefault="005E40A1" w:rsidP="005E40A1">
            <w:pPr>
              <w:jc w:val="center"/>
              <w:rPr>
                <w:b/>
              </w:rPr>
            </w:pPr>
          </w:p>
          <w:p w14:paraId="7DB4767D" w14:textId="77777777" w:rsidR="005E40A1" w:rsidRDefault="005E40A1" w:rsidP="005E40A1">
            <w:pPr>
              <w:jc w:val="center"/>
              <w:rPr>
                <w:b/>
              </w:rPr>
            </w:pPr>
          </w:p>
          <w:p w14:paraId="05B2CFCB" w14:textId="77777777" w:rsidR="005E40A1" w:rsidRDefault="005E40A1" w:rsidP="005E40A1">
            <w:pPr>
              <w:jc w:val="center"/>
            </w:pPr>
            <w:r w:rsidRPr="00556B16">
              <w:rPr>
                <w:b/>
              </w:rPr>
              <w:t>PROMOCIÓN Y COMUNICACIÓN (MARKETING)</w:t>
            </w:r>
          </w:p>
          <w:p w14:paraId="4E771C08" w14:textId="77777777" w:rsidR="005E40A1" w:rsidRDefault="005E40A1" w:rsidP="005E40A1">
            <w:pPr>
              <w:jc w:val="center"/>
            </w:pPr>
          </w:p>
          <w:p w14:paraId="76816EEF" w14:textId="77777777" w:rsidR="005E40A1" w:rsidRDefault="005E40A1" w:rsidP="005E40A1">
            <w:pPr>
              <w:jc w:val="center"/>
            </w:pPr>
          </w:p>
          <w:p w14:paraId="628ED85D" w14:textId="77777777" w:rsidR="005E40A1" w:rsidRDefault="005E40A1" w:rsidP="005E40A1">
            <w:pPr>
              <w:jc w:val="center"/>
            </w:pPr>
          </w:p>
          <w:p w14:paraId="6EE4F6D1" w14:textId="77777777" w:rsidR="005E40A1" w:rsidRDefault="005E40A1" w:rsidP="005E40A1">
            <w:pPr>
              <w:jc w:val="center"/>
            </w:pPr>
          </w:p>
          <w:p w14:paraId="340E0FE9" w14:textId="77777777" w:rsidR="005E40A1" w:rsidRDefault="005E40A1" w:rsidP="005E40A1">
            <w:pPr>
              <w:jc w:val="center"/>
            </w:pPr>
          </w:p>
          <w:p w14:paraId="02F38A21" w14:textId="77777777" w:rsidR="005E40A1" w:rsidRDefault="005E40A1" w:rsidP="005E40A1">
            <w:pPr>
              <w:jc w:val="center"/>
            </w:pPr>
          </w:p>
          <w:p w14:paraId="34398D0E" w14:textId="18588672" w:rsidR="000F3409" w:rsidRDefault="000F3409" w:rsidP="005E40A1">
            <w:pPr>
              <w:jc w:val="center"/>
              <w:rPr>
                <w:b/>
              </w:rPr>
            </w:pPr>
          </w:p>
          <w:p w14:paraId="172A73E5" w14:textId="52ACDFAC" w:rsidR="000F3409" w:rsidRDefault="000F3409" w:rsidP="005E40A1">
            <w:pPr>
              <w:jc w:val="center"/>
              <w:rPr>
                <w:b/>
              </w:rPr>
            </w:pPr>
          </w:p>
          <w:p w14:paraId="4D0DAE43" w14:textId="77777777" w:rsidR="000F3409" w:rsidRDefault="000F3409" w:rsidP="005E40A1">
            <w:pPr>
              <w:jc w:val="center"/>
              <w:rPr>
                <w:b/>
              </w:rPr>
            </w:pPr>
          </w:p>
          <w:p w14:paraId="591511CB" w14:textId="77777777" w:rsidR="000F3409" w:rsidRDefault="000F3409" w:rsidP="005E40A1">
            <w:pPr>
              <w:jc w:val="center"/>
              <w:rPr>
                <w:b/>
              </w:rPr>
            </w:pPr>
          </w:p>
          <w:p w14:paraId="0F328FF3" w14:textId="1EE52DA7" w:rsidR="005E40A1" w:rsidRPr="005E40A1" w:rsidRDefault="005E40A1" w:rsidP="005E40A1">
            <w:pPr>
              <w:jc w:val="center"/>
            </w:pPr>
            <w:r w:rsidRPr="00556B16">
              <w:rPr>
                <w:b/>
              </w:rPr>
              <w:t>PROMOCIÓN Y COMUNICACIÓN (MARKETING)</w:t>
            </w:r>
          </w:p>
        </w:tc>
        <w:tc>
          <w:tcPr>
            <w:tcW w:w="1524" w:type="pct"/>
          </w:tcPr>
          <w:p w14:paraId="21C91E8B" w14:textId="77777777" w:rsidR="005E40A1" w:rsidRPr="00556B16" w:rsidRDefault="005E40A1" w:rsidP="005E40A1">
            <w:pPr>
              <w:rPr>
                <w:sz w:val="20"/>
                <w:szCs w:val="20"/>
              </w:rPr>
            </w:pPr>
            <w:r w:rsidRPr="00556B16">
              <w:rPr>
                <w:sz w:val="20"/>
                <w:szCs w:val="20"/>
              </w:rPr>
              <w:lastRenderedPageBreak/>
              <w:t>Entrega muestras gratuitas y vales descuento</w:t>
            </w:r>
          </w:p>
        </w:tc>
        <w:tc>
          <w:tcPr>
            <w:tcW w:w="1026" w:type="pct"/>
          </w:tcPr>
          <w:p w14:paraId="3BA575FD" w14:textId="77777777" w:rsidR="005E40A1" w:rsidRPr="00261A95" w:rsidRDefault="005E40A1" w:rsidP="005E40A1">
            <w:pPr>
              <w:rPr>
                <w:sz w:val="20"/>
                <w:szCs w:val="20"/>
              </w:rPr>
            </w:pPr>
          </w:p>
        </w:tc>
        <w:tc>
          <w:tcPr>
            <w:tcW w:w="926" w:type="pct"/>
          </w:tcPr>
          <w:p w14:paraId="55AC4D4A" w14:textId="77777777" w:rsidR="005E40A1" w:rsidRPr="00261A95" w:rsidRDefault="005E40A1" w:rsidP="005E40A1">
            <w:pPr>
              <w:rPr>
                <w:sz w:val="20"/>
                <w:szCs w:val="20"/>
              </w:rPr>
            </w:pPr>
          </w:p>
        </w:tc>
      </w:tr>
      <w:tr w:rsidR="005E40A1" w14:paraId="650C2462" w14:textId="77777777" w:rsidTr="005E40A1">
        <w:tc>
          <w:tcPr>
            <w:tcW w:w="1524" w:type="pct"/>
            <w:vMerge/>
          </w:tcPr>
          <w:p w14:paraId="6F736F28" w14:textId="77777777" w:rsidR="005E40A1" w:rsidRDefault="005E40A1" w:rsidP="005E40A1"/>
        </w:tc>
        <w:tc>
          <w:tcPr>
            <w:tcW w:w="1524" w:type="pct"/>
          </w:tcPr>
          <w:p w14:paraId="3A7C4A77" w14:textId="77777777" w:rsidR="005E40A1" w:rsidRPr="00556B16" w:rsidRDefault="005E40A1" w:rsidP="005E40A1">
            <w:pPr>
              <w:rPr>
                <w:sz w:val="20"/>
                <w:szCs w:val="20"/>
              </w:rPr>
            </w:pPr>
            <w:r w:rsidRPr="00556B16">
              <w:rPr>
                <w:sz w:val="20"/>
                <w:szCs w:val="20"/>
              </w:rPr>
              <w:t>Paquetes de productos</w:t>
            </w:r>
          </w:p>
        </w:tc>
        <w:tc>
          <w:tcPr>
            <w:tcW w:w="1026" w:type="pct"/>
          </w:tcPr>
          <w:p w14:paraId="4D4197AA" w14:textId="77777777" w:rsidR="005E40A1" w:rsidRPr="00261A95" w:rsidRDefault="005E40A1" w:rsidP="005E40A1">
            <w:pPr>
              <w:rPr>
                <w:sz w:val="20"/>
                <w:szCs w:val="20"/>
              </w:rPr>
            </w:pPr>
          </w:p>
        </w:tc>
        <w:tc>
          <w:tcPr>
            <w:tcW w:w="926" w:type="pct"/>
          </w:tcPr>
          <w:p w14:paraId="686425D4" w14:textId="77777777" w:rsidR="005E40A1" w:rsidRPr="00261A95" w:rsidRDefault="005E40A1" w:rsidP="005E40A1">
            <w:pPr>
              <w:rPr>
                <w:sz w:val="20"/>
                <w:szCs w:val="20"/>
              </w:rPr>
            </w:pPr>
          </w:p>
        </w:tc>
      </w:tr>
      <w:tr w:rsidR="005E40A1" w14:paraId="2479131E" w14:textId="77777777" w:rsidTr="005E40A1">
        <w:tc>
          <w:tcPr>
            <w:tcW w:w="1524" w:type="pct"/>
            <w:vMerge/>
          </w:tcPr>
          <w:p w14:paraId="1DDCB2CC" w14:textId="77777777" w:rsidR="005E40A1" w:rsidRDefault="005E40A1" w:rsidP="005E40A1"/>
        </w:tc>
        <w:tc>
          <w:tcPr>
            <w:tcW w:w="1524" w:type="pct"/>
          </w:tcPr>
          <w:p w14:paraId="36C404DE" w14:textId="77777777" w:rsidR="005E40A1" w:rsidRPr="00556B16" w:rsidRDefault="005E40A1" w:rsidP="005E40A1">
            <w:pPr>
              <w:rPr>
                <w:sz w:val="20"/>
                <w:szCs w:val="20"/>
              </w:rPr>
            </w:pPr>
            <w:r w:rsidRPr="00556B16">
              <w:rPr>
                <w:sz w:val="20"/>
                <w:szCs w:val="20"/>
              </w:rPr>
              <w:t>Viajes de familiarización (</w:t>
            </w:r>
            <w:proofErr w:type="spellStart"/>
            <w:r w:rsidRPr="00556B16">
              <w:rPr>
                <w:sz w:val="20"/>
                <w:szCs w:val="20"/>
              </w:rPr>
              <w:t>Fam</w:t>
            </w:r>
            <w:proofErr w:type="spellEnd"/>
            <w:r w:rsidRPr="00556B16">
              <w:rPr>
                <w:sz w:val="20"/>
                <w:szCs w:val="20"/>
              </w:rPr>
              <w:t xml:space="preserve"> </w:t>
            </w:r>
            <w:proofErr w:type="spellStart"/>
            <w:r w:rsidRPr="00556B16">
              <w:rPr>
                <w:sz w:val="20"/>
                <w:szCs w:val="20"/>
              </w:rPr>
              <w:t>Trips</w:t>
            </w:r>
            <w:proofErr w:type="spellEnd"/>
            <w:r w:rsidRPr="00556B16">
              <w:rPr>
                <w:sz w:val="20"/>
                <w:szCs w:val="20"/>
              </w:rPr>
              <w:t>)</w:t>
            </w:r>
          </w:p>
        </w:tc>
        <w:tc>
          <w:tcPr>
            <w:tcW w:w="1026" w:type="pct"/>
          </w:tcPr>
          <w:p w14:paraId="18FB7A70" w14:textId="77777777" w:rsidR="005E40A1" w:rsidRPr="00261A95" w:rsidRDefault="005E40A1" w:rsidP="005E40A1">
            <w:pPr>
              <w:rPr>
                <w:sz w:val="20"/>
                <w:szCs w:val="20"/>
              </w:rPr>
            </w:pPr>
          </w:p>
        </w:tc>
        <w:tc>
          <w:tcPr>
            <w:tcW w:w="926" w:type="pct"/>
          </w:tcPr>
          <w:p w14:paraId="0294E09A" w14:textId="77777777" w:rsidR="005E40A1" w:rsidRPr="00261A95" w:rsidRDefault="005E40A1" w:rsidP="005E40A1">
            <w:pPr>
              <w:rPr>
                <w:sz w:val="20"/>
                <w:szCs w:val="20"/>
              </w:rPr>
            </w:pPr>
          </w:p>
        </w:tc>
      </w:tr>
      <w:tr w:rsidR="005E40A1" w14:paraId="22241E98" w14:textId="77777777" w:rsidTr="005E40A1">
        <w:tc>
          <w:tcPr>
            <w:tcW w:w="1524" w:type="pct"/>
            <w:vMerge/>
          </w:tcPr>
          <w:p w14:paraId="53DF2EF4" w14:textId="77777777" w:rsidR="005E40A1" w:rsidRDefault="005E40A1" w:rsidP="005E40A1"/>
        </w:tc>
        <w:tc>
          <w:tcPr>
            <w:tcW w:w="1524" w:type="pct"/>
          </w:tcPr>
          <w:p w14:paraId="34193B4E" w14:textId="77777777" w:rsidR="005E40A1" w:rsidRPr="00556B16" w:rsidRDefault="005E40A1" w:rsidP="005E40A1">
            <w:pPr>
              <w:rPr>
                <w:sz w:val="20"/>
                <w:szCs w:val="20"/>
              </w:rPr>
            </w:pPr>
            <w:r w:rsidRPr="00556B16">
              <w:rPr>
                <w:sz w:val="20"/>
                <w:szCs w:val="20"/>
              </w:rPr>
              <w:t>Ferias y exposiciones turísticas</w:t>
            </w:r>
          </w:p>
        </w:tc>
        <w:tc>
          <w:tcPr>
            <w:tcW w:w="1026" w:type="pct"/>
          </w:tcPr>
          <w:p w14:paraId="4704F20F" w14:textId="77777777" w:rsidR="005E40A1" w:rsidRPr="00261A95" w:rsidRDefault="005E40A1" w:rsidP="005E40A1">
            <w:pPr>
              <w:rPr>
                <w:sz w:val="20"/>
                <w:szCs w:val="20"/>
              </w:rPr>
            </w:pPr>
          </w:p>
        </w:tc>
        <w:tc>
          <w:tcPr>
            <w:tcW w:w="926" w:type="pct"/>
          </w:tcPr>
          <w:p w14:paraId="23C6F14F" w14:textId="77777777" w:rsidR="005E40A1" w:rsidRPr="00261A95" w:rsidRDefault="005E40A1" w:rsidP="005E40A1">
            <w:pPr>
              <w:rPr>
                <w:sz w:val="20"/>
                <w:szCs w:val="20"/>
              </w:rPr>
            </w:pPr>
          </w:p>
        </w:tc>
      </w:tr>
      <w:tr w:rsidR="005E40A1" w14:paraId="26EC5567" w14:textId="77777777" w:rsidTr="005E40A1">
        <w:tc>
          <w:tcPr>
            <w:tcW w:w="1524" w:type="pct"/>
            <w:vMerge/>
          </w:tcPr>
          <w:p w14:paraId="5EB67E37" w14:textId="77777777" w:rsidR="005E40A1" w:rsidRDefault="005E40A1" w:rsidP="005E40A1"/>
        </w:tc>
        <w:tc>
          <w:tcPr>
            <w:tcW w:w="1524" w:type="pct"/>
          </w:tcPr>
          <w:p w14:paraId="1A14EB62" w14:textId="77777777" w:rsidR="005E40A1" w:rsidRPr="00556B16" w:rsidRDefault="005E40A1" w:rsidP="005E40A1">
            <w:pPr>
              <w:rPr>
                <w:sz w:val="20"/>
                <w:szCs w:val="20"/>
              </w:rPr>
            </w:pPr>
            <w:r w:rsidRPr="00556B16">
              <w:rPr>
                <w:sz w:val="20"/>
                <w:szCs w:val="20"/>
              </w:rPr>
              <w:t>Comunicados o notas de prensa</w:t>
            </w:r>
          </w:p>
        </w:tc>
        <w:tc>
          <w:tcPr>
            <w:tcW w:w="1026" w:type="pct"/>
          </w:tcPr>
          <w:p w14:paraId="2F96DB8E" w14:textId="77777777" w:rsidR="005E40A1" w:rsidRPr="00261A95" w:rsidRDefault="005E40A1" w:rsidP="005E40A1">
            <w:pPr>
              <w:rPr>
                <w:sz w:val="20"/>
                <w:szCs w:val="20"/>
              </w:rPr>
            </w:pPr>
          </w:p>
        </w:tc>
        <w:tc>
          <w:tcPr>
            <w:tcW w:w="926" w:type="pct"/>
          </w:tcPr>
          <w:p w14:paraId="49719EF7" w14:textId="77777777" w:rsidR="005E40A1" w:rsidRPr="00261A95" w:rsidRDefault="005E40A1" w:rsidP="005E40A1">
            <w:pPr>
              <w:rPr>
                <w:sz w:val="20"/>
                <w:szCs w:val="20"/>
              </w:rPr>
            </w:pPr>
          </w:p>
        </w:tc>
      </w:tr>
      <w:tr w:rsidR="005E40A1" w14:paraId="3603EEE7" w14:textId="77777777" w:rsidTr="005E40A1">
        <w:tc>
          <w:tcPr>
            <w:tcW w:w="1524" w:type="pct"/>
            <w:vMerge/>
          </w:tcPr>
          <w:p w14:paraId="53952AEE" w14:textId="77777777" w:rsidR="005E40A1" w:rsidRDefault="005E40A1" w:rsidP="005E40A1"/>
        </w:tc>
        <w:tc>
          <w:tcPr>
            <w:tcW w:w="1524" w:type="pct"/>
          </w:tcPr>
          <w:p w14:paraId="1C9CD67D" w14:textId="77777777" w:rsidR="005E40A1" w:rsidRPr="00556B16" w:rsidRDefault="005E40A1" w:rsidP="005E40A1">
            <w:pPr>
              <w:rPr>
                <w:sz w:val="20"/>
                <w:szCs w:val="20"/>
              </w:rPr>
            </w:pPr>
            <w:r w:rsidRPr="00556B16">
              <w:rPr>
                <w:sz w:val="20"/>
                <w:szCs w:val="20"/>
              </w:rPr>
              <w:t>Anuncio TV y radio</w:t>
            </w:r>
          </w:p>
        </w:tc>
        <w:tc>
          <w:tcPr>
            <w:tcW w:w="1026" w:type="pct"/>
          </w:tcPr>
          <w:p w14:paraId="47DD2DB6" w14:textId="77777777" w:rsidR="005E40A1" w:rsidRPr="00261A95" w:rsidRDefault="005E40A1" w:rsidP="005E40A1">
            <w:pPr>
              <w:rPr>
                <w:sz w:val="20"/>
                <w:szCs w:val="20"/>
              </w:rPr>
            </w:pPr>
          </w:p>
        </w:tc>
        <w:tc>
          <w:tcPr>
            <w:tcW w:w="926" w:type="pct"/>
          </w:tcPr>
          <w:p w14:paraId="0B2F70B8" w14:textId="77777777" w:rsidR="005E40A1" w:rsidRPr="00261A95" w:rsidRDefault="005E40A1" w:rsidP="005E40A1">
            <w:pPr>
              <w:rPr>
                <w:sz w:val="20"/>
                <w:szCs w:val="20"/>
              </w:rPr>
            </w:pPr>
          </w:p>
        </w:tc>
      </w:tr>
      <w:tr w:rsidR="005E40A1" w14:paraId="061B572F" w14:textId="77777777" w:rsidTr="005E40A1">
        <w:tc>
          <w:tcPr>
            <w:tcW w:w="1524" w:type="pct"/>
            <w:vMerge/>
          </w:tcPr>
          <w:p w14:paraId="4FF0E643" w14:textId="77777777" w:rsidR="005E40A1" w:rsidRDefault="005E40A1" w:rsidP="005E40A1"/>
        </w:tc>
        <w:tc>
          <w:tcPr>
            <w:tcW w:w="1524" w:type="pct"/>
          </w:tcPr>
          <w:p w14:paraId="67BE8A14" w14:textId="77777777" w:rsidR="005E40A1" w:rsidRPr="00556B16" w:rsidRDefault="005E40A1" w:rsidP="005E40A1">
            <w:pPr>
              <w:rPr>
                <w:sz w:val="20"/>
                <w:szCs w:val="20"/>
              </w:rPr>
            </w:pPr>
            <w:r w:rsidRPr="00556B16">
              <w:rPr>
                <w:sz w:val="20"/>
                <w:szCs w:val="20"/>
              </w:rPr>
              <w:t>Publicidad exterior</w:t>
            </w:r>
          </w:p>
        </w:tc>
        <w:tc>
          <w:tcPr>
            <w:tcW w:w="1026" w:type="pct"/>
          </w:tcPr>
          <w:p w14:paraId="13C41721" w14:textId="77777777" w:rsidR="005E40A1" w:rsidRPr="00261A95" w:rsidRDefault="005E40A1" w:rsidP="005E40A1">
            <w:pPr>
              <w:rPr>
                <w:sz w:val="20"/>
                <w:szCs w:val="20"/>
              </w:rPr>
            </w:pPr>
          </w:p>
        </w:tc>
        <w:tc>
          <w:tcPr>
            <w:tcW w:w="926" w:type="pct"/>
          </w:tcPr>
          <w:p w14:paraId="64B81C1C" w14:textId="77777777" w:rsidR="005E40A1" w:rsidRPr="00261A95" w:rsidRDefault="005E40A1" w:rsidP="005E40A1">
            <w:pPr>
              <w:rPr>
                <w:sz w:val="20"/>
                <w:szCs w:val="20"/>
              </w:rPr>
            </w:pPr>
          </w:p>
        </w:tc>
      </w:tr>
      <w:tr w:rsidR="005E40A1" w14:paraId="7CE7BCDC" w14:textId="77777777" w:rsidTr="005E40A1">
        <w:tc>
          <w:tcPr>
            <w:tcW w:w="1524" w:type="pct"/>
            <w:vMerge/>
          </w:tcPr>
          <w:p w14:paraId="61EC66F6" w14:textId="77777777" w:rsidR="005E40A1" w:rsidRDefault="005E40A1" w:rsidP="005E40A1"/>
        </w:tc>
        <w:tc>
          <w:tcPr>
            <w:tcW w:w="1524" w:type="pct"/>
          </w:tcPr>
          <w:p w14:paraId="4536D0BF" w14:textId="77777777" w:rsidR="005E40A1" w:rsidRPr="00556B16" w:rsidRDefault="005E40A1" w:rsidP="005E40A1">
            <w:pPr>
              <w:rPr>
                <w:sz w:val="20"/>
                <w:szCs w:val="20"/>
              </w:rPr>
            </w:pPr>
            <w:r w:rsidRPr="00556B16">
              <w:rPr>
                <w:sz w:val="20"/>
                <w:szCs w:val="20"/>
              </w:rPr>
              <w:t xml:space="preserve">Publicidad redes sociales (Social </w:t>
            </w:r>
            <w:proofErr w:type="spellStart"/>
            <w:r w:rsidRPr="00556B16">
              <w:rPr>
                <w:sz w:val="20"/>
                <w:szCs w:val="20"/>
              </w:rPr>
              <w:t>Ads</w:t>
            </w:r>
            <w:proofErr w:type="spellEnd"/>
            <w:r w:rsidRPr="00556B16">
              <w:rPr>
                <w:sz w:val="20"/>
                <w:szCs w:val="20"/>
              </w:rPr>
              <w:t>)</w:t>
            </w:r>
          </w:p>
        </w:tc>
        <w:tc>
          <w:tcPr>
            <w:tcW w:w="1026" w:type="pct"/>
          </w:tcPr>
          <w:p w14:paraId="62F30002" w14:textId="77777777" w:rsidR="005E40A1" w:rsidRPr="00261A95" w:rsidRDefault="005E40A1" w:rsidP="005E40A1">
            <w:pPr>
              <w:rPr>
                <w:sz w:val="20"/>
                <w:szCs w:val="20"/>
              </w:rPr>
            </w:pPr>
          </w:p>
        </w:tc>
        <w:tc>
          <w:tcPr>
            <w:tcW w:w="926" w:type="pct"/>
          </w:tcPr>
          <w:p w14:paraId="1F5437A7" w14:textId="77777777" w:rsidR="005E40A1" w:rsidRPr="00261A95" w:rsidRDefault="005E40A1" w:rsidP="005E40A1">
            <w:pPr>
              <w:rPr>
                <w:sz w:val="20"/>
                <w:szCs w:val="20"/>
              </w:rPr>
            </w:pPr>
          </w:p>
        </w:tc>
      </w:tr>
      <w:tr w:rsidR="005E40A1" w14:paraId="517D0FD3" w14:textId="77777777" w:rsidTr="005E40A1">
        <w:tc>
          <w:tcPr>
            <w:tcW w:w="1524" w:type="pct"/>
            <w:vMerge/>
          </w:tcPr>
          <w:p w14:paraId="614530CA" w14:textId="77777777" w:rsidR="005E40A1" w:rsidRDefault="005E40A1" w:rsidP="005E40A1"/>
        </w:tc>
        <w:tc>
          <w:tcPr>
            <w:tcW w:w="1524" w:type="pct"/>
          </w:tcPr>
          <w:p w14:paraId="366DB2BD" w14:textId="77777777" w:rsidR="005E40A1" w:rsidRPr="00556B16" w:rsidRDefault="005E40A1" w:rsidP="005E40A1">
            <w:pPr>
              <w:rPr>
                <w:sz w:val="20"/>
                <w:szCs w:val="20"/>
              </w:rPr>
            </w:pPr>
            <w:r>
              <w:rPr>
                <w:sz w:val="20"/>
                <w:szCs w:val="20"/>
              </w:rPr>
              <w:t>Email marketing</w:t>
            </w:r>
          </w:p>
        </w:tc>
        <w:tc>
          <w:tcPr>
            <w:tcW w:w="1026" w:type="pct"/>
          </w:tcPr>
          <w:p w14:paraId="296ED215" w14:textId="77777777" w:rsidR="005E40A1" w:rsidRPr="00261A95" w:rsidRDefault="005E40A1" w:rsidP="005E40A1">
            <w:pPr>
              <w:rPr>
                <w:sz w:val="20"/>
                <w:szCs w:val="20"/>
              </w:rPr>
            </w:pPr>
          </w:p>
        </w:tc>
        <w:tc>
          <w:tcPr>
            <w:tcW w:w="926" w:type="pct"/>
          </w:tcPr>
          <w:p w14:paraId="1B7E25CE" w14:textId="77777777" w:rsidR="005E40A1" w:rsidRPr="00261A95" w:rsidRDefault="005E40A1" w:rsidP="005E40A1">
            <w:pPr>
              <w:rPr>
                <w:sz w:val="20"/>
                <w:szCs w:val="20"/>
              </w:rPr>
            </w:pPr>
          </w:p>
        </w:tc>
      </w:tr>
      <w:tr w:rsidR="005E40A1" w14:paraId="679C6B71" w14:textId="77777777" w:rsidTr="005E40A1">
        <w:tc>
          <w:tcPr>
            <w:tcW w:w="1524" w:type="pct"/>
            <w:vMerge/>
          </w:tcPr>
          <w:p w14:paraId="45D4F023" w14:textId="77777777" w:rsidR="005E40A1" w:rsidRDefault="005E40A1" w:rsidP="005E40A1"/>
        </w:tc>
        <w:tc>
          <w:tcPr>
            <w:tcW w:w="1524" w:type="pct"/>
          </w:tcPr>
          <w:p w14:paraId="150D4A6E" w14:textId="77777777" w:rsidR="005E40A1" w:rsidRPr="00556B16" w:rsidRDefault="005E40A1" w:rsidP="005E40A1">
            <w:pPr>
              <w:rPr>
                <w:sz w:val="20"/>
                <w:szCs w:val="20"/>
              </w:rPr>
            </w:pPr>
            <w:r w:rsidRPr="00556B16">
              <w:rPr>
                <w:sz w:val="20"/>
                <w:szCs w:val="20"/>
              </w:rPr>
              <w:t xml:space="preserve">Mobile </w:t>
            </w:r>
            <w:proofErr w:type="spellStart"/>
            <w:r w:rsidRPr="00556B16">
              <w:rPr>
                <w:sz w:val="20"/>
                <w:szCs w:val="20"/>
              </w:rPr>
              <w:t>Ads</w:t>
            </w:r>
            <w:proofErr w:type="spellEnd"/>
          </w:p>
        </w:tc>
        <w:tc>
          <w:tcPr>
            <w:tcW w:w="1026" w:type="pct"/>
          </w:tcPr>
          <w:p w14:paraId="39ED1E06" w14:textId="77777777" w:rsidR="005E40A1" w:rsidRPr="00261A95" w:rsidRDefault="005E40A1" w:rsidP="005E40A1">
            <w:pPr>
              <w:rPr>
                <w:sz w:val="20"/>
                <w:szCs w:val="20"/>
              </w:rPr>
            </w:pPr>
          </w:p>
        </w:tc>
        <w:tc>
          <w:tcPr>
            <w:tcW w:w="926" w:type="pct"/>
          </w:tcPr>
          <w:p w14:paraId="58A5B1A2" w14:textId="77777777" w:rsidR="005E40A1" w:rsidRPr="00261A95" w:rsidRDefault="005E40A1" w:rsidP="005E40A1">
            <w:pPr>
              <w:rPr>
                <w:sz w:val="20"/>
                <w:szCs w:val="20"/>
              </w:rPr>
            </w:pPr>
          </w:p>
        </w:tc>
      </w:tr>
      <w:tr w:rsidR="005E40A1" w14:paraId="1B541091" w14:textId="77777777" w:rsidTr="005E40A1">
        <w:tc>
          <w:tcPr>
            <w:tcW w:w="1524" w:type="pct"/>
            <w:vMerge/>
          </w:tcPr>
          <w:p w14:paraId="76D2B4D9" w14:textId="77777777" w:rsidR="005E40A1" w:rsidRDefault="005E40A1" w:rsidP="005E40A1"/>
        </w:tc>
        <w:tc>
          <w:tcPr>
            <w:tcW w:w="1524" w:type="pct"/>
          </w:tcPr>
          <w:p w14:paraId="0C70F121" w14:textId="77777777" w:rsidR="005E40A1" w:rsidRPr="00556B16" w:rsidRDefault="005E40A1" w:rsidP="005E40A1">
            <w:pPr>
              <w:rPr>
                <w:sz w:val="20"/>
                <w:szCs w:val="20"/>
              </w:rPr>
            </w:pPr>
            <w:r w:rsidRPr="00556B16">
              <w:rPr>
                <w:sz w:val="20"/>
                <w:szCs w:val="20"/>
              </w:rPr>
              <w:t>SEM (</w:t>
            </w:r>
            <w:proofErr w:type="spellStart"/>
            <w:r w:rsidRPr="00556B16">
              <w:rPr>
                <w:sz w:val="20"/>
                <w:szCs w:val="20"/>
              </w:rPr>
              <w:t>Serarch</w:t>
            </w:r>
            <w:proofErr w:type="spellEnd"/>
            <w:r w:rsidRPr="00556B16">
              <w:rPr>
                <w:sz w:val="20"/>
                <w:szCs w:val="20"/>
              </w:rPr>
              <w:t xml:space="preserve"> </w:t>
            </w:r>
            <w:proofErr w:type="spellStart"/>
            <w:r w:rsidRPr="00556B16">
              <w:rPr>
                <w:sz w:val="20"/>
                <w:szCs w:val="20"/>
              </w:rPr>
              <w:t>Engine</w:t>
            </w:r>
            <w:proofErr w:type="spellEnd"/>
            <w:r w:rsidRPr="00556B16">
              <w:rPr>
                <w:sz w:val="20"/>
                <w:szCs w:val="20"/>
              </w:rPr>
              <w:t xml:space="preserve"> Marketing)</w:t>
            </w:r>
          </w:p>
        </w:tc>
        <w:tc>
          <w:tcPr>
            <w:tcW w:w="1026" w:type="pct"/>
          </w:tcPr>
          <w:p w14:paraId="63DF420C" w14:textId="77777777" w:rsidR="005E40A1" w:rsidRPr="00261A95" w:rsidRDefault="005E40A1" w:rsidP="005E40A1">
            <w:pPr>
              <w:rPr>
                <w:sz w:val="20"/>
                <w:szCs w:val="20"/>
              </w:rPr>
            </w:pPr>
          </w:p>
        </w:tc>
        <w:tc>
          <w:tcPr>
            <w:tcW w:w="926" w:type="pct"/>
          </w:tcPr>
          <w:p w14:paraId="06F5B602" w14:textId="77777777" w:rsidR="005E40A1" w:rsidRPr="00261A95" w:rsidRDefault="005E40A1" w:rsidP="005E40A1">
            <w:pPr>
              <w:rPr>
                <w:sz w:val="20"/>
                <w:szCs w:val="20"/>
              </w:rPr>
            </w:pPr>
          </w:p>
        </w:tc>
      </w:tr>
      <w:tr w:rsidR="005E40A1" w14:paraId="3680A67F" w14:textId="77777777" w:rsidTr="005E40A1">
        <w:tc>
          <w:tcPr>
            <w:tcW w:w="1524" w:type="pct"/>
            <w:vMerge/>
          </w:tcPr>
          <w:p w14:paraId="030C5A1B" w14:textId="77777777" w:rsidR="005E40A1" w:rsidRDefault="005E40A1" w:rsidP="005E40A1"/>
        </w:tc>
        <w:tc>
          <w:tcPr>
            <w:tcW w:w="1524" w:type="pct"/>
          </w:tcPr>
          <w:p w14:paraId="0BE95F9B" w14:textId="77777777" w:rsidR="005E40A1" w:rsidRPr="00556B16" w:rsidRDefault="005E40A1" w:rsidP="005E40A1">
            <w:pPr>
              <w:rPr>
                <w:sz w:val="20"/>
                <w:szCs w:val="20"/>
              </w:rPr>
            </w:pPr>
            <w:r>
              <w:rPr>
                <w:sz w:val="20"/>
                <w:szCs w:val="20"/>
              </w:rPr>
              <w:t>Tarjeta turística inteligente</w:t>
            </w:r>
          </w:p>
        </w:tc>
        <w:tc>
          <w:tcPr>
            <w:tcW w:w="1026" w:type="pct"/>
          </w:tcPr>
          <w:p w14:paraId="13056DB8" w14:textId="77777777" w:rsidR="005E40A1" w:rsidRPr="00261A95" w:rsidRDefault="005E40A1" w:rsidP="005E40A1">
            <w:pPr>
              <w:rPr>
                <w:sz w:val="20"/>
                <w:szCs w:val="20"/>
              </w:rPr>
            </w:pPr>
          </w:p>
        </w:tc>
        <w:tc>
          <w:tcPr>
            <w:tcW w:w="926" w:type="pct"/>
          </w:tcPr>
          <w:p w14:paraId="524EDCFD" w14:textId="77777777" w:rsidR="005E40A1" w:rsidRPr="00261A95" w:rsidRDefault="005E40A1" w:rsidP="005E40A1">
            <w:pPr>
              <w:rPr>
                <w:sz w:val="20"/>
                <w:szCs w:val="20"/>
              </w:rPr>
            </w:pPr>
          </w:p>
        </w:tc>
      </w:tr>
      <w:tr w:rsidR="005E40A1" w14:paraId="1921C357" w14:textId="77777777" w:rsidTr="005E40A1">
        <w:tc>
          <w:tcPr>
            <w:tcW w:w="1524" w:type="pct"/>
            <w:vMerge/>
          </w:tcPr>
          <w:p w14:paraId="00802A5C" w14:textId="77777777" w:rsidR="005E40A1" w:rsidRDefault="005E40A1" w:rsidP="005E40A1"/>
        </w:tc>
        <w:tc>
          <w:tcPr>
            <w:tcW w:w="1524" w:type="pct"/>
          </w:tcPr>
          <w:p w14:paraId="4FE5C531" w14:textId="77777777" w:rsidR="005E40A1" w:rsidRPr="00556B16" w:rsidRDefault="005E40A1" w:rsidP="005E40A1">
            <w:pPr>
              <w:rPr>
                <w:sz w:val="20"/>
                <w:szCs w:val="20"/>
              </w:rPr>
            </w:pPr>
            <w:r w:rsidRPr="00556B16">
              <w:rPr>
                <w:sz w:val="20"/>
                <w:szCs w:val="20"/>
              </w:rPr>
              <w:t>Paquetes de precios para visitas múltiples</w:t>
            </w:r>
          </w:p>
        </w:tc>
        <w:tc>
          <w:tcPr>
            <w:tcW w:w="1026" w:type="pct"/>
          </w:tcPr>
          <w:p w14:paraId="3CCAC45D" w14:textId="77777777" w:rsidR="005E40A1" w:rsidRPr="00261A95" w:rsidRDefault="005E40A1" w:rsidP="005E40A1">
            <w:pPr>
              <w:rPr>
                <w:sz w:val="20"/>
                <w:szCs w:val="20"/>
              </w:rPr>
            </w:pPr>
          </w:p>
        </w:tc>
        <w:tc>
          <w:tcPr>
            <w:tcW w:w="926" w:type="pct"/>
          </w:tcPr>
          <w:p w14:paraId="49DC07BD" w14:textId="77777777" w:rsidR="005E40A1" w:rsidRPr="00261A95" w:rsidRDefault="005E40A1" w:rsidP="005E40A1">
            <w:pPr>
              <w:rPr>
                <w:sz w:val="20"/>
                <w:szCs w:val="20"/>
              </w:rPr>
            </w:pPr>
          </w:p>
        </w:tc>
      </w:tr>
      <w:tr w:rsidR="005E40A1" w14:paraId="4C77E18A" w14:textId="77777777" w:rsidTr="005E40A1">
        <w:tc>
          <w:tcPr>
            <w:tcW w:w="1524" w:type="pct"/>
            <w:vMerge/>
          </w:tcPr>
          <w:p w14:paraId="3F4FA6BD" w14:textId="77777777" w:rsidR="005E40A1" w:rsidRDefault="005E40A1" w:rsidP="005E40A1"/>
        </w:tc>
        <w:tc>
          <w:tcPr>
            <w:tcW w:w="1524" w:type="pct"/>
          </w:tcPr>
          <w:p w14:paraId="6DBC7B19" w14:textId="77777777" w:rsidR="005E40A1" w:rsidRPr="00556B16" w:rsidRDefault="005E40A1" w:rsidP="005E40A1">
            <w:pPr>
              <w:rPr>
                <w:sz w:val="20"/>
                <w:szCs w:val="20"/>
              </w:rPr>
            </w:pPr>
            <w:r w:rsidRPr="00556B16">
              <w:rPr>
                <w:sz w:val="20"/>
                <w:szCs w:val="20"/>
              </w:rPr>
              <w:t>Rebaja impositiva en temporada baja</w:t>
            </w:r>
          </w:p>
        </w:tc>
        <w:tc>
          <w:tcPr>
            <w:tcW w:w="1026" w:type="pct"/>
          </w:tcPr>
          <w:p w14:paraId="72CB5122" w14:textId="77777777" w:rsidR="005E40A1" w:rsidRPr="00261A95" w:rsidRDefault="005E40A1" w:rsidP="005E40A1">
            <w:pPr>
              <w:rPr>
                <w:sz w:val="20"/>
                <w:szCs w:val="20"/>
              </w:rPr>
            </w:pPr>
          </w:p>
        </w:tc>
        <w:tc>
          <w:tcPr>
            <w:tcW w:w="926" w:type="pct"/>
          </w:tcPr>
          <w:p w14:paraId="7CF48AA5" w14:textId="77777777" w:rsidR="005E40A1" w:rsidRPr="00261A95" w:rsidRDefault="005E40A1" w:rsidP="005E40A1">
            <w:pPr>
              <w:rPr>
                <w:sz w:val="20"/>
                <w:szCs w:val="20"/>
              </w:rPr>
            </w:pPr>
          </w:p>
        </w:tc>
      </w:tr>
      <w:tr w:rsidR="005E40A1" w14:paraId="178797E5" w14:textId="77777777" w:rsidTr="005E40A1">
        <w:tc>
          <w:tcPr>
            <w:tcW w:w="1524" w:type="pct"/>
            <w:vMerge/>
          </w:tcPr>
          <w:p w14:paraId="2E143FE1" w14:textId="77777777" w:rsidR="005E40A1" w:rsidRDefault="005E40A1" w:rsidP="005E40A1"/>
        </w:tc>
        <w:tc>
          <w:tcPr>
            <w:tcW w:w="1524" w:type="pct"/>
          </w:tcPr>
          <w:p w14:paraId="59E35EEC" w14:textId="77777777" w:rsidR="005E40A1" w:rsidRPr="00556B16" w:rsidRDefault="005E40A1" w:rsidP="005E40A1">
            <w:pPr>
              <w:rPr>
                <w:sz w:val="20"/>
                <w:szCs w:val="20"/>
              </w:rPr>
            </w:pPr>
            <w:r w:rsidRPr="00556B16">
              <w:rPr>
                <w:sz w:val="20"/>
                <w:szCs w:val="20"/>
              </w:rPr>
              <w:t>Promoción digitalización a nivel municipal (canal directo)</w:t>
            </w:r>
          </w:p>
        </w:tc>
        <w:tc>
          <w:tcPr>
            <w:tcW w:w="1026" w:type="pct"/>
          </w:tcPr>
          <w:p w14:paraId="02BD68D1" w14:textId="77777777" w:rsidR="005E40A1" w:rsidRPr="00261A95" w:rsidRDefault="005E40A1" w:rsidP="005E40A1">
            <w:pPr>
              <w:rPr>
                <w:sz w:val="20"/>
                <w:szCs w:val="20"/>
              </w:rPr>
            </w:pPr>
          </w:p>
        </w:tc>
        <w:tc>
          <w:tcPr>
            <w:tcW w:w="926" w:type="pct"/>
          </w:tcPr>
          <w:p w14:paraId="376ACEAD" w14:textId="77777777" w:rsidR="005E40A1" w:rsidRPr="00261A95" w:rsidRDefault="005E40A1" w:rsidP="005E40A1">
            <w:pPr>
              <w:rPr>
                <w:sz w:val="20"/>
                <w:szCs w:val="20"/>
              </w:rPr>
            </w:pPr>
          </w:p>
        </w:tc>
      </w:tr>
      <w:tr w:rsidR="005E40A1" w14:paraId="45EAD036" w14:textId="77777777" w:rsidTr="005E40A1">
        <w:tc>
          <w:tcPr>
            <w:tcW w:w="1524" w:type="pct"/>
            <w:vMerge/>
          </w:tcPr>
          <w:p w14:paraId="47DAFCE4" w14:textId="77777777" w:rsidR="005E40A1" w:rsidRDefault="005E40A1" w:rsidP="005E40A1"/>
        </w:tc>
        <w:tc>
          <w:tcPr>
            <w:tcW w:w="1524" w:type="pct"/>
          </w:tcPr>
          <w:p w14:paraId="3724825B" w14:textId="77777777" w:rsidR="005E40A1" w:rsidRPr="00556B16" w:rsidRDefault="005E40A1" w:rsidP="005E40A1">
            <w:pPr>
              <w:rPr>
                <w:sz w:val="20"/>
                <w:szCs w:val="20"/>
              </w:rPr>
            </w:pPr>
            <w:r w:rsidRPr="00556B16">
              <w:rPr>
                <w:sz w:val="20"/>
                <w:szCs w:val="20"/>
              </w:rPr>
              <w:t>Apoyo al acceso a intermediarios (canal indirecto)</w:t>
            </w:r>
          </w:p>
        </w:tc>
        <w:tc>
          <w:tcPr>
            <w:tcW w:w="1026" w:type="pct"/>
          </w:tcPr>
          <w:p w14:paraId="0EA9BA7F" w14:textId="77777777" w:rsidR="005E40A1" w:rsidRPr="00261A95" w:rsidRDefault="005E40A1" w:rsidP="005E40A1">
            <w:pPr>
              <w:rPr>
                <w:sz w:val="20"/>
                <w:szCs w:val="20"/>
              </w:rPr>
            </w:pPr>
          </w:p>
        </w:tc>
        <w:tc>
          <w:tcPr>
            <w:tcW w:w="926" w:type="pct"/>
          </w:tcPr>
          <w:p w14:paraId="20646105" w14:textId="77777777" w:rsidR="005E40A1" w:rsidRPr="00261A95" w:rsidRDefault="005E40A1" w:rsidP="005E40A1">
            <w:pPr>
              <w:rPr>
                <w:sz w:val="20"/>
                <w:szCs w:val="20"/>
              </w:rPr>
            </w:pPr>
          </w:p>
        </w:tc>
      </w:tr>
      <w:tr w:rsidR="005E40A1" w14:paraId="49435453" w14:textId="77777777" w:rsidTr="005E40A1">
        <w:tc>
          <w:tcPr>
            <w:tcW w:w="1524" w:type="pct"/>
            <w:shd w:val="clear" w:color="auto" w:fill="F2F2F2" w:themeFill="background1" w:themeFillShade="F2"/>
          </w:tcPr>
          <w:p w14:paraId="5C4287D3" w14:textId="77777777" w:rsidR="005E40A1" w:rsidRDefault="005E40A1" w:rsidP="005E40A1"/>
        </w:tc>
        <w:tc>
          <w:tcPr>
            <w:tcW w:w="1524" w:type="pct"/>
            <w:shd w:val="clear" w:color="auto" w:fill="F2F2F2" w:themeFill="background1" w:themeFillShade="F2"/>
          </w:tcPr>
          <w:p w14:paraId="7F618C2E" w14:textId="77777777" w:rsidR="005E40A1" w:rsidRPr="000159A9" w:rsidRDefault="005E40A1" w:rsidP="005E40A1">
            <w:pPr>
              <w:rPr>
                <w:sz w:val="20"/>
                <w:szCs w:val="20"/>
              </w:rPr>
            </w:pPr>
          </w:p>
        </w:tc>
        <w:tc>
          <w:tcPr>
            <w:tcW w:w="1026" w:type="pct"/>
            <w:shd w:val="clear" w:color="auto" w:fill="F2F2F2" w:themeFill="background1" w:themeFillShade="F2"/>
          </w:tcPr>
          <w:p w14:paraId="5C4BBB71" w14:textId="77777777" w:rsidR="005E40A1" w:rsidRPr="00261A95" w:rsidRDefault="005E40A1" w:rsidP="005E40A1">
            <w:pPr>
              <w:rPr>
                <w:sz w:val="20"/>
                <w:szCs w:val="20"/>
              </w:rPr>
            </w:pPr>
          </w:p>
        </w:tc>
        <w:tc>
          <w:tcPr>
            <w:tcW w:w="926" w:type="pct"/>
            <w:shd w:val="clear" w:color="auto" w:fill="F2F2F2" w:themeFill="background1" w:themeFillShade="F2"/>
          </w:tcPr>
          <w:p w14:paraId="6062CC45" w14:textId="77777777" w:rsidR="005E40A1" w:rsidRPr="00261A95" w:rsidRDefault="005E40A1" w:rsidP="005E40A1">
            <w:pPr>
              <w:rPr>
                <w:sz w:val="20"/>
                <w:szCs w:val="20"/>
              </w:rPr>
            </w:pPr>
          </w:p>
        </w:tc>
      </w:tr>
    </w:tbl>
    <w:p w14:paraId="052B961B" w14:textId="77777777" w:rsidR="00071E0F" w:rsidRDefault="00071E0F" w:rsidP="00071E0F">
      <w:pPr>
        <w:spacing w:line="276" w:lineRule="auto"/>
        <w:jc w:val="both"/>
        <w:rPr>
          <w:rFonts w:ascii="Arial Narrow" w:hAnsi="Arial Narrow" w:cs="Times New Roman"/>
          <w:b/>
          <w:bCs/>
          <w:color w:val="C00000"/>
          <w:sz w:val="24"/>
          <w:szCs w:val="24"/>
        </w:rPr>
      </w:pPr>
    </w:p>
    <w:p w14:paraId="742A34E4" w14:textId="54D3BAAB" w:rsidR="00071E0F" w:rsidRDefault="00071E0F" w:rsidP="00071E0F">
      <w:pPr>
        <w:spacing w:line="276" w:lineRule="auto"/>
        <w:jc w:val="both"/>
        <w:rPr>
          <w:rFonts w:ascii="Arial Narrow" w:hAnsi="Arial Narrow" w:cs="Times New Roman"/>
          <w:b/>
          <w:bCs/>
          <w:color w:val="C00000"/>
          <w:sz w:val="24"/>
          <w:szCs w:val="24"/>
        </w:rPr>
      </w:pPr>
    </w:p>
    <w:p w14:paraId="59AD27C2" w14:textId="62DB1E0F" w:rsidR="00383D57" w:rsidRDefault="00383D57" w:rsidP="00071E0F">
      <w:pPr>
        <w:spacing w:line="276" w:lineRule="auto"/>
        <w:jc w:val="both"/>
        <w:rPr>
          <w:rFonts w:ascii="Arial Narrow" w:hAnsi="Arial Narrow" w:cs="Times New Roman"/>
          <w:b/>
          <w:bCs/>
          <w:color w:val="C00000"/>
          <w:sz w:val="24"/>
          <w:szCs w:val="24"/>
        </w:rPr>
      </w:pPr>
    </w:p>
    <w:p w14:paraId="0B1D0476" w14:textId="7340E2A1" w:rsidR="00383D57" w:rsidRDefault="00383D57" w:rsidP="00071E0F">
      <w:pPr>
        <w:spacing w:line="276" w:lineRule="auto"/>
        <w:jc w:val="both"/>
        <w:rPr>
          <w:rFonts w:ascii="Arial Narrow" w:hAnsi="Arial Narrow" w:cs="Times New Roman"/>
          <w:b/>
          <w:bCs/>
          <w:color w:val="C00000"/>
          <w:sz w:val="24"/>
          <w:szCs w:val="24"/>
        </w:rPr>
      </w:pPr>
    </w:p>
    <w:p w14:paraId="1B432A6F" w14:textId="7ABFA62F" w:rsidR="00383D57" w:rsidRDefault="00383D57" w:rsidP="00071E0F">
      <w:pPr>
        <w:spacing w:line="276" w:lineRule="auto"/>
        <w:jc w:val="both"/>
        <w:rPr>
          <w:rFonts w:ascii="Arial Narrow" w:hAnsi="Arial Narrow" w:cs="Times New Roman"/>
          <w:b/>
          <w:bCs/>
          <w:color w:val="C00000"/>
          <w:sz w:val="24"/>
          <w:szCs w:val="24"/>
        </w:rPr>
      </w:pPr>
    </w:p>
    <w:p w14:paraId="25574C51" w14:textId="211780FE" w:rsidR="00383D57" w:rsidRDefault="00383D57" w:rsidP="00071E0F">
      <w:pPr>
        <w:spacing w:line="276" w:lineRule="auto"/>
        <w:jc w:val="both"/>
        <w:rPr>
          <w:rFonts w:ascii="Arial Narrow" w:hAnsi="Arial Narrow" w:cs="Times New Roman"/>
          <w:b/>
          <w:bCs/>
          <w:color w:val="C00000"/>
          <w:sz w:val="24"/>
          <w:szCs w:val="24"/>
        </w:rPr>
      </w:pPr>
    </w:p>
    <w:p w14:paraId="1DBC4147" w14:textId="5A2112B0" w:rsidR="00383D57" w:rsidRDefault="00383D57" w:rsidP="00071E0F">
      <w:pPr>
        <w:spacing w:line="276" w:lineRule="auto"/>
        <w:jc w:val="both"/>
        <w:rPr>
          <w:rFonts w:ascii="Arial Narrow" w:hAnsi="Arial Narrow" w:cs="Times New Roman"/>
          <w:b/>
          <w:bCs/>
          <w:color w:val="C00000"/>
          <w:sz w:val="24"/>
          <w:szCs w:val="24"/>
        </w:rPr>
      </w:pPr>
    </w:p>
    <w:p w14:paraId="41D6D83B" w14:textId="6A3237A8" w:rsidR="00383D57" w:rsidRDefault="00383D57" w:rsidP="00071E0F">
      <w:pPr>
        <w:spacing w:line="276" w:lineRule="auto"/>
        <w:jc w:val="both"/>
        <w:rPr>
          <w:rFonts w:ascii="Arial Narrow" w:hAnsi="Arial Narrow" w:cs="Times New Roman"/>
          <w:b/>
          <w:bCs/>
          <w:color w:val="C00000"/>
          <w:sz w:val="24"/>
          <w:szCs w:val="24"/>
        </w:rPr>
      </w:pPr>
    </w:p>
    <w:p w14:paraId="238E1B46" w14:textId="1DB90DD8" w:rsidR="00383D57" w:rsidRDefault="00383D57" w:rsidP="00071E0F">
      <w:pPr>
        <w:spacing w:line="276" w:lineRule="auto"/>
        <w:jc w:val="both"/>
        <w:rPr>
          <w:rFonts w:ascii="Arial Narrow" w:hAnsi="Arial Narrow" w:cs="Times New Roman"/>
          <w:b/>
          <w:bCs/>
          <w:color w:val="C00000"/>
          <w:sz w:val="24"/>
          <w:szCs w:val="24"/>
        </w:rPr>
      </w:pPr>
    </w:p>
    <w:p w14:paraId="5F54E0E6" w14:textId="5644B1B1" w:rsidR="00383D57" w:rsidRDefault="00383D57" w:rsidP="00071E0F">
      <w:pPr>
        <w:spacing w:line="276" w:lineRule="auto"/>
        <w:jc w:val="both"/>
        <w:rPr>
          <w:rFonts w:ascii="Arial Narrow" w:hAnsi="Arial Narrow" w:cs="Times New Roman"/>
          <w:b/>
          <w:bCs/>
          <w:color w:val="C00000"/>
          <w:sz w:val="24"/>
          <w:szCs w:val="24"/>
        </w:rPr>
      </w:pPr>
    </w:p>
    <w:p w14:paraId="2461C0D9" w14:textId="55300DBC" w:rsidR="00383D57" w:rsidRDefault="00383D57" w:rsidP="00071E0F">
      <w:pPr>
        <w:spacing w:line="276" w:lineRule="auto"/>
        <w:jc w:val="both"/>
        <w:rPr>
          <w:rFonts w:ascii="Arial Narrow" w:hAnsi="Arial Narrow" w:cs="Times New Roman"/>
          <w:b/>
          <w:bCs/>
          <w:color w:val="C00000"/>
          <w:sz w:val="24"/>
          <w:szCs w:val="24"/>
        </w:rPr>
      </w:pPr>
    </w:p>
    <w:p w14:paraId="2F8BDB63" w14:textId="236C22A2" w:rsidR="00383D57" w:rsidRDefault="00383D57" w:rsidP="00071E0F">
      <w:pPr>
        <w:spacing w:line="276" w:lineRule="auto"/>
        <w:jc w:val="both"/>
        <w:rPr>
          <w:rFonts w:ascii="Arial Narrow" w:hAnsi="Arial Narrow" w:cs="Times New Roman"/>
          <w:b/>
          <w:bCs/>
          <w:color w:val="C00000"/>
          <w:sz w:val="24"/>
          <w:szCs w:val="24"/>
        </w:rPr>
      </w:pPr>
    </w:p>
    <w:p w14:paraId="2C0F9963" w14:textId="77777777" w:rsidR="00383D57" w:rsidRDefault="00383D57" w:rsidP="00071E0F">
      <w:pPr>
        <w:spacing w:line="276" w:lineRule="auto"/>
        <w:jc w:val="both"/>
        <w:rPr>
          <w:rFonts w:ascii="Arial Narrow" w:hAnsi="Arial Narrow" w:cs="Times New Roman"/>
          <w:b/>
          <w:bCs/>
          <w:color w:val="C00000"/>
          <w:sz w:val="24"/>
          <w:szCs w:val="24"/>
        </w:rPr>
        <w:sectPr w:rsidR="00383D57" w:rsidSect="000F3409">
          <w:pgSz w:w="11906" w:h="16838"/>
          <w:pgMar w:top="1701" w:right="1418" w:bottom="1701" w:left="1985" w:header="708" w:footer="708" w:gutter="0"/>
          <w:cols w:space="708"/>
          <w:titlePg/>
          <w:docGrid w:linePitch="360"/>
        </w:sectPr>
      </w:pPr>
    </w:p>
    <w:p w14:paraId="18AF1F0F" w14:textId="77777777" w:rsidR="00071E0F" w:rsidRDefault="00071E0F" w:rsidP="00071E0F">
      <w:pPr>
        <w:spacing w:line="276" w:lineRule="auto"/>
        <w:jc w:val="both"/>
        <w:rPr>
          <w:rFonts w:ascii="Arial Narrow" w:hAnsi="Arial Narrow" w:cs="Times New Roman"/>
          <w:b/>
          <w:bCs/>
          <w:color w:val="C00000"/>
          <w:sz w:val="24"/>
          <w:szCs w:val="24"/>
        </w:rPr>
      </w:pPr>
    </w:p>
    <w:p w14:paraId="4E831CE5" w14:textId="77777777" w:rsidR="00383D57" w:rsidRDefault="00383D57" w:rsidP="004907C2">
      <w:pPr>
        <w:spacing w:line="276" w:lineRule="auto"/>
        <w:jc w:val="both"/>
        <w:rPr>
          <w:rFonts w:ascii="Arial Narrow" w:hAnsi="Arial Narrow" w:cs="Times New Roman"/>
          <w:bCs/>
          <w:sz w:val="24"/>
          <w:szCs w:val="24"/>
        </w:rPr>
        <w:sectPr w:rsidR="00383D57" w:rsidSect="000F3409">
          <w:type w:val="continuous"/>
          <w:pgSz w:w="11906" w:h="16838"/>
          <w:pgMar w:top="1701" w:right="1418" w:bottom="1701" w:left="1985" w:header="708" w:footer="708" w:gutter="0"/>
          <w:cols w:space="708"/>
          <w:titlePg/>
          <w:docGrid w:linePitch="360"/>
        </w:sectPr>
      </w:pPr>
    </w:p>
    <w:p w14:paraId="0106B3CE" w14:textId="6D7C2422" w:rsidR="004907C2" w:rsidRPr="00D6644A" w:rsidRDefault="004907C2" w:rsidP="004907C2">
      <w:pPr>
        <w:spacing w:line="276" w:lineRule="auto"/>
        <w:jc w:val="both"/>
        <w:rPr>
          <w:rFonts w:ascii="Arial Narrow" w:hAnsi="Arial Narrow" w:cs="Times New Roman"/>
          <w:bCs/>
          <w:sz w:val="24"/>
          <w:szCs w:val="24"/>
        </w:rPr>
      </w:pPr>
    </w:p>
    <w:sectPr w:rsidR="004907C2" w:rsidRPr="00D6644A" w:rsidSect="000F3409">
      <w:type w:val="continuous"/>
      <w:pgSz w:w="11906" w:h="16838"/>
      <w:pgMar w:top="1701" w:right="1418" w:bottom="1701" w:left="1985"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78C103" w14:textId="77777777" w:rsidR="00D55618" w:rsidRDefault="00D55618" w:rsidP="000B0DA0">
      <w:pPr>
        <w:spacing w:after="0" w:line="240" w:lineRule="auto"/>
      </w:pPr>
      <w:r>
        <w:separator/>
      </w:r>
    </w:p>
  </w:endnote>
  <w:endnote w:type="continuationSeparator" w:id="0">
    <w:p w14:paraId="61907EFD" w14:textId="77777777" w:rsidR="00D55618" w:rsidRDefault="00D55618" w:rsidP="000B0DA0">
      <w:pPr>
        <w:spacing w:after="0" w:line="240" w:lineRule="auto"/>
      </w:pPr>
      <w:r>
        <w:continuationSeparator/>
      </w:r>
    </w:p>
  </w:endnote>
  <w:endnote w:type="continuationNotice" w:id="1">
    <w:p w14:paraId="52A2F2C7" w14:textId="77777777" w:rsidR="00D55618" w:rsidRDefault="00D5561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3413392"/>
      <w:docPartObj>
        <w:docPartGallery w:val="Page Numbers (Bottom of Page)"/>
        <w:docPartUnique/>
      </w:docPartObj>
    </w:sdtPr>
    <w:sdtContent>
      <w:p w14:paraId="081CE7B0" w14:textId="5227F815" w:rsidR="001403EE" w:rsidRDefault="001403EE">
        <w:pPr>
          <w:pStyle w:val="Piedepgina"/>
          <w:jc w:val="right"/>
        </w:pPr>
        <w:r>
          <w:fldChar w:fldCharType="begin"/>
        </w:r>
        <w:r>
          <w:instrText>PAGE   \* MERGEFORMAT</w:instrText>
        </w:r>
        <w:r>
          <w:fldChar w:fldCharType="separate"/>
        </w:r>
        <w:r>
          <w:t>2</w:t>
        </w:r>
        <w:r>
          <w:fldChar w:fldCharType="end"/>
        </w:r>
      </w:p>
    </w:sdtContent>
  </w:sdt>
  <w:p w14:paraId="44A8AD5C" w14:textId="77777777" w:rsidR="001403EE" w:rsidRDefault="001403E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B3D25" w14:textId="517664FE" w:rsidR="001403EE" w:rsidRDefault="001403EE">
    <w:pPr>
      <w:pStyle w:val="Piedepgina"/>
      <w:jc w:val="right"/>
    </w:pPr>
  </w:p>
  <w:p w14:paraId="50897BB2" w14:textId="77777777" w:rsidR="001403EE" w:rsidRDefault="001403E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08F62D" w14:textId="77777777" w:rsidR="00D55618" w:rsidRDefault="00D55618" w:rsidP="000B0DA0">
      <w:pPr>
        <w:spacing w:after="0" w:line="240" w:lineRule="auto"/>
      </w:pPr>
      <w:r>
        <w:separator/>
      </w:r>
    </w:p>
  </w:footnote>
  <w:footnote w:type="continuationSeparator" w:id="0">
    <w:p w14:paraId="25789A04" w14:textId="77777777" w:rsidR="00D55618" w:rsidRDefault="00D55618" w:rsidP="000B0DA0">
      <w:pPr>
        <w:spacing w:after="0" w:line="240" w:lineRule="auto"/>
      </w:pPr>
      <w:r>
        <w:continuationSeparator/>
      </w:r>
    </w:p>
  </w:footnote>
  <w:footnote w:type="continuationNotice" w:id="1">
    <w:p w14:paraId="452B7110" w14:textId="77777777" w:rsidR="00D55618" w:rsidRDefault="00D55618">
      <w:pPr>
        <w:spacing w:after="0" w:line="240" w:lineRule="auto"/>
      </w:pPr>
    </w:p>
  </w:footnote>
  <w:footnote w:id="2">
    <w:p w14:paraId="647D9B89" w14:textId="1E34D64E" w:rsidR="0037012E" w:rsidRPr="0037012E" w:rsidRDefault="0037012E" w:rsidP="0037012E">
      <w:pPr>
        <w:pStyle w:val="Textonotapie"/>
        <w:jc w:val="both"/>
        <w:rPr>
          <w:rFonts w:ascii="Times New Roman" w:hAnsi="Times New Roman" w:cs="Times New Roman"/>
        </w:rPr>
      </w:pPr>
      <w:r w:rsidRPr="0037012E">
        <w:rPr>
          <w:rStyle w:val="Refdenotaalpie"/>
          <w:rFonts w:ascii="Times New Roman" w:hAnsi="Times New Roman" w:cs="Times New Roman"/>
        </w:rPr>
        <w:footnoteRef/>
      </w:r>
      <w:r w:rsidRPr="0037012E">
        <w:rPr>
          <w:rFonts w:ascii="Times New Roman" w:hAnsi="Times New Roman" w:cs="Times New Roman"/>
        </w:rPr>
        <w:t xml:space="preserve"> Es recomendable elaborar, después de confeccionado el plan, un resumen ejecutivo que recoja los aspectos más importantes del mismo.</w:t>
      </w:r>
    </w:p>
  </w:footnote>
  <w:footnote w:id="3">
    <w:p w14:paraId="49CE475D" w14:textId="4457A5B9" w:rsidR="001403EE" w:rsidRPr="007D5E47" w:rsidRDefault="001403EE" w:rsidP="00023A3C">
      <w:pPr>
        <w:pStyle w:val="Textonotapie"/>
        <w:jc w:val="both"/>
        <w:rPr>
          <w:rFonts w:ascii="Times New Roman" w:hAnsi="Times New Roman" w:cs="Times New Roman"/>
        </w:rPr>
      </w:pPr>
      <w:r w:rsidRPr="007D5E47">
        <w:rPr>
          <w:rStyle w:val="Refdenotaalpie"/>
          <w:rFonts w:ascii="Times New Roman" w:hAnsi="Times New Roman" w:cs="Times New Roman"/>
        </w:rPr>
        <w:footnoteRef/>
      </w:r>
      <w:r w:rsidRPr="007D5E47">
        <w:rPr>
          <w:rFonts w:ascii="Times New Roman" w:hAnsi="Times New Roman" w:cs="Times New Roman"/>
        </w:rPr>
        <w:t xml:space="preserve"> La hospitalidad consiste en la atención y trato proporcionado a las personas usuarias de servicios turísticos desde el respeto a su idioma, hábitos, tradiciones, creencias y libertad de conciencia, con el fin de proporcionar la mayor satisfacción posible de sus expectativas de acuerdo con los valores que nos identifican como sociedad abierta, tolerante y mediterránea [Según el art. 3.h) de la LTOH].</w:t>
      </w:r>
    </w:p>
  </w:footnote>
  <w:footnote w:id="4">
    <w:p w14:paraId="00132820" w14:textId="1A26CB42" w:rsidR="001403EE" w:rsidRPr="007D5E47" w:rsidRDefault="001403EE" w:rsidP="00023A3C">
      <w:pPr>
        <w:pStyle w:val="Textonotapie"/>
        <w:jc w:val="both"/>
        <w:rPr>
          <w:rFonts w:ascii="Times New Roman" w:hAnsi="Times New Roman" w:cs="Times New Roman"/>
        </w:rPr>
      </w:pPr>
      <w:r w:rsidRPr="007D5E47">
        <w:rPr>
          <w:rStyle w:val="Refdenotaalpie"/>
          <w:rFonts w:ascii="Times New Roman" w:hAnsi="Times New Roman" w:cs="Times New Roman"/>
        </w:rPr>
        <w:footnoteRef/>
      </w:r>
      <w:r w:rsidRPr="007D5E47">
        <w:rPr>
          <w:rFonts w:ascii="Times New Roman" w:hAnsi="Times New Roman" w:cs="Times New Roman"/>
        </w:rPr>
        <w:t xml:space="preserve"> Disponible en: </w:t>
      </w:r>
      <w:hyperlink r:id="rId1" w:history="1">
        <w:r w:rsidRPr="007D5E47">
          <w:rPr>
            <w:rStyle w:val="Hipervnculo"/>
            <w:rFonts w:ascii="Times New Roman" w:hAnsi="Times New Roman" w:cs="Times New Roman"/>
          </w:rPr>
          <w:t>https://www.turisme.gva.es/turisme/es/files/pdf/Codigo_Etico_Turismo_Valenciano.pdf</w:t>
        </w:r>
      </w:hyperlink>
      <w:r w:rsidRPr="007D5E47">
        <w:rPr>
          <w:rFonts w:ascii="Times New Roman" w:hAnsi="Times New Roman" w:cs="Times New Roman"/>
        </w:rPr>
        <w:t xml:space="preserve"> </w:t>
      </w:r>
    </w:p>
  </w:footnote>
  <w:footnote w:id="5">
    <w:p w14:paraId="77926C30" w14:textId="762A2CFA" w:rsidR="001403EE" w:rsidRDefault="001403EE" w:rsidP="00023A3C">
      <w:pPr>
        <w:pStyle w:val="Textonotapie"/>
        <w:jc w:val="both"/>
        <w:rPr>
          <w:rFonts w:ascii="Times New Roman" w:hAnsi="Times New Roman" w:cs="Times New Roman"/>
        </w:rPr>
      </w:pPr>
      <w:r w:rsidRPr="007D5E47">
        <w:rPr>
          <w:rStyle w:val="Refdenotaalpie"/>
          <w:rFonts w:ascii="Times New Roman" w:hAnsi="Times New Roman" w:cs="Times New Roman"/>
        </w:rPr>
        <w:footnoteRef/>
      </w:r>
      <w:r w:rsidRPr="007D5E47">
        <w:rPr>
          <w:rFonts w:ascii="Times New Roman" w:hAnsi="Times New Roman" w:cs="Times New Roman"/>
        </w:rPr>
        <w:t xml:space="preserve"> Elaboració</w:t>
      </w:r>
      <w:r>
        <w:rPr>
          <w:rFonts w:ascii="Times New Roman" w:hAnsi="Times New Roman" w:cs="Times New Roman"/>
        </w:rPr>
        <w:t xml:space="preserve"> a</w:t>
      </w:r>
      <w:r w:rsidRPr="007D5E47">
        <w:rPr>
          <w:rFonts w:ascii="Times New Roman" w:hAnsi="Times New Roman" w:cs="Times New Roman"/>
        </w:rPr>
        <w:t xml:space="preserve"> partir de la web</w:t>
      </w:r>
      <w:r>
        <w:rPr>
          <w:rFonts w:ascii="Times New Roman" w:hAnsi="Times New Roman" w:cs="Times New Roman"/>
        </w:rPr>
        <w:t xml:space="preserve"> </w:t>
      </w:r>
      <w:hyperlink r:id="rId2" w:history="1">
        <w:r w:rsidRPr="00146F1F">
          <w:rPr>
            <w:rStyle w:val="Hipervnculo"/>
            <w:rFonts w:ascii="Times New Roman" w:hAnsi="Times New Roman" w:cs="Times New Roman"/>
          </w:rPr>
          <w:t>https://www.comunitatvalenciana.com/es/castello-castellon/cinctorres</w:t>
        </w:r>
      </w:hyperlink>
    </w:p>
    <w:p w14:paraId="320734F6" w14:textId="77777777" w:rsidR="001403EE" w:rsidRPr="007D5E47" w:rsidRDefault="001403EE" w:rsidP="00023A3C">
      <w:pPr>
        <w:pStyle w:val="Textonotapie"/>
        <w:jc w:val="both"/>
        <w:rPr>
          <w:rFonts w:ascii="Times New Roman" w:hAnsi="Times New Roman" w:cs="Times New Roman"/>
        </w:rPr>
      </w:pPr>
    </w:p>
  </w:footnote>
  <w:footnote w:id="6">
    <w:p w14:paraId="55C3AA22" w14:textId="0495B724" w:rsidR="001403EE" w:rsidRPr="007D5E47" w:rsidRDefault="001403EE" w:rsidP="00023A3C">
      <w:pPr>
        <w:pStyle w:val="Textonotapie"/>
        <w:jc w:val="both"/>
        <w:rPr>
          <w:rFonts w:ascii="Times New Roman" w:hAnsi="Times New Roman" w:cs="Times New Roman"/>
        </w:rPr>
      </w:pPr>
      <w:r w:rsidRPr="007D5E47">
        <w:rPr>
          <w:rStyle w:val="Refdenotaalpie"/>
          <w:rFonts w:ascii="Times New Roman" w:hAnsi="Times New Roman" w:cs="Times New Roman"/>
        </w:rPr>
        <w:footnoteRef/>
      </w:r>
      <w:r w:rsidRPr="007D5E47">
        <w:rPr>
          <w:rFonts w:ascii="Times New Roman" w:hAnsi="Times New Roman" w:cs="Times New Roman"/>
        </w:rPr>
        <w:t xml:space="preserve"> Elaboración propia a partir de la página web del Ayuntamiento: </w:t>
      </w:r>
      <w:hyperlink r:id="rId3" w:history="1">
        <w:r w:rsidRPr="007D5E47">
          <w:rPr>
            <w:rStyle w:val="Hipervnculo"/>
            <w:rFonts w:ascii="Times New Roman" w:hAnsi="Times New Roman" w:cs="Times New Roman"/>
          </w:rPr>
          <w:t>https://www.estubeny.es/es/pagina/localizacion</w:t>
        </w:r>
      </w:hyperlink>
      <w:r w:rsidRPr="007D5E47">
        <w:rPr>
          <w:rFonts w:ascii="Times New Roman" w:hAnsi="Times New Roman" w:cs="Times New Roman"/>
        </w:rPr>
        <w:t xml:space="preserve"> </w:t>
      </w:r>
    </w:p>
  </w:footnote>
  <w:footnote w:id="7">
    <w:p w14:paraId="05A41836" w14:textId="7960AA95" w:rsidR="001403EE" w:rsidRPr="007D5E47" w:rsidRDefault="001403EE" w:rsidP="00023A3C">
      <w:pPr>
        <w:pStyle w:val="Textonotapie"/>
        <w:jc w:val="both"/>
        <w:rPr>
          <w:rFonts w:ascii="Times New Roman" w:hAnsi="Times New Roman" w:cs="Times New Roman"/>
        </w:rPr>
      </w:pPr>
      <w:r w:rsidRPr="007D5E47">
        <w:rPr>
          <w:rStyle w:val="Refdenotaalpie"/>
          <w:rFonts w:ascii="Times New Roman" w:hAnsi="Times New Roman" w:cs="Times New Roman"/>
        </w:rPr>
        <w:footnoteRef/>
      </w:r>
      <w:r w:rsidRPr="007D5E47">
        <w:rPr>
          <w:rFonts w:ascii="Times New Roman" w:hAnsi="Times New Roman" w:cs="Times New Roman"/>
        </w:rPr>
        <w:t xml:space="preserve"> Elaboración propia a partir de la página web del Ayuntamiento: </w:t>
      </w:r>
      <w:hyperlink r:id="rId4" w:history="1">
        <w:r w:rsidRPr="007D5E47">
          <w:rPr>
            <w:rStyle w:val="Hipervnculo"/>
            <w:rFonts w:ascii="Times New Roman" w:hAnsi="Times New Roman" w:cs="Times New Roman"/>
          </w:rPr>
          <w:t>https://www.layesa.es/pagina/cultura-patrimonio</w:t>
        </w:r>
      </w:hyperlink>
      <w:r w:rsidRPr="007D5E47">
        <w:rPr>
          <w:rFonts w:ascii="Times New Roman" w:hAnsi="Times New Roman" w:cs="Times New Roman"/>
        </w:rPr>
        <w:t xml:space="preserve"> </w:t>
      </w:r>
    </w:p>
  </w:footnote>
  <w:footnote w:id="8">
    <w:p w14:paraId="73F77622" w14:textId="0753FC5B" w:rsidR="001403EE" w:rsidRPr="007D5E47" w:rsidRDefault="001403EE" w:rsidP="00023A3C">
      <w:pPr>
        <w:pStyle w:val="Textonotapie"/>
        <w:jc w:val="both"/>
        <w:rPr>
          <w:rFonts w:ascii="Times New Roman" w:hAnsi="Times New Roman" w:cs="Times New Roman"/>
        </w:rPr>
      </w:pPr>
      <w:r w:rsidRPr="007D5E47">
        <w:rPr>
          <w:rStyle w:val="Refdenotaalpie"/>
          <w:rFonts w:ascii="Times New Roman" w:hAnsi="Times New Roman" w:cs="Times New Roman"/>
        </w:rPr>
        <w:footnoteRef/>
      </w:r>
      <w:r w:rsidRPr="007D5E47">
        <w:rPr>
          <w:rFonts w:ascii="Times New Roman" w:hAnsi="Times New Roman" w:cs="Times New Roman"/>
        </w:rPr>
        <w:t xml:space="preserve"> Bien o servicio que es utilizado para el consumo turístico compuesto por una serie de elementos tangibles o intangibles que incluyen recursos y atractivos, equipamientos e infraestructuras, servicios y actividades recreativas e imágenes y valores simbólicos cuya finalidad es satisfacer los requerimientos y expectativas de las personas usuarias de servicios turísticos [art. 3.j) LTOH].</w:t>
      </w:r>
    </w:p>
  </w:footnote>
  <w:footnote w:id="9">
    <w:p w14:paraId="76868D9F" w14:textId="77777777" w:rsidR="001403EE" w:rsidRPr="007D5E47" w:rsidRDefault="001403EE" w:rsidP="00905DC7">
      <w:pPr>
        <w:spacing w:after="0" w:line="276" w:lineRule="auto"/>
        <w:jc w:val="both"/>
        <w:rPr>
          <w:rFonts w:ascii="Times New Roman" w:hAnsi="Times New Roman" w:cs="Times New Roman"/>
          <w:sz w:val="20"/>
          <w:szCs w:val="20"/>
        </w:rPr>
      </w:pPr>
      <w:r w:rsidRPr="007D5E47">
        <w:rPr>
          <w:rStyle w:val="Refdenotaalpie"/>
          <w:rFonts w:ascii="Times New Roman" w:hAnsi="Times New Roman" w:cs="Times New Roman"/>
          <w:sz w:val="20"/>
          <w:szCs w:val="20"/>
        </w:rPr>
        <w:footnoteRef/>
      </w:r>
      <w:r w:rsidRPr="007D5E47">
        <w:rPr>
          <w:rFonts w:ascii="Times New Roman" w:hAnsi="Times New Roman" w:cs="Times New Roman"/>
          <w:sz w:val="20"/>
          <w:szCs w:val="20"/>
        </w:rPr>
        <w:t xml:space="preserve"> Para facilitar la identificación de este tipo de recursos puede consultarse la Guía «Recursos Territoriales Turísticos Valencianos» 2020, disponible en: </w:t>
      </w:r>
      <w:hyperlink r:id="rId5" w:history="1">
        <w:r w:rsidRPr="007D5E47">
          <w:rPr>
            <w:rStyle w:val="Hipervnculo"/>
            <w:rFonts w:ascii="Times New Roman" w:hAnsi="Times New Roman" w:cs="Times New Roman"/>
            <w:sz w:val="20"/>
            <w:szCs w:val="20"/>
          </w:rPr>
          <w:t>https://www.turisme.gva.es/turisme/es/files/pdf/2021_Catalogo_Recursos_Territoriales_Turisticos_CV.pdf</w:t>
        </w:r>
      </w:hyperlink>
      <w:r w:rsidRPr="007D5E47">
        <w:rPr>
          <w:rFonts w:ascii="Times New Roman" w:hAnsi="Times New Roman" w:cs="Times New Roman"/>
          <w:sz w:val="20"/>
          <w:szCs w:val="20"/>
        </w:rPr>
        <w:t xml:space="preserve"> </w:t>
      </w:r>
    </w:p>
  </w:footnote>
  <w:footnote w:id="10">
    <w:p w14:paraId="534CF30F" w14:textId="6CECCD21" w:rsidR="001403EE" w:rsidRPr="007D5E47" w:rsidRDefault="001403EE" w:rsidP="00023A3C">
      <w:pPr>
        <w:spacing w:after="0" w:line="276" w:lineRule="auto"/>
        <w:jc w:val="both"/>
        <w:rPr>
          <w:rFonts w:ascii="Times New Roman" w:hAnsi="Times New Roman" w:cs="Times New Roman"/>
          <w:sz w:val="20"/>
          <w:szCs w:val="20"/>
        </w:rPr>
      </w:pPr>
      <w:r w:rsidRPr="007D5E47">
        <w:rPr>
          <w:rStyle w:val="Refdenotaalpie"/>
          <w:rFonts w:ascii="Times New Roman" w:hAnsi="Times New Roman" w:cs="Times New Roman"/>
          <w:sz w:val="20"/>
          <w:szCs w:val="20"/>
        </w:rPr>
        <w:footnoteRef/>
      </w:r>
      <w:r w:rsidRPr="007D5E47">
        <w:rPr>
          <w:rFonts w:ascii="Times New Roman" w:hAnsi="Times New Roman" w:cs="Times New Roman"/>
          <w:sz w:val="20"/>
          <w:szCs w:val="20"/>
        </w:rPr>
        <w:t xml:space="preserve"> Puede consultarse el listado de fiestas y publicaciones de interés turístico de la Comunitat Valenciana, en sus diversas modalidades, reconocidas por la Administración General del Estado. Disponible en: </w:t>
      </w:r>
      <w:hyperlink r:id="rId6" w:history="1">
        <w:r w:rsidRPr="007D5E47">
          <w:rPr>
            <w:rStyle w:val="Hipervnculo"/>
            <w:rFonts w:ascii="Times New Roman" w:hAnsi="Times New Roman" w:cs="Times New Roman"/>
            <w:sz w:val="20"/>
            <w:szCs w:val="20"/>
          </w:rPr>
          <w:t>https://www.turisme.gva.es/turisme/es/files/pdf/Listado_de_fiestas_y_publicaciones_reconocidas_por_administracion_general_estado.pdf</w:t>
        </w:r>
      </w:hyperlink>
      <w:r w:rsidRPr="007D5E47">
        <w:rPr>
          <w:rFonts w:ascii="Times New Roman" w:hAnsi="Times New Roman" w:cs="Times New Roman"/>
          <w:sz w:val="20"/>
          <w:szCs w:val="20"/>
        </w:rPr>
        <w:t xml:space="preserve"> </w:t>
      </w:r>
    </w:p>
  </w:footnote>
  <w:footnote w:id="11">
    <w:p w14:paraId="518B0DA3" w14:textId="21F16230" w:rsidR="001403EE" w:rsidRPr="007D5E47" w:rsidRDefault="001403EE" w:rsidP="00023A3C">
      <w:pPr>
        <w:spacing w:after="0" w:line="276" w:lineRule="auto"/>
        <w:jc w:val="both"/>
        <w:rPr>
          <w:rFonts w:ascii="Times New Roman" w:hAnsi="Times New Roman" w:cs="Times New Roman"/>
          <w:sz w:val="20"/>
          <w:szCs w:val="20"/>
        </w:rPr>
      </w:pPr>
      <w:r w:rsidRPr="007D5E47">
        <w:rPr>
          <w:rStyle w:val="Refdenotaalpie"/>
          <w:rFonts w:ascii="Times New Roman" w:hAnsi="Times New Roman" w:cs="Times New Roman"/>
          <w:sz w:val="20"/>
          <w:szCs w:val="20"/>
        </w:rPr>
        <w:footnoteRef/>
      </w:r>
      <w:r w:rsidRPr="007D5E47">
        <w:rPr>
          <w:rFonts w:ascii="Times New Roman" w:hAnsi="Times New Roman" w:cs="Times New Roman"/>
          <w:sz w:val="20"/>
          <w:szCs w:val="20"/>
        </w:rPr>
        <w:t xml:space="preserve"> Puede consultarse el Registro de Fiestas declaradas de Interés Turístico en la CV </w:t>
      </w:r>
      <w:r>
        <w:rPr>
          <w:rFonts w:ascii="Times New Roman" w:hAnsi="Times New Roman" w:cs="Times New Roman"/>
          <w:sz w:val="20"/>
          <w:szCs w:val="20"/>
        </w:rPr>
        <w:t>:</w:t>
      </w:r>
      <w:hyperlink r:id="rId7" w:history="1">
        <w:r w:rsidRPr="00925D94">
          <w:rPr>
            <w:rStyle w:val="Hipervnculo"/>
            <w:rFonts w:ascii="Times New Roman" w:hAnsi="Times New Roman" w:cs="Times New Roman"/>
            <w:sz w:val="20"/>
            <w:szCs w:val="20"/>
          </w:rPr>
          <w:t>https://www.turisme.gva.es/turisme/es/files/pdf/2021_Registro_especial_FITCV.pdf</w:t>
        </w:r>
      </w:hyperlink>
      <w:r w:rsidRPr="007D5E47">
        <w:rPr>
          <w:rFonts w:ascii="Times New Roman" w:hAnsi="Times New Roman" w:cs="Times New Roman"/>
          <w:sz w:val="20"/>
          <w:szCs w:val="20"/>
        </w:rPr>
        <w:t xml:space="preserve"> </w:t>
      </w:r>
    </w:p>
  </w:footnote>
  <w:footnote w:id="12">
    <w:p w14:paraId="0B87367F" w14:textId="5663804C" w:rsidR="001403EE" w:rsidRPr="007D5E47" w:rsidRDefault="001403EE" w:rsidP="00023A3C">
      <w:pPr>
        <w:pStyle w:val="Textonotapie"/>
        <w:jc w:val="both"/>
        <w:rPr>
          <w:rFonts w:ascii="Times New Roman" w:hAnsi="Times New Roman" w:cs="Times New Roman"/>
        </w:rPr>
      </w:pPr>
      <w:r w:rsidRPr="007D5E47">
        <w:rPr>
          <w:rStyle w:val="Refdenotaalpie"/>
          <w:rFonts w:ascii="Times New Roman" w:hAnsi="Times New Roman" w:cs="Times New Roman"/>
        </w:rPr>
        <w:footnoteRef/>
      </w:r>
      <w:r w:rsidRPr="007D5E47">
        <w:rPr>
          <w:rFonts w:ascii="Times New Roman" w:hAnsi="Times New Roman" w:cs="Times New Roman"/>
        </w:rPr>
        <w:t xml:space="preserve"> </w:t>
      </w:r>
      <w:hyperlink r:id="rId8" w:history="1">
        <w:r w:rsidRPr="007D5E47">
          <w:rPr>
            <w:rStyle w:val="Hipervnculo"/>
            <w:rFonts w:ascii="Times New Roman" w:hAnsi="Times New Roman" w:cs="Times New Roman"/>
          </w:rPr>
          <w:t>https://dogv.gva.es/datos/2007/05/22/pdf/2007_6045.pdf</w:t>
        </w:r>
      </w:hyperlink>
      <w:r w:rsidRPr="007D5E47">
        <w:rPr>
          <w:rFonts w:ascii="Times New Roman" w:hAnsi="Times New Roman" w:cs="Times New Roman"/>
        </w:rPr>
        <w:t xml:space="preserve"> </w:t>
      </w:r>
    </w:p>
  </w:footnote>
  <w:footnote w:id="13">
    <w:p w14:paraId="4B0EF9EF" w14:textId="0DD321BF" w:rsidR="001403EE" w:rsidRDefault="001403EE">
      <w:pPr>
        <w:pStyle w:val="Textonotapie"/>
      </w:pPr>
      <w:r w:rsidRPr="00007A52">
        <w:rPr>
          <w:rStyle w:val="Refdenotaalpie"/>
          <w:rFonts w:ascii="Times New Roman" w:hAnsi="Times New Roman" w:cs="Times New Roman"/>
        </w:rPr>
        <w:footnoteRef/>
      </w:r>
      <w:r w:rsidRPr="00007A52">
        <w:rPr>
          <w:rFonts w:ascii="Times New Roman" w:hAnsi="Times New Roman" w:cs="Times New Roman"/>
        </w:rPr>
        <w:t xml:space="preserve"> Información disponible en: </w:t>
      </w:r>
      <w:hyperlink r:id="rId9" w:history="1">
        <w:r w:rsidRPr="00007A52">
          <w:rPr>
            <w:rStyle w:val="Hipervnculo"/>
            <w:rFonts w:ascii="Times New Roman" w:hAnsi="Times New Roman" w:cs="Times New Roman"/>
          </w:rPr>
          <w:t>https://www.andilla.es/sites/www.andilla.es/files/documentos/RUTA%20MEDEIVAL.pdf</w:t>
        </w:r>
      </w:hyperlink>
    </w:p>
  </w:footnote>
  <w:footnote w:id="14">
    <w:p w14:paraId="70ECBAAD" w14:textId="77777777" w:rsidR="001403EE" w:rsidRPr="007D5E47" w:rsidRDefault="001403EE" w:rsidP="00915420">
      <w:pPr>
        <w:pStyle w:val="Textonotapie"/>
        <w:jc w:val="both"/>
        <w:rPr>
          <w:rFonts w:ascii="Times New Roman" w:hAnsi="Times New Roman" w:cs="Times New Roman"/>
        </w:rPr>
      </w:pPr>
      <w:r w:rsidRPr="007D5E47">
        <w:rPr>
          <w:rStyle w:val="Refdenotaalpie"/>
          <w:rFonts w:ascii="Times New Roman" w:hAnsi="Times New Roman" w:cs="Times New Roman"/>
        </w:rPr>
        <w:footnoteRef/>
      </w:r>
      <w:r w:rsidRPr="007D5E47">
        <w:rPr>
          <w:rFonts w:ascii="Times New Roman" w:hAnsi="Times New Roman" w:cs="Times New Roman"/>
        </w:rPr>
        <w:t xml:space="preserve"> </w:t>
      </w:r>
      <w:hyperlink r:id="rId10" w:history="1">
        <w:r w:rsidRPr="007D5E47">
          <w:rPr>
            <w:rStyle w:val="Hipervnculo"/>
            <w:rFonts w:ascii="Times New Roman" w:hAnsi="Times New Roman" w:cs="Times New Roman"/>
          </w:rPr>
          <w:t>https://www.turismoenaras.es/directory/rutas-a-pie-por-aras-de-los-olmos/</w:t>
        </w:r>
      </w:hyperlink>
      <w:r w:rsidRPr="007D5E47">
        <w:rPr>
          <w:rFonts w:ascii="Times New Roman" w:hAnsi="Times New Roman" w:cs="Times New Roman"/>
        </w:rPr>
        <w:t xml:space="preserve"> </w:t>
      </w:r>
    </w:p>
  </w:footnote>
  <w:footnote w:id="15">
    <w:p w14:paraId="44C26978" w14:textId="77777777" w:rsidR="001403EE" w:rsidRPr="007D5E47" w:rsidRDefault="001403EE" w:rsidP="00915420">
      <w:pPr>
        <w:pStyle w:val="Textonotapie"/>
        <w:jc w:val="both"/>
        <w:rPr>
          <w:rFonts w:ascii="Times New Roman" w:hAnsi="Times New Roman" w:cs="Times New Roman"/>
        </w:rPr>
      </w:pPr>
      <w:r w:rsidRPr="007D5E47">
        <w:rPr>
          <w:rStyle w:val="Refdenotaalpie"/>
          <w:rFonts w:ascii="Times New Roman" w:hAnsi="Times New Roman" w:cs="Times New Roman"/>
        </w:rPr>
        <w:footnoteRef/>
      </w:r>
      <w:r w:rsidRPr="007D5E47">
        <w:rPr>
          <w:rFonts w:ascii="Times New Roman" w:hAnsi="Times New Roman" w:cs="Times New Roman"/>
        </w:rPr>
        <w:t xml:space="preserve"> </w:t>
      </w:r>
      <w:hyperlink r:id="rId11" w:history="1">
        <w:r w:rsidRPr="007D5E47">
          <w:rPr>
            <w:rStyle w:val="Hipervnculo"/>
            <w:rFonts w:ascii="Times New Roman" w:hAnsi="Times New Roman" w:cs="Times New Roman"/>
          </w:rPr>
          <w:t>https://www.alfauir.es/es/pagina/rutas-naturales</w:t>
        </w:r>
      </w:hyperlink>
      <w:r w:rsidRPr="007D5E47">
        <w:rPr>
          <w:rFonts w:ascii="Times New Roman" w:hAnsi="Times New Roman" w:cs="Times New Roman"/>
        </w:rPr>
        <w:t xml:space="preserve"> </w:t>
      </w:r>
    </w:p>
  </w:footnote>
  <w:footnote w:id="16">
    <w:p w14:paraId="71550CB6" w14:textId="77777777" w:rsidR="001403EE" w:rsidRPr="007D5E47" w:rsidRDefault="001403EE" w:rsidP="00915420">
      <w:pPr>
        <w:pStyle w:val="Textonotapie"/>
        <w:jc w:val="both"/>
        <w:rPr>
          <w:rFonts w:ascii="Times New Roman" w:hAnsi="Times New Roman" w:cs="Times New Roman"/>
        </w:rPr>
      </w:pPr>
      <w:r w:rsidRPr="007D5E47">
        <w:rPr>
          <w:rStyle w:val="Refdenotaalpie"/>
          <w:rFonts w:ascii="Times New Roman" w:hAnsi="Times New Roman" w:cs="Times New Roman"/>
        </w:rPr>
        <w:footnoteRef/>
      </w:r>
      <w:r w:rsidRPr="007D5E47">
        <w:rPr>
          <w:rFonts w:ascii="Times New Roman" w:hAnsi="Times New Roman" w:cs="Times New Roman"/>
        </w:rPr>
        <w:t xml:space="preserve"> Puede consultarse el Catálogo de Vías Pecuarias de la Comunitat Valenciana (2015). </w:t>
      </w:r>
      <w:hyperlink r:id="rId12" w:history="1">
        <w:r w:rsidRPr="007D5E47">
          <w:rPr>
            <w:rStyle w:val="Hipervnculo"/>
            <w:rFonts w:ascii="Times New Roman" w:hAnsi="Times New Roman" w:cs="Times New Roman"/>
          </w:rPr>
          <w:t>https://mediterranea.org/cae/vvpp_catalogo_alicante.pdf</w:t>
        </w:r>
      </w:hyperlink>
      <w:r w:rsidRPr="007D5E47">
        <w:rPr>
          <w:rFonts w:ascii="Times New Roman" w:hAnsi="Times New Roman" w:cs="Times New Roman"/>
        </w:rPr>
        <w:t xml:space="preserve"> </w:t>
      </w:r>
    </w:p>
  </w:footnote>
  <w:footnote w:id="17">
    <w:p w14:paraId="627D2A70" w14:textId="60AFF35D" w:rsidR="001403EE" w:rsidRPr="007D5E47" w:rsidRDefault="001403EE" w:rsidP="00023A3C">
      <w:pPr>
        <w:pStyle w:val="Textonotapie"/>
        <w:jc w:val="both"/>
        <w:rPr>
          <w:rFonts w:ascii="Times New Roman" w:hAnsi="Times New Roman" w:cs="Times New Roman"/>
        </w:rPr>
      </w:pPr>
      <w:r w:rsidRPr="007D5E47">
        <w:rPr>
          <w:rStyle w:val="Refdenotaalpie"/>
          <w:rFonts w:ascii="Times New Roman" w:hAnsi="Times New Roman" w:cs="Times New Roman"/>
        </w:rPr>
        <w:footnoteRef/>
      </w:r>
      <w:r w:rsidRPr="007D5E47">
        <w:rPr>
          <w:rFonts w:ascii="Times New Roman" w:hAnsi="Times New Roman" w:cs="Times New Roman"/>
        </w:rPr>
        <w:t xml:space="preserve"> </w:t>
      </w:r>
      <w:hyperlink r:id="rId13" w:history="1">
        <w:r w:rsidRPr="007D5E47">
          <w:rPr>
            <w:rStyle w:val="Hipervnculo"/>
            <w:rFonts w:ascii="Times New Roman" w:hAnsi="Times New Roman" w:cs="Times New Roman"/>
          </w:rPr>
          <w:t>https://www.titaguas.es/pagina/mojiganga</w:t>
        </w:r>
      </w:hyperlink>
      <w:r w:rsidRPr="007D5E47">
        <w:rPr>
          <w:rFonts w:ascii="Times New Roman" w:hAnsi="Times New Roman" w:cs="Times New Roman"/>
        </w:rPr>
        <w:t xml:space="preserve"> </w:t>
      </w:r>
    </w:p>
  </w:footnote>
  <w:footnote w:id="18">
    <w:p w14:paraId="27BCE78D" w14:textId="77777777" w:rsidR="001403EE" w:rsidRPr="007D5E47" w:rsidRDefault="001403EE" w:rsidP="00023A3C">
      <w:pPr>
        <w:pStyle w:val="Textonotapie"/>
        <w:jc w:val="both"/>
        <w:rPr>
          <w:rFonts w:ascii="Times New Roman" w:hAnsi="Times New Roman" w:cs="Times New Roman"/>
        </w:rPr>
      </w:pPr>
      <w:r w:rsidRPr="007D5E47">
        <w:rPr>
          <w:rStyle w:val="Refdenotaalpie"/>
          <w:rFonts w:ascii="Times New Roman" w:hAnsi="Times New Roman" w:cs="Times New Roman"/>
        </w:rPr>
        <w:footnoteRef/>
      </w:r>
      <w:r w:rsidRPr="007D5E47">
        <w:rPr>
          <w:rFonts w:ascii="Times New Roman" w:hAnsi="Times New Roman" w:cs="Times New Roman"/>
        </w:rPr>
        <w:t xml:space="preserve"> </w:t>
      </w:r>
      <w:hyperlink r:id="rId14" w:history="1">
        <w:r w:rsidRPr="007D5E47">
          <w:rPr>
            <w:rStyle w:val="Hipervnculo"/>
            <w:rFonts w:ascii="Times New Roman" w:hAnsi="Times New Roman" w:cs="Times New Roman"/>
          </w:rPr>
          <w:t>https://dogv.gva.es/portal/ficha_disposicion.jsp?L=1&amp;sig=008934%2F2019</w:t>
        </w:r>
      </w:hyperlink>
      <w:r w:rsidRPr="007D5E47">
        <w:rPr>
          <w:rFonts w:ascii="Times New Roman" w:hAnsi="Times New Roman" w:cs="Times New Roman"/>
        </w:rPr>
        <w:t xml:space="preserve"> </w:t>
      </w:r>
    </w:p>
  </w:footnote>
  <w:footnote w:id="19">
    <w:p w14:paraId="3A51B085" w14:textId="77777777" w:rsidR="001403EE" w:rsidRPr="007D5E47" w:rsidRDefault="001403EE" w:rsidP="00023A3C">
      <w:pPr>
        <w:pStyle w:val="Textonotapie"/>
        <w:jc w:val="both"/>
        <w:rPr>
          <w:rFonts w:ascii="Times New Roman" w:hAnsi="Times New Roman" w:cs="Times New Roman"/>
        </w:rPr>
      </w:pPr>
      <w:r w:rsidRPr="007D5E47">
        <w:rPr>
          <w:rStyle w:val="Refdenotaalpie"/>
          <w:rFonts w:ascii="Times New Roman" w:hAnsi="Times New Roman" w:cs="Times New Roman"/>
        </w:rPr>
        <w:footnoteRef/>
      </w:r>
      <w:r w:rsidRPr="007D5E47">
        <w:rPr>
          <w:rFonts w:ascii="Times New Roman" w:hAnsi="Times New Roman" w:cs="Times New Roman"/>
        </w:rPr>
        <w:t xml:space="preserve"> </w:t>
      </w:r>
      <w:hyperlink r:id="rId15" w:history="1">
        <w:r w:rsidRPr="007D5E47">
          <w:rPr>
            <w:rStyle w:val="Hipervnculo"/>
            <w:rFonts w:ascii="Times New Roman" w:hAnsi="Times New Roman" w:cs="Times New Roman"/>
          </w:rPr>
          <w:t>http://www.azuebar.es/visitantes/gastronomia</w:t>
        </w:r>
      </w:hyperlink>
      <w:r w:rsidRPr="007D5E47">
        <w:rPr>
          <w:rFonts w:ascii="Times New Roman" w:hAnsi="Times New Roman" w:cs="Times New Roman"/>
        </w:rPr>
        <w:t xml:space="preserve"> </w:t>
      </w:r>
    </w:p>
  </w:footnote>
  <w:footnote w:id="20">
    <w:p w14:paraId="543E0BA1" w14:textId="4987DC76" w:rsidR="001403EE" w:rsidRPr="007D5E47" w:rsidRDefault="001403EE">
      <w:pPr>
        <w:pStyle w:val="Textonotapie"/>
        <w:rPr>
          <w:rFonts w:ascii="Times New Roman" w:hAnsi="Times New Roman" w:cs="Times New Roman"/>
        </w:rPr>
      </w:pPr>
      <w:r w:rsidRPr="007D5E47">
        <w:rPr>
          <w:rStyle w:val="Refdenotaalpie"/>
          <w:rFonts w:ascii="Times New Roman" w:hAnsi="Times New Roman" w:cs="Times New Roman"/>
        </w:rPr>
        <w:footnoteRef/>
      </w:r>
      <w:r w:rsidRPr="007D5E47">
        <w:rPr>
          <w:rFonts w:ascii="Times New Roman" w:hAnsi="Times New Roman" w:cs="Times New Roman"/>
        </w:rPr>
        <w:t xml:space="preserve"> </w:t>
      </w:r>
      <w:hyperlink r:id="rId16" w:history="1">
        <w:r w:rsidRPr="007D5E47">
          <w:rPr>
            <w:rStyle w:val="Hipervnculo"/>
            <w:rFonts w:ascii="Times New Roman" w:hAnsi="Times New Roman" w:cs="Times New Roman"/>
          </w:rPr>
          <w:t>https://agroambient.gva.es/es/web/parajes-naturales-municipales/pnm-la-mola-d-ares-ares-del-maestrat</w:t>
        </w:r>
      </w:hyperlink>
      <w:r w:rsidRPr="007D5E47">
        <w:rPr>
          <w:rFonts w:ascii="Times New Roman" w:hAnsi="Times New Roman" w:cs="Times New Roman"/>
        </w:rPr>
        <w:t xml:space="preserve"> </w:t>
      </w:r>
    </w:p>
  </w:footnote>
  <w:footnote w:id="21">
    <w:p w14:paraId="1679F552" w14:textId="74519030" w:rsidR="001403EE" w:rsidRPr="007D5E47" w:rsidRDefault="001403EE">
      <w:pPr>
        <w:pStyle w:val="Textonotapie"/>
        <w:rPr>
          <w:rFonts w:ascii="Times New Roman" w:hAnsi="Times New Roman" w:cs="Times New Roman"/>
        </w:rPr>
      </w:pPr>
      <w:r w:rsidRPr="007D5E47">
        <w:rPr>
          <w:rStyle w:val="Refdenotaalpie"/>
          <w:rFonts w:ascii="Times New Roman" w:hAnsi="Times New Roman" w:cs="Times New Roman"/>
        </w:rPr>
        <w:footnoteRef/>
      </w:r>
      <w:r w:rsidRPr="007D5E47">
        <w:rPr>
          <w:rFonts w:ascii="Times New Roman" w:hAnsi="Times New Roman" w:cs="Times New Roman"/>
        </w:rPr>
        <w:t xml:space="preserve"> </w:t>
      </w:r>
      <w:hyperlink r:id="rId17" w:history="1">
        <w:r w:rsidRPr="007D5E47">
          <w:rPr>
            <w:rStyle w:val="Hipervnculo"/>
            <w:rFonts w:ascii="Times New Roman" w:hAnsi="Times New Roman" w:cs="Times New Roman"/>
          </w:rPr>
          <w:t>https://agroambient.gva.es/es/web/parajes-naturales-municipales/pnm-penaescabia-bejis</w:t>
        </w:r>
      </w:hyperlink>
      <w:r w:rsidRPr="007D5E47">
        <w:rPr>
          <w:rFonts w:ascii="Times New Roman" w:hAnsi="Times New Roman" w:cs="Times New Roman"/>
        </w:rPr>
        <w:t xml:space="preserve"> </w:t>
      </w:r>
    </w:p>
  </w:footnote>
  <w:footnote w:id="22">
    <w:p w14:paraId="0C972920" w14:textId="67217CC9" w:rsidR="001403EE" w:rsidRPr="007D5E47" w:rsidRDefault="001403EE">
      <w:pPr>
        <w:pStyle w:val="Textonotapie"/>
        <w:rPr>
          <w:rFonts w:ascii="Times New Roman" w:hAnsi="Times New Roman" w:cs="Times New Roman"/>
        </w:rPr>
      </w:pPr>
      <w:r w:rsidRPr="007D5E47">
        <w:rPr>
          <w:rStyle w:val="Refdenotaalpie"/>
          <w:rFonts w:ascii="Times New Roman" w:hAnsi="Times New Roman" w:cs="Times New Roman"/>
        </w:rPr>
        <w:footnoteRef/>
      </w:r>
      <w:r w:rsidRPr="007D5E47">
        <w:rPr>
          <w:rFonts w:ascii="Times New Roman" w:hAnsi="Times New Roman" w:cs="Times New Roman"/>
        </w:rPr>
        <w:t xml:space="preserve"> </w:t>
      </w:r>
      <w:hyperlink r:id="rId18" w:history="1">
        <w:r w:rsidRPr="007D5E47">
          <w:rPr>
            <w:rStyle w:val="Hipervnculo"/>
            <w:rFonts w:ascii="Times New Roman" w:hAnsi="Times New Roman" w:cs="Times New Roman"/>
          </w:rPr>
          <w:t>https://agroambient.gva.es/es/web/parajes-naturales-municipales/pnm-mola-de-la-vila-forcall</w:t>
        </w:r>
      </w:hyperlink>
      <w:r w:rsidRPr="007D5E47">
        <w:rPr>
          <w:rFonts w:ascii="Times New Roman" w:hAnsi="Times New Roman" w:cs="Times New Roman"/>
        </w:rPr>
        <w:t xml:space="preserve"> </w:t>
      </w:r>
    </w:p>
  </w:footnote>
  <w:footnote w:id="23">
    <w:p w14:paraId="5CA49236" w14:textId="71D96D2C" w:rsidR="001403EE" w:rsidRPr="007D5E47" w:rsidRDefault="001403EE">
      <w:pPr>
        <w:pStyle w:val="Textonotapie"/>
        <w:rPr>
          <w:rFonts w:ascii="Times New Roman" w:hAnsi="Times New Roman" w:cs="Times New Roman"/>
        </w:rPr>
      </w:pPr>
      <w:r w:rsidRPr="007D5E47">
        <w:rPr>
          <w:rStyle w:val="Refdenotaalpie"/>
          <w:rFonts w:ascii="Times New Roman" w:hAnsi="Times New Roman" w:cs="Times New Roman"/>
        </w:rPr>
        <w:footnoteRef/>
      </w:r>
      <w:r w:rsidRPr="007D5E47">
        <w:rPr>
          <w:rFonts w:ascii="Times New Roman" w:hAnsi="Times New Roman" w:cs="Times New Roman"/>
        </w:rPr>
        <w:t xml:space="preserve"> </w:t>
      </w:r>
      <w:hyperlink r:id="rId19" w:history="1">
        <w:r w:rsidRPr="007D5E47">
          <w:rPr>
            <w:rStyle w:val="Hipervnculo"/>
            <w:rFonts w:ascii="Times New Roman" w:hAnsi="Times New Roman" w:cs="Times New Roman"/>
          </w:rPr>
          <w:t>https://agroambient.gva.es/es/web/parajes-naturales-municipales/pnm-castillo-de-arenos-puebla-de-arenoso</w:t>
        </w:r>
      </w:hyperlink>
      <w:r w:rsidRPr="007D5E47">
        <w:rPr>
          <w:rFonts w:ascii="Times New Roman" w:hAnsi="Times New Roman" w:cs="Times New Roman"/>
        </w:rPr>
        <w:t xml:space="preserve"> </w:t>
      </w:r>
    </w:p>
  </w:footnote>
  <w:footnote w:id="24">
    <w:p w14:paraId="42385A87" w14:textId="65958866" w:rsidR="001403EE" w:rsidRPr="007D5E47" w:rsidRDefault="001403EE">
      <w:pPr>
        <w:pStyle w:val="Textonotapie"/>
        <w:rPr>
          <w:rFonts w:ascii="Times New Roman" w:hAnsi="Times New Roman" w:cs="Times New Roman"/>
        </w:rPr>
      </w:pPr>
      <w:r w:rsidRPr="007D5E47">
        <w:rPr>
          <w:rStyle w:val="Refdenotaalpie"/>
          <w:rFonts w:ascii="Times New Roman" w:hAnsi="Times New Roman" w:cs="Times New Roman"/>
        </w:rPr>
        <w:footnoteRef/>
      </w:r>
      <w:r w:rsidRPr="007D5E47">
        <w:rPr>
          <w:rFonts w:ascii="Times New Roman" w:hAnsi="Times New Roman" w:cs="Times New Roman"/>
        </w:rPr>
        <w:t xml:space="preserve"> </w:t>
      </w:r>
      <w:hyperlink r:id="rId20" w:history="1">
        <w:r w:rsidRPr="007D5E47">
          <w:rPr>
            <w:rStyle w:val="Hipervnculo"/>
            <w:rFonts w:ascii="Times New Roman" w:hAnsi="Times New Roman" w:cs="Times New Roman"/>
          </w:rPr>
          <w:t>https://agroambient.gva.es/documents/163280750/163289217/ZEC+Sabinar+de+Alpuente/c437caaf-2973-4d1a-8854-035af4465aea</w:t>
        </w:r>
      </w:hyperlink>
      <w:r w:rsidRPr="007D5E47">
        <w:rPr>
          <w:rFonts w:ascii="Times New Roman" w:hAnsi="Times New Roman" w:cs="Times New Roman"/>
        </w:rPr>
        <w:t xml:space="preserve"> </w:t>
      </w:r>
    </w:p>
  </w:footnote>
  <w:footnote w:id="25">
    <w:p w14:paraId="722C5E4B" w14:textId="5C63D14F" w:rsidR="001403EE" w:rsidRPr="007D5E47" w:rsidRDefault="001403EE">
      <w:pPr>
        <w:pStyle w:val="Textonotapie"/>
        <w:rPr>
          <w:rFonts w:ascii="Times New Roman" w:hAnsi="Times New Roman" w:cs="Times New Roman"/>
        </w:rPr>
      </w:pPr>
      <w:r w:rsidRPr="007D5E47">
        <w:rPr>
          <w:rStyle w:val="Refdenotaalpie"/>
          <w:rFonts w:ascii="Times New Roman" w:hAnsi="Times New Roman" w:cs="Times New Roman"/>
        </w:rPr>
        <w:footnoteRef/>
      </w:r>
      <w:r w:rsidRPr="007D5E47">
        <w:rPr>
          <w:rFonts w:ascii="Times New Roman" w:hAnsi="Times New Roman" w:cs="Times New Roman"/>
        </w:rPr>
        <w:t xml:space="preserve"> </w:t>
      </w:r>
      <w:hyperlink r:id="rId21" w:history="1">
        <w:r w:rsidRPr="007D5E47">
          <w:rPr>
            <w:rStyle w:val="Hipervnculo"/>
            <w:rFonts w:ascii="Times New Roman" w:hAnsi="Times New Roman" w:cs="Times New Roman"/>
          </w:rPr>
          <w:t>https://parquesnaturales.gva.es/es/web/pn-serra-d-espada</w:t>
        </w:r>
      </w:hyperlink>
      <w:r w:rsidRPr="007D5E47">
        <w:rPr>
          <w:rFonts w:ascii="Times New Roman" w:hAnsi="Times New Roman" w:cs="Times New Roman"/>
        </w:rPr>
        <w:t xml:space="preserve"> </w:t>
      </w:r>
    </w:p>
  </w:footnote>
  <w:footnote w:id="26">
    <w:p w14:paraId="7C86444D" w14:textId="77777777" w:rsidR="001403EE" w:rsidRPr="00B51C53" w:rsidRDefault="001403EE" w:rsidP="00C72CEE">
      <w:pPr>
        <w:pStyle w:val="Textonotapie"/>
        <w:rPr>
          <w:rFonts w:ascii="Times New Roman" w:hAnsi="Times New Roman" w:cs="Times New Roman"/>
        </w:rPr>
      </w:pPr>
      <w:r w:rsidRPr="00B51C53">
        <w:rPr>
          <w:rStyle w:val="Refdenotaalpie"/>
          <w:rFonts w:ascii="Times New Roman" w:hAnsi="Times New Roman" w:cs="Times New Roman"/>
        </w:rPr>
        <w:footnoteRef/>
      </w:r>
      <w:r w:rsidRPr="00B51C53">
        <w:rPr>
          <w:rFonts w:ascii="Times New Roman" w:hAnsi="Times New Roman" w:cs="Times New Roman"/>
        </w:rPr>
        <w:t xml:space="preserve"> Un ejemplo es la encuesta sobre el Plan de Sostenibilidad Turística de la Reserva de la Biosfera del Alto </w:t>
      </w:r>
      <w:proofErr w:type="spellStart"/>
      <w:r w:rsidRPr="00B51C53">
        <w:rPr>
          <w:rFonts w:ascii="Times New Roman" w:hAnsi="Times New Roman" w:cs="Times New Roman"/>
        </w:rPr>
        <w:t>Turía</w:t>
      </w:r>
      <w:proofErr w:type="spellEnd"/>
      <w:r w:rsidRPr="00B51C53">
        <w:rPr>
          <w:rFonts w:ascii="Times New Roman" w:hAnsi="Times New Roman" w:cs="Times New Roman"/>
        </w:rPr>
        <w:t xml:space="preserve"> (Aras de los Olmos), puede consultarse en:</w:t>
      </w:r>
    </w:p>
    <w:p w14:paraId="45F73E7A" w14:textId="77777777" w:rsidR="001403EE" w:rsidRPr="00B51C53" w:rsidRDefault="00000000" w:rsidP="00C72CEE">
      <w:pPr>
        <w:pStyle w:val="Textonotapie"/>
        <w:rPr>
          <w:rFonts w:ascii="Times New Roman" w:hAnsi="Times New Roman" w:cs="Times New Roman"/>
        </w:rPr>
      </w:pPr>
      <w:hyperlink r:id="rId22" w:history="1">
        <w:r w:rsidR="001403EE" w:rsidRPr="00B51C53">
          <w:rPr>
            <w:rStyle w:val="Hipervnculo"/>
            <w:rFonts w:ascii="Times New Roman" w:hAnsi="Times New Roman" w:cs="Times New Roman"/>
          </w:rPr>
          <w:t>https://www.arasdelosolmos.es/es/noticia/plan-de-sostenibilidad-turistica-de-la-reserva-de-la-biosfera-del-alto-turia</w:t>
        </w:r>
      </w:hyperlink>
    </w:p>
    <w:p w14:paraId="39249594" w14:textId="77777777" w:rsidR="001403EE" w:rsidRPr="00B51C53" w:rsidRDefault="001403EE" w:rsidP="00C72CEE">
      <w:pPr>
        <w:pStyle w:val="Textonotapie"/>
        <w:rPr>
          <w:rFonts w:ascii="Times New Roman" w:hAnsi="Times New Roman" w:cs="Times New Roman"/>
        </w:rPr>
      </w:pPr>
    </w:p>
  </w:footnote>
  <w:footnote w:id="27">
    <w:p w14:paraId="738704D8" w14:textId="665B89AF" w:rsidR="001403EE" w:rsidRPr="00E20A22" w:rsidRDefault="001403EE" w:rsidP="00E20A22">
      <w:pPr>
        <w:pStyle w:val="Textonotapie"/>
        <w:jc w:val="both"/>
        <w:rPr>
          <w:rFonts w:ascii="Arial Narrow" w:hAnsi="Arial Narrow"/>
        </w:rPr>
      </w:pPr>
      <w:r w:rsidRPr="00E20A22">
        <w:rPr>
          <w:rStyle w:val="Refdenotaalpie"/>
          <w:rFonts w:ascii="Arial Narrow" w:hAnsi="Arial Narrow"/>
        </w:rPr>
        <w:footnoteRef/>
      </w:r>
      <w:r w:rsidRPr="00E20A22">
        <w:rPr>
          <w:rFonts w:ascii="Arial Narrow" w:hAnsi="Arial Narrow"/>
        </w:rPr>
        <w:t xml:space="preserve"> </w:t>
      </w:r>
      <w:proofErr w:type="spellStart"/>
      <w:r w:rsidRPr="00E20A22">
        <w:rPr>
          <w:rFonts w:ascii="Arial Narrow" w:hAnsi="Arial Narrow"/>
        </w:rPr>
        <w:t>Buhalis</w:t>
      </w:r>
      <w:proofErr w:type="spellEnd"/>
      <w:r w:rsidRPr="00E20A22">
        <w:rPr>
          <w:rFonts w:ascii="Arial Narrow" w:hAnsi="Arial Narrow"/>
        </w:rPr>
        <w:t xml:space="preserve">, D. (2000): “Marketing </w:t>
      </w:r>
      <w:proofErr w:type="spellStart"/>
      <w:r w:rsidRPr="00E20A22">
        <w:rPr>
          <w:rFonts w:ascii="Arial Narrow" w:hAnsi="Arial Narrow"/>
        </w:rPr>
        <w:t>the</w:t>
      </w:r>
      <w:proofErr w:type="spellEnd"/>
      <w:r w:rsidRPr="00E20A22">
        <w:rPr>
          <w:rFonts w:ascii="Arial Narrow" w:hAnsi="Arial Narrow"/>
        </w:rPr>
        <w:t xml:space="preserve"> competitive </w:t>
      </w:r>
      <w:proofErr w:type="spellStart"/>
      <w:r w:rsidRPr="00E20A22">
        <w:rPr>
          <w:rFonts w:ascii="Arial Narrow" w:hAnsi="Arial Narrow"/>
        </w:rPr>
        <w:t>destination</w:t>
      </w:r>
      <w:proofErr w:type="spellEnd"/>
      <w:r w:rsidRPr="00E20A22">
        <w:rPr>
          <w:rFonts w:ascii="Arial Narrow" w:hAnsi="Arial Narrow"/>
        </w:rPr>
        <w:t xml:space="preserve"> </w:t>
      </w:r>
      <w:proofErr w:type="spellStart"/>
      <w:r w:rsidRPr="00E20A22">
        <w:rPr>
          <w:rFonts w:ascii="Arial Narrow" w:hAnsi="Arial Narrow"/>
        </w:rPr>
        <w:t>of</w:t>
      </w:r>
      <w:proofErr w:type="spellEnd"/>
      <w:r w:rsidRPr="00E20A22">
        <w:rPr>
          <w:rFonts w:ascii="Arial Narrow" w:hAnsi="Arial Narrow"/>
        </w:rPr>
        <w:t xml:space="preserve"> </w:t>
      </w:r>
      <w:proofErr w:type="spellStart"/>
      <w:r w:rsidRPr="00E20A22">
        <w:rPr>
          <w:rFonts w:ascii="Arial Narrow" w:hAnsi="Arial Narrow"/>
        </w:rPr>
        <w:t>the</w:t>
      </w:r>
      <w:proofErr w:type="spellEnd"/>
      <w:r w:rsidRPr="00E20A22">
        <w:rPr>
          <w:rFonts w:ascii="Arial Narrow" w:hAnsi="Arial Narrow"/>
        </w:rPr>
        <w:t xml:space="preserve"> future”, </w:t>
      </w:r>
      <w:proofErr w:type="spellStart"/>
      <w:r w:rsidRPr="00E20A22">
        <w:rPr>
          <w:rFonts w:ascii="Arial Narrow" w:hAnsi="Arial Narrow"/>
        </w:rPr>
        <w:t>Tourism</w:t>
      </w:r>
      <w:proofErr w:type="spellEnd"/>
      <w:r w:rsidRPr="00E20A22">
        <w:rPr>
          <w:rFonts w:ascii="Arial Narrow" w:hAnsi="Arial Narrow"/>
        </w:rPr>
        <w:t xml:space="preserve"> Management, 21, pp. 97-116. </w:t>
      </w:r>
      <w:hyperlink r:id="rId23" w:history="1">
        <w:r w:rsidRPr="00E20A22">
          <w:rPr>
            <w:rStyle w:val="Hipervnculo"/>
            <w:rFonts w:ascii="Arial Narrow" w:hAnsi="Arial Narrow"/>
          </w:rPr>
          <w:t>https://doi.org/10.1016/S0261-5177(99)00095-3</w:t>
        </w:r>
      </w:hyperlink>
    </w:p>
    <w:p w14:paraId="57287D06" w14:textId="77777777" w:rsidR="001403EE" w:rsidRDefault="001403EE">
      <w:pPr>
        <w:pStyle w:val="Textonotapie"/>
      </w:pPr>
    </w:p>
  </w:footnote>
  <w:footnote w:id="28">
    <w:p w14:paraId="2B7EB197" w14:textId="267F25DE" w:rsidR="001403EE" w:rsidRDefault="001403EE" w:rsidP="000A1B36">
      <w:pPr>
        <w:pStyle w:val="Textonotapie"/>
        <w:jc w:val="both"/>
      </w:pPr>
      <w:r>
        <w:rPr>
          <w:rStyle w:val="Refdenotaalpie"/>
        </w:rPr>
        <w:footnoteRef/>
      </w:r>
      <w:r>
        <w:t xml:space="preserve"> </w:t>
      </w:r>
      <w:r w:rsidRPr="000A1B36">
        <w:t xml:space="preserve">Según la Organización Mundial del Turismo, el ecoturismo es aquél en el que la principal motivación de viaje es la observación y apreciación de la naturaleza o de las culturas tradicionales dominantes en las zonas naturales. Este turismo incluye elementos educacionales, de interpretación o conservación de la naturaleza y procura reducir los impactos negativos sobre el entorno natural y social. Como se ha señalado “el principal valor del ecoturista para un destino es el de la desconcentración geográfica, además de la desestacionalización. Más allá de la rentabilidad, este perfil es de gran interés estratégico para un modelo de turismo sostenible que vertebre el territorio”, se pude consultar Ecoturismo-rutas en </w:t>
      </w:r>
      <w:hyperlink r:id="rId24" w:history="1">
        <w:r w:rsidRPr="00146F1F">
          <w:rPr>
            <w:rStyle w:val="Hipervnculo"/>
          </w:rPr>
          <w:t>https://ecoturismo.comunitatvalenciana.com/ecoturismo-comunitat-valenciana</w:t>
        </w:r>
      </w:hyperlink>
    </w:p>
    <w:p w14:paraId="13CA09C9" w14:textId="77777777" w:rsidR="001403EE" w:rsidRDefault="001403EE" w:rsidP="000A1B36">
      <w:pPr>
        <w:pStyle w:val="Textonotapie"/>
        <w:jc w:val="both"/>
      </w:pPr>
    </w:p>
  </w:footnote>
  <w:footnote w:id="29">
    <w:p w14:paraId="1910CD12" w14:textId="537C8D53" w:rsidR="001403EE" w:rsidRDefault="001403EE">
      <w:pPr>
        <w:pStyle w:val="Textonotapie"/>
      </w:pPr>
      <w:r>
        <w:rPr>
          <w:rStyle w:val="Refdenotaalpie"/>
        </w:rPr>
        <w:footnoteRef/>
      </w:r>
      <w:hyperlink r:id="rId25" w:history="1">
        <w:r w:rsidRPr="00146F1F">
          <w:rPr>
            <w:rStyle w:val="Hipervnculo"/>
          </w:rPr>
          <w:t>https://www.turisme.gva.es/opencms/opencms/turisme/es/contents/turismo_accesible/manuals_bones_practiques_t_a.html</w:t>
        </w:r>
      </w:hyperlink>
    </w:p>
    <w:p w14:paraId="623F8E83" w14:textId="77777777" w:rsidR="001403EE" w:rsidRDefault="001403EE">
      <w:pPr>
        <w:pStyle w:val="Textonotapie"/>
      </w:pPr>
    </w:p>
  </w:footnote>
  <w:footnote w:id="30">
    <w:p w14:paraId="47B91D0F" w14:textId="72B43CEA" w:rsidR="001403EE" w:rsidRPr="00036FD8" w:rsidRDefault="001403EE" w:rsidP="00D12C65">
      <w:pPr>
        <w:pStyle w:val="Textonotapie"/>
        <w:spacing w:after="120"/>
        <w:jc w:val="both"/>
        <w:rPr>
          <w:rFonts w:ascii="Arial Narrow" w:hAnsi="Arial Narrow" w:cs="Times New Roman"/>
          <w:sz w:val="18"/>
          <w:szCs w:val="18"/>
        </w:rPr>
      </w:pPr>
      <w:r w:rsidRPr="00036FD8">
        <w:rPr>
          <w:rStyle w:val="Refdenotaalpie"/>
          <w:rFonts w:ascii="Arial Narrow" w:hAnsi="Arial Narrow" w:cs="Times New Roman"/>
          <w:sz w:val="18"/>
          <w:szCs w:val="18"/>
        </w:rPr>
        <w:footnoteRef/>
      </w:r>
      <w:r w:rsidRPr="00036FD8">
        <w:rPr>
          <w:rFonts w:ascii="Arial Narrow" w:hAnsi="Arial Narrow" w:cs="Times New Roman"/>
          <w:sz w:val="18"/>
          <w:szCs w:val="18"/>
        </w:rPr>
        <w:t xml:space="preserve"> App Vila de Planes (Alicante) Google Play, Disponible en: </w:t>
      </w:r>
      <w:hyperlink r:id="rId26" w:history="1">
        <w:r w:rsidRPr="00036FD8">
          <w:rPr>
            <w:rStyle w:val="Hipervnculo"/>
            <w:rFonts w:ascii="Arial Narrow" w:hAnsi="Arial Narrow" w:cs="Times New Roman"/>
            <w:sz w:val="18"/>
            <w:szCs w:val="18"/>
          </w:rPr>
          <w:t>https://play.google.com/store/apps/details?id=com.playandgo.planes&amp;hl=en_US&amp;gl=US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6B8FB" w14:textId="457AFF15" w:rsidR="001403EE" w:rsidRDefault="00D231E5">
    <w:pPr>
      <w:pStyle w:val="Encabezado"/>
    </w:pPr>
    <w:r>
      <w:rPr>
        <w:noProof/>
        <w:lang w:eastAsia="es-ES"/>
      </w:rPr>
      <w:drawing>
        <wp:anchor distT="0" distB="0" distL="114300" distR="114300" simplePos="0" relativeHeight="251660288" behindDoc="0" locked="0" layoutInCell="1" allowOverlap="1" wp14:anchorId="1A9890CA" wp14:editId="390AEB28">
          <wp:simplePos x="0" y="0"/>
          <wp:positionH relativeFrom="margin">
            <wp:posOffset>-39370</wp:posOffset>
          </wp:positionH>
          <wp:positionV relativeFrom="paragraph">
            <wp:posOffset>-181610</wp:posOffset>
          </wp:positionV>
          <wp:extent cx="2286000" cy="817880"/>
          <wp:effectExtent l="0" t="0" r="0" b="1270"/>
          <wp:wrapSquare wrapText="bothSides"/>
          <wp:docPr id="18" name="Imagen 18" descr="C:\Users\Paca\Desktop\LOGOS FEDERACION\Log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ca\Desktop\LOGOS FEDERACION\Logos 2.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286000" cy="81788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5F161" w14:textId="6B0A253F" w:rsidR="001403EE" w:rsidRDefault="006300D1">
    <w:pPr>
      <w:pStyle w:val="Encabezado"/>
    </w:pPr>
    <w:r>
      <w:rPr>
        <w:noProof/>
        <w:lang w:eastAsia="es-ES"/>
      </w:rPr>
      <w:drawing>
        <wp:anchor distT="0" distB="0" distL="114300" distR="114300" simplePos="0" relativeHeight="251662336" behindDoc="0" locked="0" layoutInCell="1" allowOverlap="1" wp14:anchorId="7F43D19A" wp14:editId="08037261">
          <wp:simplePos x="0" y="0"/>
          <wp:positionH relativeFrom="margin">
            <wp:align>left</wp:align>
          </wp:positionH>
          <wp:positionV relativeFrom="paragraph">
            <wp:posOffset>-10160</wp:posOffset>
          </wp:positionV>
          <wp:extent cx="2286000" cy="817880"/>
          <wp:effectExtent l="0" t="0" r="0" b="1270"/>
          <wp:wrapSquare wrapText="bothSides"/>
          <wp:docPr id="20" name="Imagen 20" descr="C:\Users\Paca\Desktop\LOGOS FEDERACION\Log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ca\Desktop\LOGOS FEDERACION\Logos 2.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286000" cy="81788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93231C"/>
    <w:multiLevelType w:val="hybridMultilevel"/>
    <w:tmpl w:val="6D2A8240"/>
    <w:lvl w:ilvl="0" w:tplc="7102CC76">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0CD879C0"/>
    <w:multiLevelType w:val="hybridMultilevel"/>
    <w:tmpl w:val="BF50D1E0"/>
    <w:lvl w:ilvl="0" w:tplc="E41C86C6">
      <w:start w:val="1"/>
      <w:numFmt w:val="lowerLetter"/>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2" w15:restartNumberingAfterBreak="0">
    <w:nsid w:val="0D313D45"/>
    <w:multiLevelType w:val="hybridMultilevel"/>
    <w:tmpl w:val="7EA01E3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E532E5E"/>
    <w:multiLevelType w:val="multilevel"/>
    <w:tmpl w:val="FBD49C28"/>
    <w:lvl w:ilvl="0">
      <w:start w:val="1"/>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4" w15:restartNumberingAfterBreak="0">
    <w:nsid w:val="15BE5E7A"/>
    <w:multiLevelType w:val="hybridMultilevel"/>
    <w:tmpl w:val="460E13AE"/>
    <w:lvl w:ilvl="0" w:tplc="0C0A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7F24994"/>
    <w:multiLevelType w:val="hybridMultilevel"/>
    <w:tmpl w:val="F836EA3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B6B0129"/>
    <w:multiLevelType w:val="hybridMultilevel"/>
    <w:tmpl w:val="29A89D2A"/>
    <w:lvl w:ilvl="0" w:tplc="A644003A">
      <w:start w:val="1"/>
      <w:numFmt w:val="upperLetter"/>
      <w:lvlText w:val="%1)"/>
      <w:lvlJc w:val="left"/>
      <w:pPr>
        <w:ind w:left="1440" w:hanging="360"/>
      </w:pPr>
      <w:rPr>
        <w:rFonts w:hint="default"/>
        <w:b/>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7" w15:restartNumberingAfterBreak="0">
    <w:nsid w:val="1E01406F"/>
    <w:multiLevelType w:val="hybridMultilevel"/>
    <w:tmpl w:val="8C8E97CE"/>
    <w:lvl w:ilvl="0" w:tplc="0C0A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2FFB63A7"/>
    <w:multiLevelType w:val="multilevel"/>
    <w:tmpl w:val="6DE8C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234312C"/>
    <w:multiLevelType w:val="hybridMultilevel"/>
    <w:tmpl w:val="D30C2854"/>
    <w:lvl w:ilvl="0" w:tplc="0D5602DA">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33F73CC5"/>
    <w:multiLevelType w:val="hybridMultilevel"/>
    <w:tmpl w:val="D6F036D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379F0771"/>
    <w:multiLevelType w:val="hybridMultilevel"/>
    <w:tmpl w:val="4F3035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3ED669B1"/>
    <w:multiLevelType w:val="hybridMultilevel"/>
    <w:tmpl w:val="595202DA"/>
    <w:lvl w:ilvl="0" w:tplc="9A042358">
      <w:start w:val="1"/>
      <w:numFmt w:val="decimal"/>
      <w:lvlText w:val="%1."/>
      <w:lvlJc w:val="left"/>
      <w:pPr>
        <w:ind w:left="1065" w:hanging="360"/>
      </w:pPr>
      <w:rPr>
        <w:rFonts w:hint="default"/>
      </w:rPr>
    </w:lvl>
    <w:lvl w:ilvl="1" w:tplc="0C0A0019" w:tentative="1">
      <w:start w:val="1"/>
      <w:numFmt w:val="lowerLetter"/>
      <w:lvlText w:val="%2."/>
      <w:lvlJc w:val="left"/>
      <w:pPr>
        <w:ind w:left="1785" w:hanging="360"/>
      </w:pPr>
    </w:lvl>
    <w:lvl w:ilvl="2" w:tplc="0C0A001B" w:tentative="1">
      <w:start w:val="1"/>
      <w:numFmt w:val="lowerRoman"/>
      <w:lvlText w:val="%3."/>
      <w:lvlJc w:val="right"/>
      <w:pPr>
        <w:ind w:left="2505" w:hanging="180"/>
      </w:pPr>
    </w:lvl>
    <w:lvl w:ilvl="3" w:tplc="0C0A000F" w:tentative="1">
      <w:start w:val="1"/>
      <w:numFmt w:val="decimal"/>
      <w:lvlText w:val="%4."/>
      <w:lvlJc w:val="left"/>
      <w:pPr>
        <w:ind w:left="3225" w:hanging="360"/>
      </w:pPr>
    </w:lvl>
    <w:lvl w:ilvl="4" w:tplc="0C0A0019" w:tentative="1">
      <w:start w:val="1"/>
      <w:numFmt w:val="lowerLetter"/>
      <w:lvlText w:val="%5."/>
      <w:lvlJc w:val="left"/>
      <w:pPr>
        <w:ind w:left="3945" w:hanging="360"/>
      </w:pPr>
    </w:lvl>
    <w:lvl w:ilvl="5" w:tplc="0C0A001B" w:tentative="1">
      <w:start w:val="1"/>
      <w:numFmt w:val="lowerRoman"/>
      <w:lvlText w:val="%6."/>
      <w:lvlJc w:val="right"/>
      <w:pPr>
        <w:ind w:left="4665" w:hanging="180"/>
      </w:pPr>
    </w:lvl>
    <w:lvl w:ilvl="6" w:tplc="0C0A000F" w:tentative="1">
      <w:start w:val="1"/>
      <w:numFmt w:val="decimal"/>
      <w:lvlText w:val="%7."/>
      <w:lvlJc w:val="left"/>
      <w:pPr>
        <w:ind w:left="5385" w:hanging="360"/>
      </w:pPr>
    </w:lvl>
    <w:lvl w:ilvl="7" w:tplc="0C0A0019" w:tentative="1">
      <w:start w:val="1"/>
      <w:numFmt w:val="lowerLetter"/>
      <w:lvlText w:val="%8."/>
      <w:lvlJc w:val="left"/>
      <w:pPr>
        <w:ind w:left="6105" w:hanging="360"/>
      </w:pPr>
    </w:lvl>
    <w:lvl w:ilvl="8" w:tplc="0C0A001B" w:tentative="1">
      <w:start w:val="1"/>
      <w:numFmt w:val="lowerRoman"/>
      <w:lvlText w:val="%9."/>
      <w:lvlJc w:val="right"/>
      <w:pPr>
        <w:ind w:left="6825" w:hanging="180"/>
      </w:pPr>
    </w:lvl>
  </w:abstractNum>
  <w:abstractNum w:abstractNumId="13" w15:restartNumberingAfterBreak="0">
    <w:nsid w:val="4319585C"/>
    <w:multiLevelType w:val="hybridMultilevel"/>
    <w:tmpl w:val="2E5857A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452A230C"/>
    <w:multiLevelType w:val="hybridMultilevel"/>
    <w:tmpl w:val="808E5392"/>
    <w:lvl w:ilvl="0" w:tplc="0C0A000B">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15:restartNumberingAfterBreak="0">
    <w:nsid w:val="49405657"/>
    <w:multiLevelType w:val="hybridMultilevel"/>
    <w:tmpl w:val="0B285FF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49756325"/>
    <w:multiLevelType w:val="multilevel"/>
    <w:tmpl w:val="8B9AF6BA"/>
    <w:lvl w:ilvl="0">
      <w:start w:val="1"/>
      <w:numFmt w:val="decimal"/>
      <w:lvlText w:val="%1."/>
      <w:lvlJc w:val="left"/>
      <w:pPr>
        <w:ind w:left="360" w:hanging="360"/>
      </w:pPr>
      <w:rPr>
        <w:rFonts w:hint="default"/>
      </w:rPr>
    </w:lvl>
    <w:lvl w:ilvl="1">
      <w:start w:val="1"/>
      <w:numFmt w:val="decimal"/>
      <w:lvlText w:val="%1.%2."/>
      <w:lvlJc w:val="left"/>
      <w:pPr>
        <w:ind w:left="495" w:hanging="360"/>
      </w:pPr>
      <w:rPr>
        <w:rFonts w:hint="default"/>
      </w:rPr>
    </w:lvl>
    <w:lvl w:ilvl="2">
      <w:start w:val="1"/>
      <w:numFmt w:val="decimal"/>
      <w:lvlText w:val="%1.%2.%3."/>
      <w:lvlJc w:val="left"/>
      <w:pPr>
        <w:ind w:left="990" w:hanging="720"/>
      </w:pPr>
      <w:rPr>
        <w:rFonts w:hint="default"/>
      </w:rPr>
    </w:lvl>
    <w:lvl w:ilvl="3">
      <w:start w:val="1"/>
      <w:numFmt w:val="decimal"/>
      <w:lvlText w:val="%1.%2.%3.%4."/>
      <w:lvlJc w:val="left"/>
      <w:pPr>
        <w:ind w:left="1125" w:hanging="720"/>
      </w:pPr>
      <w:rPr>
        <w:rFonts w:hint="default"/>
      </w:rPr>
    </w:lvl>
    <w:lvl w:ilvl="4">
      <w:start w:val="1"/>
      <w:numFmt w:val="decimal"/>
      <w:lvlText w:val="%1.%2.%3.%4.%5."/>
      <w:lvlJc w:val="left"/>
      <w:pPr>
        <w:ind w:left="1620" w:hanging="1080"/>
      </w:pPr>
      <w:rPr>
        <w:rFonts w:hint="default"/>
      </w:rPr>
    </w:lvl>
    <w:lvl w:ilvl="5">
      <w:start w:val="1"/>
      <w:numFmt w:val="decimal"/>
      <w:lvlText w:val="%1.%2.%3.%4.%5.%6."/>
      <w:lvlJc w:val="left"/>
      <w:pPr>
        <w:ind w:left="1755" w:hanging="1080"/>
      </w:pPr>
      <w:rPr>
        <w:rFonts w:hint="default"/>
      </w:rPr>
    </w:lvl>
    <w:lvl w:ilvl="6">
      <w:start w:val="1"/>
      <w:numFmt w:val="decimal"/>
      <w:lvlText w:val="%1.%2.%3.%4.%5.%6.%7."/>
      <w:lvlJc w:val="left"/>
      <w:pPr>
        <w:ind w:left="1890" w:hanging="1080"/>
      </w:pPr>
      <w:rPr>
        <w:rFonts w:hint="default"/>
      </w:rPr>
    </w:lvl>
    <w:lvl w:ilvl="7">
      <w:start w:val="1"/>
      <w:numFmt w:val="decimal"/>
      <w:lvlText w:val="%1.%2.%3.%4.%5.%6.%7.%8."/>
      <w:lvlJc w:val="left"/>
      <w:pPr>
        <w:ind w:left="2385" w:hanging="1440"/>
      </w:pPr>
      <w:rPr>
        <w:rFonts w:hint="default"/>
      </w:rPr>
    </w:lvl>
    <w:lvl w:ilvl="8">
      <w:start w:val="1"/>
      <w:numFmt w:val="decimal"/>
      <w:lvlText w:val="%1.%2.%3.%4.%5.%6.%7.%8.%9."/>
      <w:lvlJc w:val="left"/>
      <w:pPr>
        <w:ind w:left="2520" w:hanging="1440"/>
      </w:pPr>
      <w:rPr>
        <w:rFonts w:hint="default"/>
      </w:rPr>
    </w:lvl>
  </w:abstractNum>
  <w:abstractNum w:abstractNumId="17" w15:restartNumberingAfterBreak="0">
    <w:nsid w:val="4F651A46"/>
    <w:multiLevelType w:val="hybridMultilevel"/>
    <w:tmpl w:val="4090386C"/>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50AB7618"/>
    <w:multiLevelType w:val="multilevel"/>
    <w:tmpl w:val="999EAA98"/>
    <w:lvl w:ilvl="0">
      <w:start w:val="1"/>
      <w:numFmt w:val="decimal"/>
      <w:lvlText w:val="%1."/>
      <w:lvlJc w:val="left"/>
      <w:pPr>
        <w:ind w:left="720" w:hanging="360"/>
      </w:pPr>
      <w:rPr>
        <w:rFonts w:hint="default"/>
      </w:rPr>
    </w:lvl>
    <w:lvl w:ilvl="1">
      <w:start w:val="2"/>
      <w:numFmt w:val="decimal"/>
      <w:isLgl/>
      <w:lvlText w:val="%1.%2."/>
      <w:lvlJc w:val="left"/>
      <w:pPr>
        <w:ind w:left="1128" w:hanging="4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19" w15:restartNumberingAfterBreak="0">
    <w:nsid w:val="51614743"/>
    <w:multiLevelType w:val="multilevel"/>
    <w:tmpl w:val="107E01C0"/>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570D48B2"/>
    <w:multiLevelType w:val="hybridMultilevel"/>
    <w:tmpl w:val="6D2A8240"/>
    <w:lvl w:ilvl="0" w:tplc="7102CC76">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572A354C"/>
    <w:multiLevelType w:val="hybridMultilevel"/>
    <w:tmpl w:val="B39017A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5783722F"/>
    <w:multiLevelType w:val="hybridMultilevel"/>
    <w:tmpl w:val="76A4F6C8"/>
    <w:lvl w:ilvl="0" w:tplc="0C0A000B">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3" w15:restartNumberingAfterBreak="0">
    <w:nsid w:val="59140E5A"/>
    <w:multiLevelType w:val="hybridMultilevel"/>
    <w:tmpl w:val="6D2A8240"/>
    <w:lvl w:ilvl="0" w:tplc="7102CC76">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591412E2"/>
    <w:multiLevelType w:val="multilevel"/>
    <w:tmpl w:val="57A6F246"/>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597D67AB"/>
    <w:multiLevelType w:val="hybridMultilevel"/>
    <w:tmpl w:val="EC4CDED0"/>
    <w:lvl w:ilvl="0" w:tplc="BAA6FB30">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5D820F12"/>
    <w:multiLevelType w:val="hybridMultilevel"/>
    <w:tmpl w:val="BC2C8BD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602A6AA9"/>
    <w:multiLevelType w:val="hybridMultilevel"/>
    <w:tmpl w:val="3EB2BAD2"/>
    <w:lvl w:ilvl="0" w:tplc="D542BFCA">
      <w:start w:val="1"/>
      <w:numFmt w:val="lowerRoman"/>
      <w:lvlText w:val="%1)"/>
      <w:lvlJc w:val="left"/>
      <w:pPr>
        <w:ind w:left="1571" w:hanging="72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28" w15:restartNumberingAfterBreak="0">
    <w:nsid w:val="62C621C9"/>
    <w:multiLevelType w:val="hybridMultilevel"/>
    <w:tmpl w:val="C616DC7A"/>
    <w:lvl w:ilvl="0" w:tplc="0C0A000F">
      <w:start w:val="6"/>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636266C4"/>
    <w:multiLevelType w:val="hybridMultilevel"/>
    <w:tmpl w:val="7B5E4A1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64537F65"/>
    <w:multiLevelType w:val="hybridMultilevel"/>
    <w:tmpl w:val="E496CA18"/>
    <w:lvl w:ilvl="0" w:tplc="DFDCA2EC">
      <w:start w:val="1"/>
      <w:numFmt w:val="upperLetter"/>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31" w15:restartNumberingAfterBreak="0">
    <w:nsid w:val="66D83E03"/>
    <w:multiLevelType w:val="hybridMultilevel"/>
    <w:tmpl w:val="59405C02"/>
    <w:lvl w:ilvl="0" w:tplc="0C0A000B">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2" w15:restartNumberingAfterBreak="0">
    <w:nsid w:val="6CC93360"/>
    <w:multiLevelType w:val="hybridMultilevel"/>
    <w:tmpl w:val="68D63C62"/>
    <w:lvl w:ilvl="0" w:tplc="0C0A000B">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3" w15:restartNumberingAfterBreak="0">
    <w:nsid w:val="6D4E058C"/>
    <w:multiLevelType w:val="hybridMultilevel"/>
    <w:tmpl w:val="14E86CD2"/>
    <w:lvl w:ilvl="0" w:tplc="E54C1F5A">
      <w:start w:val="1"/>
      <w:numFmt w:val="upperLetter"/>
      <w:lvlText w:val="%1)"/>
      <w:lvlJc w:val="left"/>
      <w:pPr>
        <w:ind w:left="1065" w:hanging="360"/>
      </w:pPr>
      <w:rPr>
        <w:rFonts w:hint="default"/>
      </w:rPr>
    </w:lvl>
    <w:lvl w:ilvl="1" w:tplc="0C0A0019" w:tentative="1">
      <w:start w:val="1"/>
      <w:numFmt w:val="lowerLetter"/>
      <w:lvlText w:val="%2."/>
      <w:lvlJc w:val="left"/>
      <w:pPr>
        <w:ind w:left="1785" w:hanging="360"/>
      </w:pPr>
    </w:lvl>
    <w:lvl w:ilvl="2" w:tplc="0C0A001B" w:tentative="1">
      <w:start w:val="1"/>
      <w:numFmt w:val="lowerRoman"/>
      <w:lvlText w:val="%3."/>
      <w:lvlJc w:val="right"/>
      <w:pPr>
        <w:ind w:left="2505" w:hanging="180"/>
      </w:pPr>
    </w:lvl>
    <w:lvl w:ilvl="3" w:tplc="0C0A000F" w:tentative="1">
      <w:start w:val="1"/>
      <w:numFmt w:val="decimal"/>
      <w:lvlText w:val="%4."/>
      <w:lvlJc w:val="left"/>
      <w:pPr>
        <w:ind w:left="3225" w:hanging="360"/>
      </w:pPr>
    </w:lvl>
    <w:lvl w:ilvl="4" w:tplc="0C0A0019" w:tentative="1">
      <w:start w:val="1"/>
      <w:numFmt w:val="lowerLetter"/>
      <w:lvlText w:val="%5."/>
      <w:lvlJc w:val="left"/>
      <w:pPr>
        <w:ind w:left="3945" w:hanging="360"/>
      </w:pPr>
    </w:lvl>
    <w:lvl w:ilvl="5" w:tplc="0C0A001B" w:tentative="1">
      <w:start w:val="1"/>
      <w:numFmt w:val="lowerRoman"/>
      <w:lvlText w:val="%6."/>
      <w:lvlJc w:val="right"/>
      <w:pPr>
        <w:ind w:left="4665" w:hanging="180"/>
      </w:pPr>
    </w:lvl>
    <w:lvl w:ilvl="6" w:tplc="0C0A000F" w:tentative="1">
      <w:start w:val="1"/>
      <w:numFmt w:val="decimal"/>
      <w:lvlText w:val="%7."/>
      <w:lvlJc w:val="left"/>
      <w:pPr>
        <w:ind w:left="5385" w:hanging="360"/>
      </w:pPr>
    </w:lvl>
    <w:lvl w:ilvl="7" w:tplc="0C0A0019" w:tentative="1">
      <w:start w:val="1"/>
      <w:numFmt w:val="lowerLetter"/>
      <w:lvlText w:val="%8."/>
      <w:lvlJc w:val="left"/>
      <w:pPr>
        <w:ind w:left="6105" w:hanging="360"/>
      </w:pPr>
    </w:lvl>
    <w:lvl w:ilvl="8" w:tplc="0C0A001B" w:tentative="1">
      <w:start w:val="1"/>
      <w:numFmt w:val="lowerRoman"/>
      <w:lvlText w:val="%9."/>
      <w:lvlJc w:val="right"/>
      <w:pPr>
        <w:ind w:left="6825" w:hanging="180"/>
      </w:pPr>
    </w:lvl>
  </w:abstractNum>
  <w:abstractNum w:abstractNumId="34" w15:restartNumberingAfterBreak="0">
    <w:nsid w:val="6DE076BC"/>
    <w:multiLevelType w:val="hybridMultilevel"/>
    <w:tmpl w:val="0134A444"/>
    <w:lvl w:ilvl="0" w:tplc="364EBCEA">
      <w:start w:val="1"/>
      <w:numFmt w:val="lowerLetter"/>
      <w:lvlText w:val="%1)"/>
      <w:lvlJc w:val="left"/>
      <w:pPr>
        <w:ind w:left="1065" w:hanging="360"/>
      </w:pPr>
      <w:rPr>
        <w:rFonts w:hint="default"/>
      </w:rPr>
    </w:lvl>
    <w:lvl w:ilvl="1" w:tplc="0C0A0019" w:tentative="1">
      <w:start w:val="1"/>
      <w:numFmt w:val="lowerLetter"/>
      <w:lvlText w:val="%2."/>
      <w:lvlJc w:val="left"/>
      <w:pPr>
        <w:ind w:left="1785" w:hanging="360"/>
      </w:pPr>
    </w:lvl>
    <w:lvl w:ilvl="2" w:tplc="0C0A001B" w:tentative="1">
      <w:start w:val="1"/>
      <w:numFmt w:val="lowerRoman"/>
      <w:lvlText w:val="%3."/>
      <w:lvlJc w:val="right"/>
      <w:pPr>
        <w:ind w:left="2505" w:hanging="180"/>
      </w:pPr>
    </w:lvl>
    <w:lvl w:ilvl="3" w:tplc="0C0A000F" w:tentative="1">
      <w:start w:val="1"/>
      <w:numFmt w:val="decimal"/>
      <w:lvlText w:val="%4."/>
      <w:lvlJc w:val="left"/>
      <w:pPr>
        <w:ind w:left="3225" w:hanging="360"/>
      </w:pPr>
    </w:lvl>
    <w:lvl w:ilvl="4" w:tplc="0C0A0019" w:tentative="1">
      <w:start w:val="1"/>
      <w:numFmt w:val="lowerLetter"/>
      <w:lvlText w:val="%5."/>
      <w:lvlJc w:val="left"/>
      <w:pPr>
        <w:ind w:left="3945" w:hanging="360"/>
      </w:pPr>
    </w:lvl>
    <w:lvl w:ilvl="5" w:tplc="0C0A001B" w:tentative="1">
      <w:start w:val="1"/>
      <w:numFmt w:val="lowerRoman"/>
      <w:lvlText w:val="%6."/>
      <w:lvlJc w:val="right"/>
      <w:pPr>
        <w:ind w:left="4665" w:hanging="180"/>
      </w:pPr>
    </w:lvl>
    <w:lvl w:ilvl="6" w:tplc="0C0A000F" w:tentative="1">
      <w:start w:val="1"/>
      <w:numFmt w:val="decimal"/>
      <w:lvlText w:val="%7."/>
      <w:lvlJc w:val="left"/>
      <w:pPr>
        <w:ind w:left="5385" w:hanging="360"/>
      </w:pPr>
    </w:lvl>
    <w:lvl w:ilvl="7" w:tplc="0C0A0019" w:tentative="1">
      <w:start w:val="1"/>
      <w:numFmt w:val="lowerLetter"/>
      <w:lvlText w:val="%8."/>
      <w:lvlJc w:val="left"/>
      <w:pPr>
        <w:ind w:left="6105" w:hanging="360"/>
      </w:pPr>
    </w:lvl>
    <w:lvl w:ilvl="8" w:tplc="0C0A001B" w:tentative="1">
      <w:start w:val="1"/>
      <w:numFmt w:val="lowerRoman"/>
      <w:lvlText w:val="%9."/>
      <w:lvlJc w:val="right"/>
      <w:pPr>
        <w:ind w:left="6825" w:hanging="180"/>
      </w:pPr>
    </w:lvl>
  </w:abstractNum>
  <w:abstractNum w:abstractNumId="35" w15:restartNumberingAfterBreak="0">
    <w:nsid w:val="717A316C"/>
    <w:multiLevelType w:val="hybridMultilevel"/>
    <w:tmpl w:val="7E82E5C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721B574E"/>
    <w:multiLevelType w:val="hybridMultilevel"/>
    <w:tmpl w:val="354E63D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75034FD7"/>
    <w:multiLevelType w:val="hybridMultilevel"/>
    <w:tmpl w:val="81E498A2"/>
    <w:lvl w:ilvl="0" w:tplc="0C0A000B">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8" w15:restartNumberingAfterBreak="0">
    <w:nsid w:val="75A74F5C"/>
    <w:multiLevelType w:val="hybridMultilevel"/>
    <w:tmpl w:val="A7A4C8E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780954AC"/>
    <w:multiLevelType w:val="hybridMultilevel"/>
    <w:tmpl w:val="BF50D1E0"/>
    <w:lvl w:ilvl="0" w:tplc="E41C86C6">
      <w:start w:val="1"/>
      <w:numFmt w:val="lowerLetter"/>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40" w15:restartNumberingAfterBreak="0">
    <w:nsid w:val="78D14862"/>
    <w:multiLevelType w:val="hybridMultilevel"/>
    <w:tmpl w:val="851AAD20"/>
    <w:lvl w:ilvl="0" w:tplc="B860E4E4">
      <w:start w:val="1"/>
      <w:numFmt w:val="decimal"/>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41" w15:restartNumberingAfterBreak="0">
    <w:nsid w:val="7A7B0678"/>
    <w:multiLevelType w:val="hybridMultilevel"/>
    <w:tmpl w:val="54B2854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2" w15:restartNumberingAfterBreak="0">
    <w:nsid w:val="7B5825B3"/>
    <w:multiLevelType w:val="hybridMultilevel"/>
    <w:tmpl w:val="FEFEF20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265043314">
    <w:abstractNumId w:val="18"/>
  </w:num>
  <w:num w:numId="2" w16cid:durableId="588195784">
    <w:abstractNumId w:val="17"/>
  </w:num>
  <w:num w:numId="3" w16cid:durableId="2128693075">
    <w:abstractNumId w:val="2"/>
  </w:num>
  <w:num w:numId="4" w16cid:durableId="2061517526">
    <w:abstractNumId w:val="29"/>
  </w:num>
  <w:num w:numId="5" w16cid:durableId="1207982668">
    <w:abstractNumId w:val="36"/>
  </w:num>
  <w:num w:numId="6" w16cid:durableId="1212423722">
    <w:abstractNumId w:val="35"/>
  </w:num>
  <w:num w:numId="7" w16cid:durableId="1650354497">
    <w:abstractNumId w:val="5"/>
  </w:num>
  <w:num w:numId="8" w16cid:durableId="1331905449">
    <w:abstractNumId w:val="26"/>
  </w:num>
  <w:num w:numId="9" w16cid:durableId="1081173055">
    <w:abstractNumId w:val="4"/>
  </w:num>
  <w:num w:numId="10" w16cid:durableId="1705521765">
    <w:abstractNumId w:val="7"/>
  </w:num>
  <w:num w:numId="11" w16cid:durableId="2112892755">
    <w:abstractNumId w:val="42"/>
  </w:num>
  <w:num w:numId="12" w16cid:durableId="38210712">
    <w:abstractNumId w:val="13"/>
  </w:num>
  <w:num w:numId="13" w16cid:durableId="351996718">
    <w:abstractNumId w:val="38"/>
  </w:num>
  <w:num w:numId="14" w16cid:durableId="1764304785">
    <w:abstractNumId w:val="21"/>
  </w:num>
  <w:num w:numId="15" w16cid:durableId="833423810">
    <w:abstractNumId w:val="15"/>
  </w:num>
  <w:num w:numId="16" w16cid:durableId="165025571">
    <w:abstractNumId w:val="31"/>
  </w:num>
  <w:num w:numId="17" w16cid:durableId="2041977837">
    <w:abstractNumId w:val="14"/>
  </w:num>
  <w:num w:numId="18" w16cid:durableId="905916421">
    <w:abstractNumId w:val="22"/>
  </w:num>
  <w:num w:numId="19" w16cid:durableId="1050110380">
    <w:abstractNumId w:val="37"/>
  </w:num>
  <w:num w:numId="20" w16cid:durableId="390421620">
    <w:abstractNumId w:val="32"/>
  </w:num>
  <w:num w:numId="21" w16cid:durableId="382365355">
    <w:abstractNumId w:val="27"/>
  </w:num>
  <w:num w:numId="22" w16cid:durableId="2140607372">
    <w:abstractNumId w:val="11"/>
  </w:num>
  <w:num w:numId="23" w16cid:durableId="619845913">
    <w:abstractNumId w:val="9"/>
  </w:num>
  <w:num w:numId="24" w16cid:durableId="1852330274">
    <w:abstractNumId w:val="6"/>
  </w:num>
  <w:num w:numId="25" w16cid:durableId="1059089442">
    <w:abstractNumId w:val="20"/>
  </w:num>
  <w:num w:numId="26" w16cid:durableId="1192374656">
    <w:abstractNumId w:val="28"/>
  </w:num>
  <w:num w:numId="27" w16cid:durableId="513108851">
    <w:abstractNumId w:val="40"/>
  </w:num>
  <w:num w:numId="28" w16cid:durableId="1873154880">
    <w:abstractNumId w:val="8"/>
  </w:num>
  <w:num w:numId="29" w16cid:durableId="1787381156">
    <w:abstractNumId w:val="12"/>
  </w:num>
  <w:num w:numId="30" w16cid:durableId="1961841359">
    <w:abstractNumId w:val="23"/>
  </w:num>
  <w:num w:numId="31" w16cid:durableId="1843936527">
    <w:abstractNumId w:val="0"/>
  </w:num>
  <w:num w:numId="32" w16cid:durableId="1402292599">
    <w:abstractNumId w:val="30"/>
  </w:num>
  <w:num w:numId="33" w16cid:durableId="1889417016">
    <w:abstractNumId w:val="24"/>
  </w:num>
  <w:num w:numId="34" w16cid:durableId="1683317889">
    <w:abstractNumId w:val="19"/>
  </w:num>
  <w:num w:numId="35" w16cid:durableId="1158106599">
    <w:abstractNumId w:val="3"/>
  </w:num>
  <w:num w:numId="36" w16cid:durableId="888610794">
    <w:abstractNumId w:val="33"/>
  </w:num>
  <w:num w:numId="37" w16cid:durableId="1957981848">
    <w:abstractNumId w:val="41"/>
  </w:num>
  <w:num w:numId="38" w16cid:durableId="626862294">
    <w:abstractNumId w:val="25"/>
  </w:num>
  <w:num w:numId="39" w16cid:durableId="1040324406">
    <w:abstractNumId w:val="39"/>
  </w:num>
  <w:num w:numId="40" w16cid:durableId="684479149">
    <w:abstractNumId w:val="1"/>
  </w:num>
  <w:num w:numId="41" w16cid:durableId="962610612">
    <w:abstractNumId w:val="16"/>
  </w:num>
  <w:num w:numId="42" w16cid:durableId="2100756871">
    <w:abstractNumId w:val="34"/>
  </w:num>
  <w:num w:numId="43" w16cid:durableId="1471553001">
    <w:abstractNumId w:val="1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57B6"/>
    <w:rsid w:val="000008BC"/>
    <w:rsid w:val="00001641"/>
    <w:rsid w:val="0000320E"/>
    <w:rsid w:val="00006451"/>
    <w:rsid w:val="00006AD6"/>
    <w:rsid w:val="00007A52"/>
    <w:rsid w:val="00014A66"/>
    <w:rsid w:val="00014DC0"/>
    <w:rsid w:val="000150A9"/>
    <w:rsid w:val="00016E7D"/>
    <w:rsid w:val="00023A3C"/>
    <w:rsid w:val="00026AEE"/>
    <w:rsid w:val="00027AE4"/>
    <w:rsid w:val="00030968"/>
    <w:rsid w:val="00031C70"/>
    <w:rsid w:val="0003407E"/>
    <w:rsid w:val="00034156"/>
    <w:rsid w:val="0003688B"/>
    <w:rsid w:val="00036958"/>
    <w:rsid w:val="00036A2B"/>
    <w:rsid w:val="00036FD8"/>
    <w:rsid w:val="00042F73"/>
    <w:rsid w:val="00050E3E"/>
    <w:rsid w:val="00052357"/>
    <w:rsid w:val="000553F7"/>
    <w:rsid w:val="0006082E"/>
    <w:rsid w:val="00060EFB"/>
    <w:rsid w:val="0006192C"/>
    <w:rsid w:val="000625C3"/>
    <w:rsid w:val="0007005A"/>
    <w:rsid w:val="00071E0F"/>
    <w:rsid w:val="00077333"/>
    <w:rsid w:val="000779D2"/>
    <w:rsid w:val="00077AA3"/>
    <w:rsid w:val="00080C6F"/>
    <w:rsid w:val="00082FA9"/>
    <w:rsid w:val="000850F5"/>
    <w:rsid w:val="000927B2"/>
    <w:rsid w:val="0009647D"/>
    <w:rsid w:val="000A1B36"/>
    <w:rsid w:val="000A59DF"/>
    <w:rsid w:val="000B016E"/>
    <w:rsid w:val="000B0DA0"/>
    <w:rsid w:val="000B4957"/>
    <w:rsid w:val="000B56C6"/>
    <w:rsid w:val="000B59B2"/>
    <w:rsid w:val="000D0144"/>
    <w:rsid w:val="000D16CF"/>
    <w:rsid w:val="000D1C87"/>
    <w:rsid w:val="000D3C15"/>
    <w:rsid w:val="000E094C"/>
    <w:rsid w:val="000E71D5"/>
    <w:rsid w:val="000F0707"/>
    <w:rsid w:val="000F3409"/>
    <w:rsid w:val="000F5814"/>
    <w:rsid w:val="00104E3A"/>
    <w:rsid w:val="00105192"/>
    <w:rsid w:val="00111866"/>
    <w:rsid w:val="001204F8"/>
    <w:rsid w:val="00121A96"/>
    <w:rsid w:val="00132A3E"/>
    <w:rsid w:val="00134C85"/>
    <w:rsid w:val="001354BD"/>
    <w:rsid w:val="00135FE8"/>
    <w:rsid w:val="001403EE"/>
    <w:rsid w:val="00145A69"/>
    <w:rsid w:val="00146267"/>
    <w:rsid w:val="00151831"/>
    <w:rsid w:val="001521E4"/>
    <w:rsid w:val="001544AA"/>
    <w:rsid w:val="00155A62"/>
    <w:rsid w:val="00156DED"/>
    <w:rsid w:val="00157B67"/>
    <w:rsid w:val="00157E27"/>
    <w:rsid w:val="00163D84"/>
    <w:rsid w:val="00163F16"/>
    <w:rsid w:val="001645FA"/>
    <w:rsid w:val="0016708C"/>
    <w:rsid w:val="0017077A"/>
    <w:rsid w:val="00171572"/>
    <w:rsid w:val="001717BB"/>
    <w:rsid w:val="00172523"/>
    <w:rsid w:val="001737A0"/>
    <w:rsid w:val="001833BD"/>
    <w:rsid w:val="001850DA"/>
    <w:rsid w:val="00185108"/>
    <w:rsid w:val="00191481"/>
    <w:rsid w:val="00191671"/>
    <w:rsid w:val="001B1230"/>
    <w:rsid w:val="001B2129"/>
    <w:rsid w:val="001B3E64"/>
    <w:rsid w:val="001B57B6"/>
    <w:rsid w:val="001B6FE9"/>
    <w:rsid w:val="001B70B2"/>
    <w:rsid w:val="001B767C"/>
    <w:rsid w:val="001C07BD"/>
    <w:rsid w:val="001C48A2"/>
    <w:rsid w:val="001C4C3D"/>
    <w:rsid w:val="001C5F0B"/>
    <w:rsid w:val="001D0212"/>
    <w:rsid w:val="001D5D0B"/>
    <w:rsid w:val="001D7DC1"/>
    <w:rsid w:val="001E3BB0"/>
    <w:rsid w:val="001E7C51"/>
    <w:rsid w:val="001F0209"/>
    <w:rsid w:val="001F0AE3"/>
    <w:rsid w:val="001F5A5C"/>
    <w:rsid w:val="001F6B44"/>
    <w:rsid w:val="001F78DD"/>
    <w:rsid w:val="00200843"/>
    <w:rsid w:val="0020156C"/>
    <w:rsid w:val="002067A7"/>
    <w:rsid w:val="00206821"/>
    <w:rsid w:val="00207745"/>
    <w:rsid w:val="00207A0E"/>
    <w:rsid w:val="002128CE"/>
    <w:rsid w:val="00216A93"/>
    <w:rsid w:val="00217048"/>
    <w:rsid w:val="00217B28"/>
    <w:rsid w:val="002213BB"/>
    <w:rsid w:val="0022163D"/>
    <w:rsid w:val="00222157"/>
    <w:rsid w:val="00222ED0"/>
    <w:rsid w:val="002276F2"/>
    <w:rsid w:val="002302AC"/>
    <w:rsid w:val="00230677"/>
    <w:rsid w:val="00232CCD"/>
    <w:rsid w:val="002339E9"/>
    <w:rsid w:val="00233A4D"/>
    <w:rsid w:val="002431C0"/>
    <w:rsid w:val="002435C9"/>
    <w:rsid w:val="00244A59"/>
    <w:rsid w:val="0024742F"/>
    <w:rsid w:val="00252375"/>
    <w:rsid w:val="002527AB"/>
    <w:rsid w:val="002551A5"/>
    <w:rsid w:val="00257D9E"/>
    <w:rsid w:val="00261D5C"/>
    <w:rsid w:val="00262BD3"/>
    <w:rsid w:val="002642C4"/>
    <w:rsid w:val="00267CD3"/>
    <w:rsid w:val="0027077D"/>
    <w:rsid w:val="0027129A"/>
    <w:rsid w:val="00274361"/>
    <w:rsid w:val="002744CA"/>
    <w:rsid w:val="002756EC"/>
    <w:rsid w:val="00275BA5"/>
    <w:rsid w:val="00277C25"/>
    <w:rsid w:val="00277CE1"/>
    <w:rsid w:val="00280933"/>
    <w:rsid w:val="002835BB"/>
    <w:rsid w:val="00285566"/>
    <w:rsid w:val="00285CF6"/>
    <w:rsid w:val="00287A18"/>
    <w:rsid w:val="0029057F"/>
    <w:rsid w:val="00291052"/>
    <w:rsid w:val="00292070"/>
    <w:rsid w:val="00292822"/>
    <w:rsid w:val="00294008"/>
    <w:rsid w:val="0029701E"/>
    <w:rsid w:val="002A03AE"/>
    <w:rsid w:val="002A4983"/>
    <w:rsid w:val="002A6231"/>
    <w:rsid w:val="002A78B4"/>
    <w:rsid w:val="002B10E7"/>
    <w:rsid w:val="002B20E4"/>
    <w:rsid w:val="002B35A4"/>
    <w:rsid w:val="002B7368"/>
    <w:rsid w:val="002C4E20"/>
    <w:rsid w:val="002C630A"/>
    <w:rsid w:val="002D0EAA"/>
    <w:rsid w:val="002D2F93"/>
    <w:rsid w:val="002D3335"/>
    <w:rsid w:val="002D338A"/>
    <w:rsid w:val="002D3B85"/>
    <w:rsid w:val="002D4B28"/>
    <w:rsid w:val="002E130E"/>
    <w:rsid w:val="002E20AE"/>
    <w:rsid w:val="002E2166"/>
    <w:rsid w:val="002E2C15"/>
    <w:rsid w:val="002E5624"/>
    <w:rsid w:val="002E6633"/>
    <w:rsid w:val="002E7F04"/>
    <w:rsid w:val="002F084E"/>
    <w:rsid w:val="002F35CF"/>
    <w:rsid w:val="002F4960"/>
    <w:rsid w:val="002F59E4"/>
    <w:rsid w:val="002F7F6B"/>
    <w:rsid w:val="003058A4"/>
    <w:rsid w:val="00307CEF"/>
    <w:rsid w:val="00310D75"/>
    <w:rsid w:val="00317EBF"/>
    <w:rsid w:val="00321BCC"/>
    <w:rsid w:val="003230A0"/>
    <w:rsid w:val="0032533F"/>
    <w:rsid w:val="003347D8"/>
    <w:rsid w:val="0033689B"/>
    <w:rsid w:val="00336A68"/>
    <w:rsid w:val="003413B8"/>
    <w:rsid w:val="003457BC"/>
    <w:rsid w:val="00345979"/>
    <w:rsid w:val="00345B0D"/>
    <w:rsid w:val="00345B87"/>
    <w:rsid w:val="0035049D"/>
    <w:rsid w:val="00351617"/>
    <w:rsid w:val="00353833"/>
    <w:rsid w:val="003540AA"/>
    <w:rsid w:val="00354850"/>
    <w:rsid w:val="00356DB5"/>
    <w:rsid w:val="00361A8E"/>
    <w:rsid w:val="00363AB6"/>
    <w:rsid w:val="0037012E"/>
    <w:rsid w:val="0037066C"/>
    <w:rsid w:val="003718B8"/>
    <w:rsid w:val="00374148"/>
    <w:rsid w:val="003741CE"/>
    <w:rsid w:val="003744E2"/>
    <w:rsid w:val="00374D29"/>
    <w:rsid w:val="0037518F"/>
    <w:rsid w:val="00375A3C"/>
    <w:rsid w:val="00376D3A"/>
    <w:rsid w:val="00377E52"/>
    <w:rsid w:val="00382306"/>
    <w:rsid w:val="00383D57"/>
    <w:rsid w:val="00383ED6"/>
    <w:rsid w:val="003914C4"/>
    <w:rsid w:val="00393BB7"/>
    <w:rsid w:val="003A0FA0"/>
    <w:rsid w:val="003A1B76"/>
    <w:rsid w:val="003A2CDA"/>
    <w:rsid w:val="003A6BAD"/>
    <w:rsid w:val="003A758C"/>
    <w:rsid w:val="003B0BEE"/>
    <w:rsid w:val="003B3306"/>
    <w:rsid w:val="003B3624"/>
    <w:rsid w:val="003B3958"/>
    <w:rsid w:val="003C1093"/>
    <w:rsid w:val="003C3131"/>
    <w:rsid w:val="003C3603"/>
    <w:rsid w:val="003D54FE"/>
    <w:rsid w:val="003D70F4"/>
    <w:rsid w:val="003E0345"/>
    <w:rsid w:val="003E1ADC"/>
    <w:rsid w:val="003E4F93"/>
    <w:rsid w:val="003F0603"/>
    <w:rsid w:val="003F0EF0"/>
    <w:rsid w:val="003F2D61"/>
    <w:rsid w:val="003F3911"/>
    <w:rsid w:val="003F4158"/>
    <w:rsid w:val="003F68AB"/>
    <w:rsid w:val="00406B56"/>
    <w:rsid w:val="0040788D"/>
    <w:rsid w:val="00410224"/>
    <w:rsid w:val="0041356B"/>
    <w:rsid w:val="00416D8A"/>
    <w:rsid w:val="004173CA"/>
    <w:rsid w:val="00423060"/>
    <w:rsid w:val="0042682C"/>
    <w:rsid w:val="00430877"/>
    <w:rsid w:val="004315FB"/>
    <w:rsid w:val="0043318B"/>
    <w:rsid w:val="00433714"/>
    <w:rsid w:val="004421AF"/>
    <w:rsid w:val="00444A71"/>
    <w:rsid w:val="004451B7"/>
    <w:rsid w:val="0044613E"/>
    <w:rsid w:val="00450E14"/>
    <w:rsid w:val="00453C72"/>
    <w:rsid w:val="00456AC4"/>
    <w:rsid w:val="00457C03"/>
    <w:rsid w:val="00462DC4"/>
    <w:rsid w:val="004718B9"/>
    <w:rsid w:val="004735B5"/>
    <w:rsid w:val="00474766"/>
    <w:rsid w:val="00475EE4"/>
    <w:rsid w:val="0047737F"/>
    <w:rsid w:val="0048020B"/>
    <w:rsid w:val="00480FAA"/>
    <w:rsid w:val="00483E18"/>
    <w:rsid w:val="004846AE"/>
    <w:rsid w:val="00486E9F"/>
    <w:rsid w:val="00487707"/>
    <w:rsid w:val="004907C2"/>
    <w:rsid w:val="00491953"/>
    <w:rsid w:val="00491FFF"/>
    <w:rsid w:val="00493C35"/>
    <w:rsid w:val="00496D67"/>
    <w:rsid w:val="004A0A7A"/>
    <w:rsid w:val="004A0B60"/>
    <w:rsid w:val="004A12B2"/>
    <w:rsid w:val="004A1614"/>
    <w:rsid w:val="004A2991"/>
    <w:rsid w:val="004A6E40"/>
    <w:rsid w:val="004A754E"/>
    <w:rsid w:val="004A7BBB"/>
    <w:rsid w:val="004B4136"/>
    <w:rsid w:val="004C5296"/>
    <w:rsid w:val="004C5BD1"/>
    <w:rsid w:val="004D2139"/>
    <w:rsid w:val="004D35D0"/>
    <w:rsid w:val="004D5157"/>
    <w:rsid w:val="004E0A74"/>
    <w:rsid w:val="004E3CF2"/>
    <w:rsid w:val="004E6455"/>
    <w:rsid w:val="004E7806"/>
    <w:rsid w:val="004E7943"/>
    <w:rsid w:val="004F047C"/>
    <w:rsid w:val="004F3CA3"/>
    <w:rsid w:val="004F3CEC"/>
    <w:rsid w:val="004F4908"/>
    <w:rsid w:val="004F65F3"/>
    <w:rsid w:val="00503A58"/>
    <w:rsid w:val="00504E6A"/>
    <w:rsid w:val="0050667C"/>
    <w:rsid w:val="005068B4"/>
    <w:rsid w:val="00512E77"/>
    <w:rsid w:val="00515414"/>
    <w:rsid w:val="00515EB1"/>
    <w:rsid w:val="00522560"/>
    <w:rsid w:val="00527E8A"/>
    <w:rsid w:val="0053133F"/>
    <w:rsid w:val="0053233E"/>
    <w:rsid w:val="00533BB4"/>
    <w:rsid w:val="0053400A"/>
    <w:rsid w:val="00535482"/>
    <w:rsid w:val="00535829"/>
    <w:rsid w:val="00536657"/>
    <w:rsid w:val="00536F45"/>
    <w:rsid w:val="00541053"/>
    <w:rsid w:val="0054585D"/>
    <w:rsid w:val="0055016E"/>
    <w:rsid w:val="00553129"/>
    <w:rsid w:val="005538DC"/>
    <w:rsid w:val="005542D3"/>
    <w:rsid w:val="0055554A"/>
    <w:rsid w:val="00556268"/>
    <w:rsid w:val="005572AA"/>
    <w:rsid w:val="005575FE"/>
    <w:rsid w:val="00570D57"/>
    <w:rsid w:val="0057202B"/>
    <w:rsid w:val="00572064"/>
    <w:rsid w:val="0057225A"/>
    <w:rsid w:val="00572D89"/>
    <w:rsid w:val="00573284"/>
    <w:rsid w:val="005756B3"/>
    <w:rsid w:val="00575792"/>
    <w:rsid w:val="00586C58"/>
    <w:rsid w:val="00590F05"/>
    <w:rsid w:val="005911BA"/>
    <w:rsid w:val="005927F9"/>
    <w:rsid w:val="00592DAC"/>
    <w:rsid w:val="00593D24"/>
    <w:rsid w:val="0059620B"/>
    <w:rsid w:val="005B2751"/>
    <w:rsid w:val="005C1B62"/>
    <w:rsid w:val="005C2BC7"/>
    <w:rsid w:val="005C3EA3"/>
    <w:rsid w:val="005C3F9C"/>
    <w:rsid w:val="005D00D0"/>
    <w:rsid w:val="005D1627"/>
    <w:rsid w:val="005D51C4"/>
    <w:rsid w:val="005E1743"/>
    <w:rsid w:val="005E40A1"/>
    <w:rsid w:val="005E5651"/>
    <w:rsid w:val="005E600A"/>
    <w:rsid w:val="005E72D4"/>
    <w:rsid w:val="005F15FC"/>
    <w:rsid w:val="005F2371"/>
    <w:rsid w:val="005F2E7F"/>
    <w:rsid w:val="005F4FC3"/>
    <w:rsid w:val="005F6159"/>
    <w:rsid w:val="00602CFF"/>
    <w:rsid w:val="00603080"/>
    <w:rsid w:val="0060403C"/>
    <w:rsid w:val="00614C0F"/>
    <w:rsid w:val="00616FD9"/>
    <w:rsid w:val="00621879"/>
    <w:rsid w:val="00621BA5"/>
    <w:rsid w:val="006238D9"/>
    <w:rsid w:val="006300D1"/>
    <w:rsid w:val="00632FEF"/>
    <w:rsid w:val="00637616"/>
    <w:rsid w:val="00643642"/>
    <w:rsid w:val="006527C5"/>
    <w:rsid w:val="00652A25"/>
    <w:rsid w:val="00655D0A"/>
    <w:rsid w:val="00662C8B"/>
    <w:rsid w:val="00664AA1"/>
    <w:rsid w:val="006678A7"/>
    <w:rsid w:val="00670579"/>
    <w:rsid w:val="00674C04"/>
    <w:rsid w:val="00676132"/>
    <w:rsid w:val="006761DE"/>
    <w:rsid w:val="00676FC0"/>
    <w:rsid w:val="00677157"/>
    <w:rsid w:val="00680369"/>
    <w:rsid w:val="00680823"/>
    <w:rsid w:val="00681B1F"/>
    <w:rsid w:val="00682CE8"/>
    <w:rsid w:val="00684E54"/>
    <w:rsid w:val="006856BC"/>
    <w:rsid w:val="00691BEB"/>
    <w:rsid w:val="00692959"/>
    <w:rsid w:val="006929F4"/>
    <w:rsid w:val="006941BA"/>
    <w:rsid w:val="0069544A"/>
    <w:rsid w:val="0069668B"/>
    <w:rsid w:val="00697436"/>
    <w:rsid w:val="006A18AE"/>
    <w:rsid w:val="006A2108"/>
    <w:rsid w:val="006A5072"/>
    <w:rsid w:val="006B28C5"/>
    <w:rsid w:val="006B36B3"/>
    <w:rsid w:val="006B586D"/>
    <w:rsid w:val="006B6F99"/>
    <w:rsid w:val="006C0BBB"/>
    <w:rsid w:val="006C17C7"/>
    <w:rsid w:val="006C2904"/>
    <w:rsid w:val="006C5DD2"/>
    <w:rsid w:val="006C643A"/>
    <w:rsid w:val="006C72CF"/>
    <w:rsid w:val="006C7EB3"/>
    <w:rsid w:val="006D00F1"/>
    <w:rsid w:val="006D0B45"/>
    <w:rsid w:val="006D178A"/>
    <w:rsid w:val="006D3BA4"/>
    <w:rsid w:val="006D3FC7"/>
    <w:rsid w:val="006D493A"/>
    <w:rsid w:val="006D64EF"/>
    <w:rsid w:val="006D7B68"/>
    <w:rsid w:val="006E3A02"/>
    <w:rsid w:val="006E6C3E"/>
    <w:rsid w:val="006E78E0"/>
    <w:rsid w:val="006F22E7"/>
    <w:rsid w:val="006F2BDE"/>
    <w:rsid w:val="006F3692"/>
    <w:rsid w:val="007021AB"/>
    <w:rsid w:val="00702514"/>
    <w:rsid w:val="007035DB"/>
    <w:rsid w:val="00711789"/>
    <w:rsid w:val="00711983"/>
    <w:rsid w:val="0071287F"/>
    <w:rsid w:val="00713F9E"/>
    <w:rsid w:val="00717C16"/>
    <w:rsid w:val="00720DAE"/>
    <w:rsid w:val="0073234E"/>
    <w:rsid w:val="0073374D"/>
    <w:rsid w:val="00734267"/>
    <w:rsid w:val="007401A9"/>
    <w:rsid w:val="00745281"/>
    <w:rsid w:val="0075137E"/>
    <w:rsid w:val="00751B4D"/>
    <w:rsid w:val="00754EF4"/>
    <w:rsid w:val="00756B90"/>
    <w:rsid w:val="00756DEA"/>
    <w:rsid w:val="00757509"/>
    <w:rsid w:val="00757C9F"/>
    <w:rsid w:val="00764DAB"/>
    <w:rsid w:val="00765CEF"/>
    <w:rsid w:val="0077410D"/>
    <w:rsid w:val="00774B1B"/>
    <w:rsid w:val="0077729A"/>
    <w:rsid w:val="007774AE"/>
    <w:rsid w:val="007800FD"/>
    <w:rsid w:val="00782E5F"/>
    <w:rsid w:val="0078358C"/>
    <w:rsid w:val="0078433A"/>
    <w:rsid w:val="00785BEB"/>
    <w:rsid w:val="00785D23"/>
    <w:rsid w:val="00787A74"/>
    <w:rsid w:val="00787AB2"/>
    <w:rsid w:val="00790026"/>
    <w:rsid w:val="0079216D"/>
    <w:rsid w:val="00792592"/>
    <w:rsid w:val="007971C5"/>
    <w:rsid w:val="00797E29"/>
    <w:rsid w:val="007A0566"/>
    <w:rsid w:val="007A1193"/>
    <w:rsid w:val="007A1227"/>
    <w:rsid w:val="007A1DC7"/>
    <w:rsid w:val="007A5DC5"/>
    <w:rsid w:val="007B6C67"/>
    <w:rsid w:val="007B75DE"/>
    <w:rsid w:val="007C179D"/>
    <w:rsid w:val="007C6448"/>
    <w:rsid w:val="007D549A"/>
    <w:rsid w:val="007D5E47"/>
    <w:rsid w:val="007D75AB"/>
    <w:rsid w:val="007D788E"/>
    <w:rsid w:val="007D7DF3"/>
    <w:rsid w:val="007E5552"/>
    <w:rsid w:val="007E6BD9"/>
    <w:rsid w:val="007E7B7C"/>
    <w:rsid w:val="007F4C74"/>
    <w:rsid w:val="007F61EE"/>
    <w:rsid w:val="00803204"/>
    <w:rsid w:val="008044E3"/>
    <w:rsid w:val="008131B0"/>
    <w:rsid w:val="00814239"/>
    <w:rsid w:val="008146A4"/>
    <w:rsid w:val="008167CF"/>
    <w:rsid w:val="008228DA"/>
    <w:rsid w:val="0083060B"/>
    <w:rsid w:val="0083311C"/>
    <w:rsid w:val="008335DF"/>
    <w:rsid w:val="0083381E"/>
    <w:rsid w:val="0083408C"/>
    <w:rsid w:val="008359FB"/>
    <w:rsid w:val="00840459"/>
    <w:rsid w:val="008511D8"/>
    <w:rsid w:val="008529F8"/>
    <w:rsid w:val="00852C4F"/>
    <w:rsid w:val="00855256"/>
    <w:rsid w:val="00861B7E"/>
    <w:rsid w:val="008638F6"/>
    <w:rsid w:val="0086542A"/>
    <w:rsid w:val="008660DF"/>
    <w:rsid w:val="00867C01"/>
    <w:rsid w:val="00867D72"/>
    <w:rsid w:val="00874BED"/>
    <w:rsid w:val="00877776"/>
    <w:rsid w:val="008801BA"/>
    <w:rsid w:val="0088060E"/>
    <w:rsid w:val="00881D25"/>
    <w:rsid w:val="00882574"/>
    <w:rsid w:val="00884AEF"/>
    <w:rsid w:val="008860B7"/>
    <w:rsid w:val="00886E87"/>
    <w:rsid w:val="00887AB9"/>
    <w:rsid w:val="00887D16"/>
    <w:rsid w:val="00892857"/>
    <w:rsid w:val="00892982"/>
    <w:rsid w:val="00892CAC"/>
    <w:rsid w:val="00893DD9"/>
    <w:rsid w:val="008961C6"/>
    <w:rsid w:val="008A2F0E"/>
    <w:rsid w:val="008A3794"/>
    <w:rsid w:val="008A48EA"/>
    <w:rsid w:val="008A4CD4"/>
    <w:rsid w:val="008A64D8"/>
    <w:rsid w:val="008A6C35"/>
    <w:rsid w:val="008B64EB"/>
    <w:rsid w:val="008C00B8"/>
    <w:rsid w:val="008C5D17"/>
    <w:rsid w:val="008C7EC5"/>
    <w:rsid w:val="008D0D62"/>
    <w:rsid w:val="008D232E"/>
    <w:rsid w:val="008D45B8"/>
    <w:rsid w:val="008D61FB"/>
    <w:rsid w:val="008E299E"/>
    <w:rsid w:val="008F0E1A"/>
    <w:rsid w:val="008F3193"/>
    <w:rsid w:val="008F355A"/>
    <w:rsid w:val="008F505F"/>
    <w:rsid w:val="008F593C"/>
    <w:rsid w:val="008F6F83"/>
    <w:rsid w:val="008F787B"/>
    <w:rsid w:val="00902011"/>
    <w:rsid w:val="009027C7"/>
    <w:rsid w:val="00904EC9"/>
    <w:rsid w:val="00905DC7"/>
    <w:rsid w:val="0091073F"/>
    <w:rsid w:val="009130CC"/>
    <w:rsid w:val="00913158"/>
    <w:rsid w:val="0091432A"/>
    <w:rsid w:val="00915420"/>
    <w:rsid w:val="00916DC3"/>
    <w:rsid w:val="00917BC1"/>
    <w:rsid w:val="009217A1"/>
    <w:rsid w:val="009219EA"/>
    <w:rsid w:val="00922358"/>
    <w:rsid w:val="009225C7"/>
    <w:rsid w:val="00922BF8"/>
    <w:rsid w:val="0092671D"/>
    <w:rsid w:val="00926905"/>
    <w:rsid w:val="00930358"/>
    <w:rsid w:val="009315D2"/>
    <w:rsid w:val="00935576"/>
    <w:rsid w:val="0093618A"/>
    <w:rsid w:val="00946E4C"/>
    <w:rsid w:val="0095204E"/>
    <w:rsid w:val="00956E37"/>
    <w:rsid w:val="00956E88"/>
    <w:rsid w:val="00957029"/>
    <w:rsid w:val="00961156"/>
    <w:rsid w:val="0096173D"/>
    <w:rsid w:val="009632DF"/>
    <w:rsid w:val="0096618D"/>
    <w:rsid w:val="009666F3"/>
    <w:rsid w:val="00966DF0"/>
    <w:rsid w:val="00973B9F"/>
    <w:rsid w:val="009773E0"/>
    <w:rsid w:val="00982DBA"/>
    <w:rsid w:val="00997E7A"/>
    <w:rsid w:val="009A180F"/>
    <w:rsid w:val="009A2629"/>
    <w:rsid w:val="009B3725"/>
    <w:rsid w:val="009B44BB"/>
    <w:rsid w:val="009B4FF4"/>
    <w:rsid w:val="009C080D"/>
    <w:rsid w:val="009D00B2"/>
    <w:rsid w:val="009D0728"/>
    <w:rsid w:val="009D39B6"/>
    <w:rsid w:val="009E0A1E"/>
    <w:rsid w:val="009E2ECD"/>
    <w:rsid w:val="009E3526"/>
    <w:rsid w:val="009F0623"/>
    <w:rsid w:val="009F1A26"/>
    <w:rsid w:val="009F1E3B"/>
    <w:rsid w:val="009F2F65"/>
    <w:rsid w:val="009F3045"/>
    <w:rsid w:val="009F3CBD"/>
    <w:rsid w:val="009F421B"/>
    <w:rsid w:val="009F44D3"/>
    <w:rsid w:val="00A013FE"/>
    <w:rsid w:val="00A048D7"/>
    <w:rsid w:val="00A104C8"/>
    <w:rsid w:val="00A13231"/>
    <w:rsid w:val="00A15554"/>
    <w:rsid w:val="00A16645"/>
    <w:rsid w:val="00A1696B"/>
    <w:rsid w:val="00A204ED"/>
    <w:rsid w:val="00A2136B"/>
    <w:rsid w:val="00A223B4"/>
    <w:rsid w:val="00A2313E"/>
    <w:rsid w:val="00A2331C"/>
    <w:rsid w:val="00A23879"/>
    <w:rsid w:val="00A23D56"/>
    <w:rsid w:val="00A2417B"/>
    <w:rsid w:val="00A25B60"/>
    <w:rsid w:val="00A261D7"/>
    <w:rsid w:val="00A328BB"/>
    <w:rsid w:val="00A33E19"/>
    <w:rsid w:val="00A419D7"/>
    <w:rsid w:val="00A41AD6"/>
    <w:rsid w:val="00A42866"/>
    <w:rsid w:val="00A45186"/>
    <w:rsid w:val="00A46E04"/>
    <w:rsid w:val="00A52C6C"/>
    <w:rsid w:val="00A52D77"/>
    <w:rsid w:val="00A532DF"/>
    <w:rsid w:val="00A53B87"/>
    <w:rsid w:val="00A561FF"/>
    <w:rsid w:val="00A573A5"/>
    <w:rsid w:val="00A57F5B"/>
    <w:rsid w:val="00A66599"/>
    <w:rsid w:val="00A67474"/>
    <w:rsid w:val="00A710DC"/>
    <w:rsid w:val="00A7255B"/>
    <w:rsid w:val="00A74762"/>
    <w:rsid w:val="00A75D17"/>
    <w:rsid w:val="00A75D8C"/>
    <w:rsid w:val="00A80375"/>
    <w:rsid w:val="00A81FA5"/>
    <w:rsid w:val="00A85A0E"/>
    <w:rsid w:val="00A9242C"/>
    <w:rsid w:val="00AA1688"/>
    <w:rsid w:val="00AA19AB"/>
    <w:rsid w:val="00AA2134"/>
    <w:rsid w:val="00AA2727"/>
    <w:rsid w:val="00AA3622"/>
    <w:rsid w:val="00AA3E2C"/>
    <w:rsid w:val="00AB3D2F"/>
    <w:rsid w:val="00AB5207"/>
    <w:rsid w:val="00AB57FA"/>
    <w:rsid w:val="00AB6BC5"/>
    <w:rsid w:val="00AC6282"/>
    <w:rsid w:val="00AD0A0A"/>
    <w:rsid w:val="00AD0E14"/>
    <w:rsid w:val="00AD44EB"/>
    <w:rsid w:val="00AD7409"/>
    <w:rsid w:val="00AE1EB6"/>
    <w:rsid w:val="00AE2D68"/>
    <w:rsid w:val="00AE3B39"/>
    <w:rsid w:val="00AE552E"/>
    <w:rsid w:val="00AE64DB"/>
    <w:rsid w:val="00AF09BB"/>
    <w:rsid w:val="00AF2612"/>
    <w:rsid w:val="00AF307D"/>
    <w:rsid w:val="00B01644"/>
    <w:rsid w:val="00B01DA6"/>
    <w:rsid w:val="00B02D51"/>
    <w:rsid w:val="00B050D4"/>
    <w:rsid w:val="00B05983"/>
    <w:rsid w:val="00B063AA"/>
    <w:rsid w:val="00B06664"/>
    <w:rsid w:val="00B06B05"/>
    <w:rsid w:val="00B06B53"/>
    <w:rsid w:val="00B07B1C"/>
    <w:rsid w:val="00B07FDF"/>
    <w:rsid w:val="00B15959"/>
    <w:rsid w:val="00B21951"/>
    <w:rsid w:val="00B23968"/>
    <w:rsid w:val="00B25762"/>
    <w:rsid w:val="00B25BCA"/>
    <w:rsid w:val="00B3077F"/>
    <w:rsid w:val="00B30F93"/>
    <w:rsid w:val="00B31B11"/>
    <w:rsid w:val="00B32DEC"/>
    <w:rsid w:val="00B331CA"/>
    <w:rsid w:val="00B36524"/>
    <w:rsid w:val="00B42D19"/>
    <w:rsid w:val="00B43A56"/>
    <w:rsid w:val="00B440A5"/>
    <w:rsid w:val="00B45097"/>
    <w:rsid w:val="00B45A26"/>
    <w:rsid w:val="00B45DC9"/>
    <w:rsid w:val="00B472AE"/>
    <w:rsid w:val="00B51C53"/>
    <w:rsid w:val="00B53C95"/>
    <w:rsid w:val="00B57ABA"/>
    <w:rsid w:val="00B6051C"/>
    <w:rsid w:val="00B61150"/>
    <w:rsid w:val="00B61A8A"/>
    <w:rsid w:val="00B62F36"/>
    <w:rsid w:val="00B6333D"/>
    <w:rsid w:val="00B63F58"/>
    <w:rsid w:val="00B6556B"/>
    <w:rsid w:val="00B67FC4"/>
    <w:rsid w:val="00B70A24"/>
    <w:rsid w:val="00B74385"/>
    <w:rsid w:val="00B749B2"/>
    <w:rsid w:val="00B75BA2"/>
    <w:rsid w:val="00B761D7"/>
    <w:rsid w:val="00B7672B"/>
    <w:rsid w:val="00B80436"/>
    <w:rsid w:val="00B91DCB"/>
    <w:rsid w:val="00BA2DFB"/>
    <w:rsid w:val="00BA342D"/>
    <w:rsid w:val="00BA48C3"/>
    <w:rsid w:val="00BA5408"/>
    <w:rsid w:val="00BA6F13"/>
    <w:rsid w:val="00BB141F"/>
    <w:rsid w:val="00BB47D3"/>
    <w:rsid w:val="00BB487F"/>
    <w:rsid w:val="00BB5B61"/>
    <w:rsid w:val="00BB620C"/>
    <w:rsid w:val="00BC02E0"/>
    <w:rsid w:val="00BC381F"/>
    <w:rsid w:val="00BC6179"/>
    <w:rsid w:val="00BC707C"/>
    <w:rsid w:val="00BC7B05"/>
    <w:rsid w:val="00BD479D"/>
    <w:rsid w:val="00BD4DF1"/>
    <w:rsid w:val="00BD6144"/>
    <w:rsid w:val="00BD7858"/>
    <w:rsid w:val="00BE04E2"/>
    <w:rsid w:val="00BE18B7"/>
    <w:rsid w:val="00BE1FED"/>
    <w:rsid w:val="00BE54A9"/>
    <w:rsid w:val="00BE7A9B"/>
    <w:rsid w:val="00BF5055"/>
    <w:rsid w:val="00BF6E58"/>
    <w:rsid w:val="00C03066"/>
    <w:rsid w:val="00C04E31"/>
    <w:rsid w:val="00C0648E"/>
    <w:rsid w:val="00C10B06"/>
    <w:rsid w:val="00C12977"/>
    <w:rsid w:val="00C14E74"/>
    <w:rsid w:val="00C17B13"/>
    <w:rsid w:val="00C17D8E"/>
    <w:rsid w:val="00C206F3"/>
    <w:rsid w:val="00C229DC"/>
    <w:rsid w:val="00C25D49"/>
    <w:rsid w:val="00C25FBA"/>
    <w:rsid w:val="00C27BCC"/>
    <w:rsid w:val="00C31427"/>
    <w:rsid w:val="00C31DE1"/>
    <w:rsid w:val="00C32830"/>
    <w:rsid w:val="00C334E7"/>
    <w:rsid w:val="00C339C3"/>
    <w:rsid w:val="00C35A57"/>
    <w:rsid w:val="00C37CD0"/>
    <w:rsid w:val="00C412D8"/>
    <w:rsid w:val="00C43695"/>
    <w:rsid w:val="00C444BD"/>
    <w:rsid w:val="00C45C3F"/>
    <w:rsid w:val="00C4719F"/>
    <w:rsid w:val="00C4751B"/>
    <w:rsid w:val="00C47CA3"/>
    <w:rsid w:val="00C47E8E"/>
    <w:rsid w:val="00C6020E"/>
    <w:rsid w:val="00C60FC7"/>
    <w:rsid w:val="00C63775"/>
    <w:rsid w:val="00C71131"/>
    <w:rsid w:val="00C72CEE"/>
    <w:rsid w:val="00C764E0"/>
    <w:rsid w:val="00C768BA"/>
    <w:rsid w:val="00C830E7"/>
    <w:rsid w:val="00C86DA5"/>
    <w:rsid w:val="00C875AB"/>
    <w:rsid w:val="00C904D9"/>
    <w:rsid w:val="00C90564"/>
    <w:rsid w:val="00C91F0F"/>
    <w:rsid w:val="00C963A7"/>
    <w:rsid w:val="00C97A3E"/>
    <w:rsid w:val="00C97E18"/>
    <w:rsid w:val="00CA33B3"/>
    <w:rsid w:val="00CA719A"/>
    <w:rsid w:val="00CB0E71"/>
    <w:rsid w:val="00CB4A3D"/>
    <w:rsid w:val="00CC0CE4"/>
    <w:rsid w:val="00CC3D50"/>
    <w:rsid w:val="00CC453D"/>
    <w:rsid w:val="00CC5CAE"/>
    <w:rsid w:val="00CD080F"/>
    <w:rsid w:val="00CD0C92"/>
    <w:rsid w:val="00CD119A"/>
    <w:rsid w:val="00CD2BAB"/>
    <w:rsid w:val="00CD2E4B"/>
    <w:rsid w:val="00CD4C0A"/>
    <w:rsid w:val="00CD5796"/>
    <w:rsid w:val="00CD601E"/>
    <w:rsid w:val="00CD76FE"/>
    <w:rsid w:val="00CE3B74"/>
    <w:rsid w:val="00CE5A76"/>
    <w:rsid w:val="00CE65A1"/>
    <w:rsid w:val="00CF0616"/>
    <w:rsid w:val="00CF0795"/>
    <w:rsid w:val="00CF2777"/>
    <w:rsid w:val="00CF3084"/>
    <w:rsid w:val="00CF32F9"/>
    <w:rsid w:val="00CF423E"/>
    <w:rsid w:val="00D0070A"/>
    <w:rsid w:val="00D05173"/>
    <w:rsid w:val="00D06C02"/>
    <w:rsid w:val="00D07379"/>
    <w:rsid w:val="00D12C65"/>
    <w:rsid w:val="00D1453D"/>
    <w:rsid w:val="00D14F5B"/>
    <w:rsid w:val="00D15D90"/>
    <w:rsid w:val="00D17300"/>
    <w:rsid w:val="00D17D42"/>
    <w:rsid w:val="00D231E5"/>
    <w:rsid w:val="00D262FF"/>
    <w:rsid w:val="00D27DFA"/>
    <w:rsid w:val="00D30054"/>
    <w:rsid w:val="00D317D2"/>
    <w:rsid w:val="00D33D1C"/>
    <w:rsid w:val="00D34816"/>
    <w:rsid w:val="00D35B0F"/>
    <w:rsid w:val="00D36F7B"/>
    <w:rsid w:val="00D379B3"/>
    <w:rsid w:val="00D379C3"/>
    <w:rsid w:val="00D41ECA"/>
    <w:rsid w:val="00D43901"/>
    <w:rsid w:val="00D4434B"/>
    <w:rsid w:val="00D47717"/>
    <w:rsid w:val="00D55238"/>
    <w:rsid w:val="00D55618"/>
    <w:rsid w:val="00D62D80"/>
    <w:rsid w:val="00D63434"/>
    <w:rsid w:val="00D651B2"/>
    <w:rsid w:val="00D6644A"/>
    <w:rsid w:val="00D734D3"/>
    <w:rsid w:val="00D745DB"/>
    <w:rsid w:val="00D751BD"/>
    <w:rsid w:val="00D831BC"/>
    <w:rsid w:val="00D845BD"/>
    <w:rsid w:val="00D84AF4"/>
    <w:rsid w:val="00D85BF9"/>
    <w:rsid w:val="00D8648A"/>
    <w:rsid w:val="00D92382"/>
    <w:rsid w:val="00D9426E"/>
    <w:rsid w:val="00D94D21"/>
    <w:rsid w:val="00D95223"/>
    <w:rsid w:val="00DA32DC"/>
    <w:rsid w:val="00DA4D79"/>
    <w:rsid w:val="00DA4FED"/>
    <w:rsid w:val="00DA6D06"/>
    <w:rsid w:val="00DB3B8D"/>
    <w:rsid w:val="00DC00C7"/>
    <w:rsid w:val="00DC0581"/>
    <w:rsid w:val="00DC0816"/>
    <w:rsid w:val="00DC0AC2"/>
    <w:rsid w:val="00DC3F06"/>
    <w:rsid w:val="00DD240B"/>
    <w:rsid w:val="00DD3902"/>
    <w:rsid w:val="00DD50C3"/>
    <w:rsid w:val="00DD5A3E"/>
    <w:rsid w:val="00DD6F7D"/>
    <w:rsid w:val="00DE019C"/>
    <w:rsid w:val="00DE19D3"/>
    <w:rsid w:val="00DE342F"/>
    <w:rsid w:val="00DE3F70"/>
    <w:rsid w:val="00DE55C6"/>
    <w:rsid w:val="00DF0502"/>
    <w:rsid w:val="00DF108E"/>
    <w:rsid w:val="00DF2004"/>
    <w:rsid w:val="00DF3184"/>
    <w:rsid w:val="00DF33B4"/>
    <w:rsid w:val="00DF4515"/>
    <w:rsid w:val="00DF4A49"/>
    <w:rsid w:val="00DF6D1A"/>
    <w:rsid w:val="00DF7215"/>
    <w:rsid w:val="00DF7B96"/>
    <w:rsid w:val="00E006AE"/>
    <w:rsid w:val="00E00946"/>
    <w:rsid w:val="00E00E79"/>
    <w:rsid w:val="00E01819"/>
    <w:rsid w:val="00E01F5A"/>
    <w:rsid w:val="00E04A97"/>
    <w:rsid w:val="00E109D9"/>
    <w:rsid w:val="00E112EA"/>
    <w:rsid w:val="00E118CE"/>
    <w:rsid w:val="00E1240F"/>
    <w:rsid w:val="00E1744F"/>
    <w:rsid w:val="00E20A22"/>
    <w:rsid w:val="00E24E4A"/>
    <w:rsid w:val="00E25C60"/>
    <w:rsid w:val="00E26CEF"/>
    <w:rsid w:val="00E32AC8"/>
    <w:rsid w:val="00E32E31"/>
    <w:rsid w:val="00E36A4B"/>
    <w:rsid w:val="00E40A57"/>
    <w:rsid w:val="00E41E31"/>
    <w:rsid w:val="00E424C6"/>
    <w:rsid w:val="00E437AC"/>
    <w:rsid w:val="00E455E6"/>
    <w:rsid w:val="00E46040"/>
    <w:rsid w:val="00E51BB7"/>
    <w:rsid w:val="00E53067"/>
    <w:rsid w:val="00E601B6"/>
    <w:rsid w:val="00E60A05"/>
    <w:rsid w:val="00E620FB"/>
    <w:rsid w:val="00E655BE"/>
    <w:rsid w:val="00E65F1D"/>
    <w:rsid w:val="00E7073C"/>
    <w:rsid w:val="00E75A55"/>
    <w:rsid w:val="00E76286"/>
    <w:rsid w:val="00E80374"/>
    <w:rsid w:val="00E8067D"/>
    <w:rsid w:val="00E806F9"/>
    <w:rsid w:val="00E819C2"/>
    <w:rsid w:val="00E82B62"/>
    <w:rsid w:val="00E830F0"/>
    <w:rsid w:val="00E93254"/>
    <w:rsid w:val="00E9439B"/>
    <w:rsid w:val="00E95C1A"/>
    <w:rsid w:val="00E95E1E"/>
    <w:rsid w:val="00E97CA9"/>
    <w:rsid w:val="00EA0334"/>
    <w:rsid w:val="00EA3205"/>
    <w:rsid w:val="00EA342D"/>
    <w:rsid w:val="00EA3789"/>
    <w:rsid w:val="00EA4170"/>
    <w:rsid w:val="00EA5050"/>
    <w:rsid w:val="00EB26EE"/>
    <w:rsid w:val="00EB387F"/>
    <w:rsid w:val="00EB5794"/>
    <w:rsid w:val="00EB6384"/>
    <w:rsid w:val="00EC1B67"/>
    <w:rsid w:val="00EC39DF"/>
    <w:rsid w:val="00EC492A"/>
    <w:rsid w:val="00EC6877"/>
    <w:rsid w:val="00ED381F"/>
    <w:rsid w:val="00ED75BB"/>
    <w:rsid w:val="00EE218E"/>
    <w:rsid w:val="00EE4093"/>
    <w:rsid w:val="00EE4B66"/>
    <w:rsid w:val="00EE6B9D"/>
    <w:rsid w:val="00EE704D"/>
    <w:rsid w:val="00EE7529"/>
    <w:rsid w:val="00EF1E86"/>
    <w:rsid w:val="00EF2B01"/>
    <w:rsid w:val="00EF35F5"/>
    <w:rsid w:val="00EF405E"/>
    <w:rsid w:val="00EF469C"/>
    <w:rsid w:val="00EF4B96"/>
    <w:rsid w:val="00EF57B6"/>
    <w:rsid w:val="00EF62C2"/>
    <w:rsid w:val="00F001D8"/>
    <w:rsid w:val="00F00760"/>
    <w:rsid w:val="00F00828"/>
    <w:rsid w:val="00F00E18"/>
    <w:rsid w:val="00F00EE9"/>
    <w:rsid w:val="00F01D26"/>
    <w:rsid w:val="00F041D5"/>
    <w:rsid w:val="00F0661F"/>
    <w:rsid w:val="00F13B56"/>
    <w:rsid w:val="00F2040C"/>
    <w:rsid w:val="00F22911"/>
    <w:rsid w:val="00F23100"/>
    <w:rsid w:val="00F30365"/>
    <w:rsid w:val="00F33882"/>
    <w:rsid w:val="00F33A38"/>
    <w:rsid w:val="00F33AFD"/>
    <w:rsid w:val="00F33E04"/>
    <w:rsid w:val="00F341B4"/>
    <w:rsid w:val="00F37C9B"/>
    <w:rsid w:val="00F407AD"/>
    <w:rsid w:val="00F42BF7"/>
    <w:rsid w:val="00F471A3"/>
    <w:rsid w:val="00F47D8E"/>
    <w:rsid w:val="00F50CE3"/>
    <w:rsid w:val="00F529BB"/>
    <w:rsid w:val="00F54229"/>
    <w:rsid w:val="00F54C87"/>
    <w:rsid w:val="00F573FC"/>
    <w:rsid w:val="00F6136B"/>
    <w:rsid w:val="00F65DC9"/>
    <w:rsid w:val="00F73139"/>
    <w:rsid w:val="00F744B7"/>
    <w:rsid w:val="00F75206"/>
    <w:rsid w:val="00F76D64"/>
    <w:rsid w:val="00F82264"/>
    <w:rsid w:val="00F83F02"/>
    <w:rsid w:val="00F8403B"/>
    <w:rsid w:val="00F843D7"/>
    <w:rsid w:val="00F92281"/>
    <w:rsid w:val="00F9369A"/>
    <w:rsid w:val="00F940FE"/>
    <w:rsid w:val="00F95468"/>
    <w:rsid w:val="00F969B3"/>
    <w:rsid w:val="00F9768A"/>
    <w:rsid w:val="00FA21E8"/>
    <w:rsid w:val="00FA44E8"/>
    <w:rsid w:val="00FA48F1"/>
    <w:rsid w:val="00FA53B1"/>
    <w:rsid w:val="00FA7FBA"/>
    <w:rsid w:val="00FB0C16"/>
    <w:rsid w:val="00FB0CFE"/>
    <w:rsid w:val="00FB3495"/>
    <w:rsid w:val="00FB4382"/>
    <w:rsid w:val="00FB5F1F"/>
    <w:rsid w:val="00FC1022"/>
    <w:rsid w:val="00FC19A7"/>
    <w:rsid w:val="00FC3DF2"/>
    <w:rsid w:val="00FC55BD"/>
    <w:rsid w:val="00FC7181"/>
    <w:rsid w:val="00FD220E"/>
    <w:rsid w:val="00FD2601"/>
    <w:rsid w:val="00FD43E9"/>
    <w:rsid w:val="00FD52C2"/>
    <w:rsid w:val="00FD6A8C"/>
    <w:rsid w:val="00FE0819"/>
    <w:rsid w:val="00FE1BC6"/>
    <w:rsid w:val="00FE26F5"/>
    <w:rsid w:val="00FE29D9"/>
    <w:rsid w:val="00FE4332"/>
    <w:rsid w:val="00FE6730"/>
    <w:rsid w:val="00FF760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7379A6"/>
  <w15:chartTrackingRefBased/>
  <w15:docId w15:val="{937E099F-0AEB-4CBB-A188-36DF7815C5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30CC"/>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F57B6"/>
    <w:pPr>
      <w:ind w:left="720"/>
      <w:contextualSpacing/>
    </w:pPr>
  </w:style>
  <w:style w:type="character" w:styleId="Hipervnculo">
    <w:name w:val="Hyperlink"/>
    <w:basedOn w:val="Fuentedeprrafopredeter"/>
    <w:uiPriority w:val="99"/>
    <w:unhideWhenUsed/>
    <w:rsid w:val="00EF57B6"/>
    <w:rPr>
      <w:color w:val="0563C1" w:themeColor="hyperlink"/>
      <w:u w:val="single"/>
    </w:rPr>
  </w:style>
  <w:style w:type="character" w:styleId="Mencinsinresolver">
    <w:name w:val="Unresolved Mention"/>
    <w:basedOn w:val="Fuentedeprrafopredeter"/>
    <w:uiPriority w:val="99"/>
    <w:semiHidden/>
    <w:unhideWhenUsed/>
    <w:rsid w:val="00EF57B6"/>
    <w:rPr>
      <w:color w:val="605E5C"/>
      <w:shd w:val="clear" w:color="auto" w:fill="E1DFDD"/>
    </w:rPr>
  </w:style>
  <w:style w:type="paragraph" w:styleId="Encabezado">
    <w:name w:val="header"/>
    <w:basedOn w:val="Normal"/>
    <w:link w:val="EncabezadoCar"/>
    <w:uiPriority w:val="99"/>
    <w:unhideWhenUsed/>
    <w:rsid w:val="000B0DA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B0DA0"/>
  </w:style>
  <w:style w:type="paragraph" w:styleId="Piedepgina">
    <w:name w:val="footer"/>
    <w:basedOn w:val="Normal"/>
    <w:link w:val="PiedepginaCar"/>
    <w:uiPriority w:val="99"/>
    <w:unhideWhenUsed/>
    <w:rsid w:val="000B0DA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B0DA0"/>
  </w:style>
  <w:style w:type="paragraph" w:styleId="Textodeglobo">
    <w:name w:val="Balloon Text"/>
    <w:basedOn w:val="Normal"/>
    <w:link w:val="TextodegloboCar"/>
    <w:uiPriority w:val="99"/>
    <w:semiHidden/>
    <w:unhideWhenUsed/>
    <w:rsid w:val="00DD6F7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D6F7D"/>
    <w:rPr>
      <w:rFonts w:ascii="Segoe UI" w:hAnsi="Segoe UI" w:cs="Segoe UI"/>
      <w:sz w:val="18"/>
      <w:szCs w:val="18"/>
    </w:rPr>
  </w:style>
  <w:style w:type="paragraph" w:styleId="Sinespaciado">
    <w:name w:val="No Spacing"/>
    <w:link w:val="SinespaciadoCar"/>
    <w:uiPriority w:val="1"/>
    <w:qFormat/>
    <w:rsid w:val="00643642"/>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643642"/>
    <w:rPr>
      <w:rFonts w:eastAsiaTheme="minorEastAsia"/>
      <w:lang w:eastAsia="es-ES"/>
    </w:rPr>
  </w:style>
  <w:style w:type="table" w:styleId="Tablaconcuadrcula">
    <w:name w:val="Table Grid"/>
    <w:basedOn w:val="Tablanormal"/>
    <w:uiPriority w:val="39"/>
    <w:rsid w:val="00F50C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AE1EB6"/>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E1EB6"/>
    <w:rPr>
      <w:sz w:val="20"/>
      <w:szCs w:val="20"/>
    </w:rPr>
  </w:style>
  <w:style w:type="character" w:styleId="Refdenotaalpie">
    <w:name w:val="footnote reference"/>
    <w:basedOn w:val="Fuentedeprrafopredeter"/>
    <w:uiPriority w:val="99"/>
    <w:semiHidden/>
    <w:unhideWhenUsed/>
    <w:rsid w:val="00AE1EB6"/>
    <w:rPr>
      <w:vertAlign w:val="superscript"/>
    </w:rPr>
  </w:style>
  <w:style w:type="paragraph" w:styleId="NormalWeb">
    <w:name w:val="Normal (Web)"/>
    <w:basedOn w:val="Normal"/>
    <w:uiPriority w:val="99"/>
    <w:semiHidden/>
    <w:unhideWhenUsed/>
    <w:rsid w:val="00AB3D2F"/>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parrafo">
    <w:name w:val="parrafo"/>
    <w:basedOn w:val="Normal"/>
    <w:rsid w:val="00CD119A"/>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Default">
    <w:name w:val="Default"/>
    <w:rsid w:val="00006451"/>
    <w:pPr>
      <w:autoSpaceDE w:val="0"/>
      <w:autoSpaceDN w:val="0"/>
      <w:adjustRightInd w:val="0"/>
      <w:spacing w:after="0" w:line="240" w:lineRule="auto"/>
    </w:pPr>
    <w:rPr>
      <w:rFonts w:ascii="Calibri" w:hAnsi="Calibri" w:cs="Calibri"/>
      <w:color w:val="000000"/>
      <w:sz w:val="24"/>
      <w:szCs w:val="24"/>
      <w:lang w:val="es-ES_tradnl"/>
    </w:rPr>
  </w:style>
  <w:style w:type="character" w:styleId="Hipervnculovisitado">
    <w:name w:val="FollowedHyperlink"/>
    <w:basedOn w:val="Fuentedeprrafopredeter"/>
    <w:uiPriority w:val="99"/>
    <w:semiHidden/>
    <w:unhideWhenUsed/>
    <w:rsid w:val="00DC0AC2"/>
    <w:rPr>
      <w:color w:val="954F72" w:themeColor="followedHyperlink"/>
      <w:u w:val="single"/>
    </w:rPr>
  </w:style>
  <w:style w:type="character" w:customStyle="1" w:styleId="apple-converted-space">
    <w:name w:val="apple-converted-space"/>
    <w:basedOn w:val="Fuentedeprrafopredeter"/>
    <w:rsid w:val="009F421B"/>
  </w:style>
  <w:style w:type="character" w:styleId="Textoennegrita">
    <w:name w:val="Strong"/>
    <w:basedOn w:val="Fuentedeprrafopredeter"/>
    <w:uiPriority w:val="22"/>
    <w:qFormat/>
    <w:rsid w:val="009F421B"/>
    <w:rPr>
      <w:b/>
      <w:bCs/>
    </w:rPr>
  </w:style>
  <w:style w:type="character" w:styleId="nfasis">
    <w:name w:val="Emphasis"/>
    <w:basedOn w:val="Fuentedeprrafopredeter"/>
    <w:uiPriority w:val="20"/>
    <w:qFormat/>
    <w:rsid w:val="00027AE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01833">
      <w:bodyDiv w:val="1"/>
      <w:marLeft w:val="0"/>
      <w:marRight w:val="0"/>
      <w:marTop w:val="0"/>
      <w:marBottom w:val="0"/>
      <w:divBdr>
        <w:top w:val="none" w:sz="0" w:space="0" w:color="auto"/>
        <w:left w:val="none" w:sz="0" w:space="0" w:color="auto"/>
        <w:bottom w:val="none" w:sz="0" w:space="0" w:color="auto"/>
        <w:right w:val="none" w:sz="0" w:space="0" w:color="auto"/>
      </w:divBdr>
      <w:divsChild>
        <w:div w:id="16351217">
          <w:marLeft w:val="0"/>
          <w:marRight w:val="0"/>
          <w:marTop w:val="0"/>
          <w:marBottom w:val="0"/>
          <w:divBdr>
            <w:top w:val="none" w:sz="0" w:space="0" w:color="auto"/>
            <w:left w:val="none" w:sz="0" w:space="0" w:color="auto"/>
            <w:bottom w:val="none" w:sz="0" w:space="0" w:color="auto"/>
            <w:right w:val="none" w:sz="0" w:space="0" w:color="auto"/>
          </w:divBdr>
          <w:divsChild>
            <w:div w:id="1848012924">
              <w:marLeft w:val="0"/>
              <w:marRight w:val="0"/>
              <w:marTop w:val="0"/>
              <w:marBottom w:val="0"/>
              <w:divBdr>
                <w:top w:val="none" w:sz="0" w:space="0" w:color="auto"/>
                <w:left w:val="none" w:sz="0" w:space="0" w:color="auto"/>
                <w:bottom w:val="none" w:sz="0" w:space="0" w:color="auto"/>
                <w:right w:val="none" w:sz="0" w:space="0" w:color="auto"/>
              </w:divBdr>
              <w:divsChild>
                <w:div w:id="1652902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4287">
      <w:bodyDiv w:val="1"/>
      <w:marLeft w:val="0"/>
      <w:marRight w:val="0"/>
      <w:marTop w:val="0"/>
      <w:marBottom w:val="0"/>
      <w:divBdr>
        <w:top w:val="none" w:sz="0" w:space="0" w:color="auto"/>
        <w:left w:val="none" w:sz="0" w:space="0" w:color="auto"/>
        <w:bottom w:val="none" w:sz="0" w:space="0" w:color="auto"/>
        <w:right w:val="none" w:sz="0" w:space="0" w:color="auto"/>
      </w:divBdr>
      <w:divsChild>
        <w:div w:id="94641224">
          <w:marLeft w:val="0"/>
          <w:marRight w:val="0"/>
          <w:marTop w:val="0"/>
          <w:marBottom w:val="0"/>
          <w:divBdr>
            <w:top w:val="none" w:sz="0" w:space="0" w:color="auto"/>
            <w:left w:val="none" w:sz="0" w:space="0" w:color="auto"/>
            <w:bottom w:val="none" w:sz="0" w:space="0" w:color="auto"/>
            <w:right w:val="none" w:sz="0" w:space="0" w:color="auto"/>
          </w:divBdr>
          <w:divsChild>
            <w:div w:id="167990648">
              <w:marLeft w:val="0"/>
              <w:marRight w:val="0"/>
              <w:marTop w:val="0"/>
              <w:marBottom w:val="0"/>
              <w:divBdr>
                <w:top w:val="none" w:sz="0" w:space="0" w:color="auto"/>
                <w:left w:val="none" w:sz="0" w:space="0" w:color="auto"/>
                <w:bottom w:val="none" w:sz="0" w:space="0" w:color="auto"/>
                <w:right w:val="none" w:sz="0" w:space="0" w:color="auto"/>
              </w:divBdr>
              <w:divsChild>
                <w:div w:id="13160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451716">
      <w:bodyDiv w:val="1"/>
      <w:marLeft w:val="0"/>
      <w:marRight w:val="0"/>
      <w:marTop w:val="0"/>
      <w:marBottom w:val="0"/>
      <w:divBdr>
        <w:top w:val="none" w:sz="0" w:space="0" w:color="auto"/>
        <w:left w:val="none" w:sz="0" w:space="0" w:color="auto"/>
        <w:bottom w:val="none" w:sz="0" w:space="0" w:color="auto"/>
        <w:right w:val="none" w:sz="0" w:space="0" w:color="auto"/>
      </w:divBdr>
      <w:divsChild>
        <w:div w:id="906573714">
          <w:marLeft w:val="0"/>
          <w:marRight w:val="0"/>
          <w:marTop w:val="0"/>
          <w:marBottom w:val="0"/>
          <w:divBdr>
            <w:top w:val="none" w:sz="0" w:space="0" w:color="auto"/>
            <w:left w:val="none" w:sz="0" w:space="0" w:color="auto"/>
            <w:bottom w:val="none" w:sz="0" w:space="0" w:color="auto"/>
            <w:right w:val="none" w:sz="0" w:space="0" w:color="auto"/>
          </w:divBdr>
          <w:divsChild>
            <w:div w:id="1792900887">
              <w:marLeft w:val="0"/>
              <w:marRight w:val="0"/>
              <w:marTop w:val="0"/>
              <w:marBottom w:val="0"/>
              <w:divBdr>
                <w:top w:val="none" w:sz="0" w:space="0" w:color="auto"/>
                <w:left w:val="none" w:sz="0" w:space="0" w:color="auto"/>
                <w:bottom w:val="none" w:sz="0" w:space="0" w:color="auto"/>
                <w:right w:val="none" w:sz="0" w:space="0" w:color="auto"/>
              </w:divBdr>
              <w:divsChild>
                <w:div w:id="121859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59453">
      <w:bodyDiv w:val="1"/>
      <w:marLeft w:val="0"/>
      <w:marRight w:val="0"/>
      <w:marTop w:val="0"/>
      <w:marBottom w:val="0"/>
      <w:divBdr>
        <w:top w:val="none" w:sz="0" w:space="0" w:color="auto"/>
        <w:left w:val="none" w:sz="0" w:space="0" w:color="auto"/>
        <w:bottom w:val="none" w:sz="0" w:space="0" w:color="auto"/>
        <w:right w:val="none" w:sz="0" w:space="0" w:color="auto"/>
      </w:divBdr>
      <w:divsChild>
        <w:div w:id="667295583">
          <w:marLeft w:val="0"/>
          <w:marRight w:val="0"/>
          <w:marTop w:val="0"/>
          <w:marBottom w:val="0"/>
          <w:divBdr>
            <w:top w:val="none" w:sz="0" w:space="0" w:color="auto"/>
            <w:left w:val="none" w:sz="0" w:space="0" w:color="auto"/>
            <w:bottom w:val="none" w:sz="0" w:space="0" w:color="auto"/>
            <w:right w:val="none" w:sz="0" w:space="0" w:color="auto"/>
          </w:divBdr>
          <w:divsChild>
            <w:div w:id="1581939535">
              <w:marLeft w:val="0"/>
              <w:marRight w:val="0"/>
              <w:marTop w:val="0"/>
              <w:marBottom w:val="0"/>
              <w:divBdr>
                <w:top w:val="none" w:sz="0" w:space="0" w:color="auto"/>
                <w:left w:val="none" w:sz="0" w:space="0" w:color="auto"/>
                <w:bottom w:val="none" w:sz="0" w:space="0" w:color="auto"/>
                <w:right w:val="none" w:sz="0" w:space="0" w:color="auto"/>
              </w:divBdr>
              <w:divsChild>
                <w:div w:id="148331559">
                  <w:marLeft w:val="0"/>
                  <w:marRight w:val="0"/>
                  <w:marTop w:val="0"/>
                  <w:marBottom w:val="0"/>
                  <w:divBdr>
                    <w:top w:val="none" w:sz="0" w:space="0" w:color="auto"/>
                    <w:left w:val="none" w:sz="0" w:space="0" w:color="auto"/>
                    <w:bottom w:val="none" w:sz="0" w:space="0" w:color="auto"/>
                    <w:right w:val="none" w:sz="0" w:space="0" w:color="auto"/>
                  </w:divBdr>
                  <w:divsChild>
                    <w:div w:id="1766614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830973">
      <w:bodyDiv w:val="1"/>
      <w:marLeft w:val="0"/>
      <w:marRight w:val="0"/>
      <w:marTop w:val="0"/>
      <w:marBottom w:val="0"/>
      <w:divBdr>
        <w:top w:val="none" w:sz="0" w:space="0" w:color="auto"/>
        <w:left w:val="none" w:sz="0" w:space="0" w:color="auto"/>
        <w:bottom w:val="none" w:sz="0" w:space="0" w:color="auto"/>
        <w:right w:val="none" w:sz="0" w:space="0" w:color="auto"/>
      </w:divBdr>
      <w:divsChild>
        <w:div w:id="1527597204">
          <w:marLeft w:val="0"/>
          <w:marRight w:val="0"/>
          <w:marTop w:val="0"/>
          <w:marBottom w:val="0"/>
          <w:divBdr>
            <w:top w:val="none" w:sz="0" w:space="0" w:color="auto"/>
            <w:left w:val="none" w:sz="0" w:space="0" w:color="auto"/>
            <w:bottom w:val="none" w:sz="0" w:space="0" w:color="auto"/>
            <w:right w:val="none" w:sz="0" w:space="0" w:color="auto"/>
          </w:divBdr>
          <w:divsChild>
            <w:div w:id="389773006">
              <w:marLeft w:val="0"/>
              <w:marRight w:val="0"/>
              <w:marTop w:val="0"/>
              <w:marBottom w:val="0"/>
              <w:divBdr>
                <w:top w:val="none" w:sz="0" w:space="0" w:color="auto"/>
                <w:left w:val="none" w:sz="0" w:space="0" w:color="auto"/>
                <w:bottom w:val="none" w:sz="0" w:space="0" w:color="auto"/>
                <w:right w:val="none" w:sz="0" w:space="0" w:color="auto"/>
              </w:divBdr>
              <w:divsChild>
                <w:div w:id="472215200">
                  <w:marLeft w:val="0"/>
                  <w:marRight w:val="0"/>
                  <w:marTop w:val="0"/>
                  <w:marBottom w:val="0"/>
                  <w:divBdr>
                    <w:top w:val="none" w:sz="0" w:space="0" w:color="auto"/>
                    <w:left w:val="none" w:sz="0" w:space="0" w:color="auto"/>
                    <w:bottom w:val="none" w:sz="0" w:space="0" w:color="auto"/>
                    <w:right w:val="none" w:sz="0" w:space="0" w:color="auto"/>
                  </w:divBdr>
                  <w:divsChild>
                    <w:div w:id="107755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94266">
      <w:bodyDiv w:val="1"/>
      <w:marLeft w:val="0"/>
      <w:marRight w:val="0"/>
      <w:marTop w:val="0"/>
      <w:marBottom w:val="0"/>
      <w:divBdr>
        <w:top w:val="none" w:sz="0" w:space="0" w:color="auto"/>
        <w:left w:val="none" w:sz="0" w:space="0" w:color="auto"/>
        <w:bottom w:val="none" w:sz="0" w:space="0" w:color="auto"/>
        <w:right w:val="none" w:sz="0" w:space="0" w:color="auto"/>
      </w:divBdr>
      <w:divsChild>
        <w:div w:id="22681161">
          <w:marLeft w:val="0"/>
          <w:marRight w:val="0"/>
          <w:marTop w:val="0"/>
          <w:marBottom w:val="0"/>
          <w:divBdr>
            <w:top w:val="none" w:sz="0" w:space="0" w:color="auto"/>
            <w:left w:val="none" w:sz="0" w:space="0" w:color="auto"/>
            <w:bottom w:val="none" w:sz="0" w:space="0" w:color="auto"/>
            <w:right w:val="none" w:sz="0" w:space="0" w:color="auto"/>
          </w:divBdr>
          <w:divsChild>
            <w:div w:id="1525627594">
              <w:marLeft w:val="0"/>
              <w:marRight w:val="0"/>
              <w:marTop w:val="0"/>
              <w:marBottom w:val="0"/>
              <w:divBdr>
                <w:top w:val="none" w:sz="0" w:space="0" w:color="auto"/>
                <w:left w:val="none" w:sz="0" w:space="0" w:color="auto"/>
                <w:bottom w:val="none" w:sz="0" w:space="0" w:color="auto"/>
                <w:right w:val="none" w:sz="0" w:space="0" w:color="auto"/>
              </w:divBdr>
              <w:divsChild>
                <w:div w:id="81364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44219">
      <w:bodyDiv w:val="1"/>
      <w:marLeft w:val="0"/>
      <w:marRight w:val="0"/>
      <w:marTop w:val="0"/>
      <w:marBottom w:val="0"/>
      <w:divBdr>
        <w:top w:val="none" w:sz="0" w:space="0" w:color="auto"/>
        <w:left w:val="none" w:sz="0" w:space="0" w:color="auto"/>
        <w:bottom w:val="none" w:sz="0" w:space="0" w:color="auto"/>
        <w:right w:val="none" w:sz="0" w:space="0" w:color="auto"/>
      </w:divBdr>
    </w:div>
    <w:div w:id="167451188">
      <w:bodyDiv w:val="1"/>
      <w:marLeft w:val="0"/>
      <w:marRight w:val="0"/>
      <w:marTop w:val="0"/>
      <w:marBottom w:val="0"/>
      <w:divBdr>
        <w:top w:val="none" w:sz="0" w:space="0" w:color="auto"/>
        <w:left w:val="none" w:sz="0" w:space="0" w:color="auto"/>
        <w:bottom w:val="none" w:sz="0" w:space="0" w:color="auto"/>
        <w:right w:val="none" w:sz="0" w:space="0" w:color="auto"/>
      </w:divBdr>
      <w:divsChild>
        <w:div w:id="610015991">
          <w:marLeft w:val="0"/>
          <w:marRight w:val="0"/>
          <w:marTop w:val="0"/>
          <w:marBottom w:val="0"/>
          <w:divBdr>
            <w:top w:val="none" w:sz="0" w:space="0" w:color="auto"/>
            <w:left w:val="none" w:sz="0" w:space="0" w:color="auto"/>
            <w:bottom w:val="none" w:sz="0" w:space="0" w:color="auto"/>
            <w:right w:val="none" w:sz="0" w:space="0" w:color="auto"/>
          </w:divBdr>
          <w:divsChild>
            <w:div w:id="1212419848">
              <w:marLeft w:val="0"/>
              <w:marRight w:val="0"/>
              <w:marTop w:val="0"/>
              <w:marBottom w:val="0"/>
              <w:divBdr>
                <w:top w:val="none" w:sz="0" w:space="0" w:color="auto"/>
                <w:left w:val="none" w:sz="0" w:space="0" w:color="auto"/>
                <w:bottom w:val="none" w:sz="0" w:space="0" w:color="auto"/>
                <w:right w:val="none" w:sz="0" w:space="0" w:color="auto"/>
              </w:divBdr>
              <w:divsChild>
                <w:div w:id="32146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809322">
      <w:bodyDiv w:val="1"/>
      <w:marLeft w:val="0"/>
      <w:marRight w:val="0"/>
      <w:marTop w:val="0"/>
      <w:marBottom w:val="0"/>
      <w:divBdr>
        <w:top w:val="none" w:sz="0" w:space="0" w:color="auto"/>
        <w:left w:val="none" w:sz="0" w:space="0" w:color="auto"/>
        <w:bottom w:val="none" w:sz="0" w:space="0" w:color="auto"/>
        <w:right w:val="none" w:sz="0" w:space="0" w:color="auto"/>
      </w:divBdr>
    </w:div>
    <w:div w:id="178739884">
      <w:bodyDiv w:val="1"/>
      <w:marLeft w:val="0"/>
      <w:marRight w:val="0"/>
      <w:marTop w:val="0"/>
      <w:marBottom w:val="0"/>
      <w:divBdr>
        <w:top w:val="none" w:sz="0" w:space="0" w:color="auto"/>
        <w:left w:val="none" w:sz="0" w:space="0" w:color="auto"/>
        <w:bottom w:val="none" w:sz="0" w:space="0" w:color="auto"/>
        <w:right w:val="none" w:sz="0" w:space="0" w:color="auto"/>
      </w:divBdr>
      <w:divsChild>
        <w:div w:id="882715388">
          <w:marLeft w:val="0"/>
          <w:marRight w:val="0"/>
          <w:marTop w:val="0"/>
          <w:marBottom w:val="0"/>
          <w:divBdr>
            <w:top w:val="none" w:sz="0" w:space="0" w:color="auto"/>
            <w:left w:val="none" w:sz="0" w:space="0" w:color="auto"/>
            <w:bottom w:val="none" w:sz="0" w:space="0" w:color="auto"/>
            <w:right w:val="none" w:sz="0" w:space="0" w:color="auto"/>
          </w:divBdr>
          <w:divsChild>
            <w:div w:id="396634773">
              <w:marLeft w:val="0"/>
              <w:marRight w:val="0"/>
              <w:marTop w:val="0"/>
              <w:marBottom w:val="0"/>
              <w:divBdr>
                <w:top w:val="none" w:sz="0" w:space="0" w:color="auto"/>
                <w:left w:val="none" w:sz="0" w:space="0" w:color="auto"/>
                <w:bottom w:val="none" w:sz="0" w:space="0" w:color="auto"/>
                <w:right w:val="none" w:sz="0" w:space="0" w:color="auto"/>
              </w:divBdr>
              <w:divsChild>
                <w:div w:id="1541896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363655">
      <w:bodyDiv w:val="1"/>
      <w:marLeft w:val="0"/>
      <w:marRight w:val="0"/>
      <w:marTop w:val="0"/>
      <w:marBottom w:val="0"/>
      <w:divBdr>
        <w:top w:val="none" w:sz="0" w:space="0" w:color="auto"/>
        <w:left w:val="none" w:sz="0" w:space="0" w:color="auto"/>
        <w:bottom w:val="none" w:sz="0" w:space="0" w:color="auto"/>
        <w:right w:val="none" w:sz="0" w:space="0" w:color="auto"/>
      </w:divBdr>
      <w:divsChild>
        <w:div w:id="629673024">
          <w:marLeft w:val="0"/>
          <w:marRight w:val="0"/>
          <w:marTop w:val="0"/>
          <w:marBottom w:val="0"/>
          <w:divBdr>
            <w:top w:val="none" w:sz="0" w:space="0" w:color="auto"/>
            <w:left w:val="none" w:sz="0" w:space="0" w:color="auto"/>
            <w:bottom w:val="none" w:sz="0" w:space="0" w:color="auto"/>
            <w:right w:val="none" w:sz="0" w:space="0" w:color="auto"/>
          </w:divBdr>
          <w:divsChild>
            <w:div w:id="474182755">
              <w:marLeft w:val="0"/>
              <w:marRight w:val="0"/>
              <w:marTop w:val="0"/>
              <w:marBottom w:val="0"/>
              <w:divBdr>
                <w:top w:val="none" w:sz="0" w:space="0" w:color="auto"/>
                <w:left w:val="none" w:sz="0" w:space="0" w:color="auto"/>
                <w:bottom w:val="none" w:sz="0" w:space="0" w:color="auto"/>
                <w:right w:val="none" w:sz="0" w:space="0" w:color="auto"/>
              </w:divBdr>
              <w:divsChild>
                <w:div w:id="111248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691186">
      <w:bodyDiv w:val="1"/>
      <w:marLeft w:val="0"/>
      <w:marRight w:val="0"/>
      <w:marTop w:val="0"/>
      <w:marBottom w:val="0"/>
      <w:divBdr>
        <w:top w:val="none" w:sz="0" w:space="0" w:color="auto"/>
        <w:left w:val="none" w:sz="0" w:space="0" w:color="auto"/>
        <w:bottom w:val="none" w:sz="0" w:space="0" w:color="auto"/>
        <w:right w:val="none" w:sz="0" w:space="0" w:color="auto"/>
      </w:divBdr>
      <w:divsChild>
        <w:div w:id="2052684826">
          <w:marLeft w:val="0"/>
          <w:marRight w:val="0"/>
          <w:marTop w:val="0"/>
          <w:marBottom w:val="0"/>
          <w:divBdr>
            <w:top w:val="none" w:sz="0" w:space="0" w:color="auto"/>
            <w:left w:val="none" w:sz="0" w:space="0" w:color="auto"/>
            <w:bottom w:val="none" w:sz="0" w:space="0" w:color="auto"/>
            <w:right w:val="none" w:sz="0" w:space="0" w:color="auto"/>
          </w:divBdr>
          <w:divsChild>
            <w:div w:id="1195968949">
              <w:marLeft w:val="0"/>
              <w:marRight w:val="0"/>
              <w:marTop w:val="0"/>
              <w:marBottom w:val="0"/>
              <w:divBdr>
                <w:top w:val="none" w:sz="0" w:space="0" w:color="auto"/>
                <w:left w:val="none" w:sz="0" w:space="0" w:color="auto"/>
                <w:bottom w:val="none" w:sz="0" w:space="0" w:color="auto"/>
                <w:right w:val="none" w:sz="0" w:space="0" w:color="auto"/>
              </w:divBdr>
              <w:divsChild>
                <w:div w:id="1419328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918496">
      <w:bodyDiv w:val="1"/>
      <w:marLeft w:val="0"/>
      <w:marRight w:val="0"/>
      <w:marTop w:val="0"/>
      <w:marBottom w:val="0"/>
      <w:divBdr>
        <w:top w:val="none" w:sz="0" w:space="0" w:color="auto"/>
        <w:left w:val="none" w:sz="0" w:space="0" w:color="auto"/>
        <w:bottom w:val="none" w:sz="0" w:space="0" w:color="auto"/>
        <w:right w:val="none" w:sz="0" w:space="0" w:color="auto"/>
      </w:divBdr>
    </w:div>
    <w:div w:id="251359342">
      <w:bodyDiv w:val="1"/>
      <w:marLeft w:val="0"/>
      <w:marRight w:val="0"/>
      <w:marTop w:val="0"/>
      <w:marBottom w:val="0"/>
      <w:divBdr>
        <w:top w:val="none" w:sz="0" w:space="0" w:color="auto"/>
        <w:left w:val="none" w:sz="0" w:space="0" w:color="auto"/>
        <w:bottom w:val="none" w:sz="0" w:space="0" w:color="auto"/>
        <w:right w:val="none" w:sz="0" w:space="0" w:color="auto"/>
      </w:divBdr>
      <w:divsChild>
        <w:div w:id="326635201">
          <w:marLeft w:val="0"/>
          <w:marRight w:val="0"/>
          <w:marTop w:val="0"/>
          <w:marBottom w:val="0"/>
          <w:divBdr>
            <w:top w:val="none" w:sz="0" w:space="0" w:color="auto"/>
            <w:left w:val="none" w:sz="0" w:space="0" w:color="auto"/>
            <w:bottom w:val="none" w:sz="0" w:space="0" w:color="auto"/>
            <w:right w:val="none" w:sz="0" w:space="0" w:color="auto"/>
          </w:divBdr>
          <w:divsChild>
            <w:div w:id="210004032">
              <w:marLeft w:val="0"/>
              <w:marRight w:val="0"/>
              <w:marTop w:val="0"/>
              <w:marBottom w:val="0"/>
              <w:divBdr>
                <w:top w:val="none" w:sz="0" w:space="0" w:color="auto"/>
                <w:left w:val="none" w:sz="0" w:space="0" w:color="auto"/>
                <w:bottom w:val="none" w:sz="0" w:space="0" w:color="auto"/>
                <w:right w:val="none" w:sz="0" w:space="0" w:color="auto"/>
              </w:divBdr>
              <w:divsChild>
                <w:div w:id="769738600">
                  <w:marLeft w:val="0"/>
                  <w:marRight w:val="0"/>
                  <w:marTop w:val="0"/>
                  <w:marBottom w:val="0"/>
                  <w:divBdr>
                    <w:top w:val="none" w:sz="0" w:space="0" w:color="auto"/>
                    <w:left w:val="none" w:sz="0" w:space="0" w:color="auto"/>
                    <w:bottom w:val="none" w:sz="0" w:space="0" w:color="auto"/>
                    <w:right w:val="none" w:sz="0" w:space="0" w:color="auto"/>
                  </w:divBdr>
                  <w:divsChild>
                    <w:div w:id="90846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6009966">
      <w:bodyDiv w:val="1"/>
      <w:marLeft w:val="0"/>
      <w:marRight w:val="0"/>
      <w:marTop w:val="0"/>
      <w:marBottom w:val="0"/>
      <w:divBdr>
        <w:top w:val="none" w:sz="0" w:space="0" w:color="auto"/>
        <w:left w:val="none" w:sz="0" w:space="0" w:color="auto"/>
        <w:bottom w:val="none" w:sz="0" w:space="0" w:color="auto"/>
        <w:right w:val="none" w:sz="0" w:space="0" w:color="auto"/>
      </w:divBdr>
    </w:div>
    <w:div w:id="297035244">
      <w:bodyDiv w:val="1"/>
      <w:marLeft w:val="0"/>
      <w:marRight w:val="0"/>
      <w:marTop w:val="0"/>
      <w:marBottom w:val="0"/>
      <w:divBdr>
        <w:top w:val="none" w:sz="0" w:space="0" w:color="auto"/>
        <w:left w:val="none" w:sz="0" w:space="0" w:color="auto"/>
        <w:bottom w:val="none" w:sz="0" w:space="0" w:color="auto"/>
        <w:right w:val="none" w:sz="0" w:space="0" w:color="auto"/>
      </w:divBdr>
      <w:divsChild>
        <w:div w:id="695277493">
          <w:marLeft w:val="0"/>
          <w:marRight w:val="0"/>
          <w:marTop w:val="0"/>
          <w:marBottom w:val="0"/>
          <w:divBdr>
            <w:top w:val="none" w:sz="0" w:space="0" w:color="auto"/>
            <w:left w:val="none" w:sz="0" w:space="0" w:color="auto"/>
            <w:bottom w:val="none" w:sz="0" w:space="0" w:color="auto"/>
            <w:right w:val="none" w:sz="0" w:space="0" w:color="auto"/>
          </w:divBdr>
          <w:divsChild>
            <w:div w:id="530143770">
              <w:marLeft w:val="0"/>
              <w:marRight w:val="0"/>
              <w:marTop w:val="0"/>
              <w:marBottom w:val="0"/>
              <w:divBdr>
                <w:top w:val="none" w:sz="0" w:space="0" w:color="auto"/>
                <w:left w:val="none" w:sz="0" w:space="0" w:color="auto"/>
                <w:bottom w:val="none" w:sz="0" w:space="0" w:color="auto"/>
                <w:right w:val="none" w:sz="0" w:space="0" w:color="auto"/>
              </w:divBdr>
              <w:divsChild>
                <w:div w:id="104510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51009">
      <w:bodyDiv w:val="1"/>
      <w:marLeft w:val="0"/>
      <w:marRight w:val="0"/>
      <w:marTop w:val="0"/>
      <w:marBottom w:val="0"/>
      <w:divBdr>
        <w:top w:val="none" w:sz="0" w:space="0" w:color="auto"/>
        <w:left w:val="none" w:sz="0" w:space="0" w:color="auto"/>
        <w:bottom w:val="none" w:sz="0" w:space="0" w:color="auto"/>
        <w:right w:val="none" w:sz="0" w:space="0" w:color="auto"/>
      </w:divBdr>
    </w:div>
    <w:div w:id="365645873">
      <w:bodyDiv w:val="1"/>
      <w:marLeft w:val="0"/>
      <w:marRight w:val="0"/>
      <w:marTop w:val="0"/>
      <w:marBottom w:val="0"/>
      <w:divBdr>
        <w:top w:val="none" w:sz="0" w:space="0" w:color="auto"/>
        <w:left w:val="none" w:sz="0" w:space="0" w:color="auto"/>
        <w:bottom w:val="none" w:sz="0" w:space="0" w:color="auto"/>
        <w:right w:val="none" w:sz="0" w:space="0" w:color="auto"/>
      </w:divBdr>
    </w:div>
    <w:div w:id="379792649">
      <w:bodyDiv w:val="1"/>
      <w:marLeft w:val="0"/>
      <w:marRight w:val="0"/>
      <w:marTop w:val="0"/>
      <w:marBottom w:val="0"/>
      <w:divBdr>
        <w:top w:val="none" w:sz="0" w:space="0" w:color="auto"/>
        <w:left w:val="none" w:sz="0" w:space="0" w:color="auto"/>
        <w:bottom w:val="none" w:sz="0" w:space="0" w:color="auto"/>
        <w:right w:val="none" w:sz="0" w:space="0" w:color="auto"/>
      </w:divBdr>
    </w:div>
    <w:div w:id="424502459">
      <w:bodyDiv w:val="1"/>
      <w:marLeft w:val="0"/>
      <w:marRight w:val="0"/>
      <w:marTop w:val="0"/>
      <w:marBottom w:val="0"/>
      <w:divBdr>
        <w:top w:val="none" w:sz="0" w:space="0" w:color="auto"/>
        <w:left w:val="none" w:sz="0" w:space="0" w:color="auto"/>
        <w:bottom w:val="none" w:sz="0" w:space="0" w:color="auto"/>
        <w:right w:val="none" w:sz="0" w:space="0" w:color="auto"/>
      </w:divBdr>
    </w:div>
    <w:div w:id="444889035">
      <w:bodyDiv w:val="1"/>
      <w:marLeft w:val="0"/>
      <w:marRight w:val="0"/>
      <w:marTop w:val="0"/>
      <w:marBottom w:val="0"/>
      <w:divBdr>
        <w:top w:val="none" w:sz="0" w:space="0" w:color="auto"/>
        <w:left w:val="none" w:sz="0" w:space="0" w:color="auto"/>
        <w:bottom w:val="none" w:sz="0" w:space="0" w:color="auto"/>
        <w:right w:val="none" w:sz="0" w:space="0" w:color="auto"/>
      </w:divBdr>
      <w:divsChild>
        <w:div w:id="872809246">
          <w:marLeft w:val="0"/>
          <w:marRight w:val="0"/>
          <w:marTop w:val="0"/>
          <w:marBottom w:val="0"/>
          <w:divBdr>
            <w:top w:val="none" w:sz="0" w:space="0" w:color="auto"/>
            <w:left w:val="none" w:sz="0" w:space="0" w:color="auto"/>
            <w:bottom w:val="none" w:sz="0" w:space="0" w:color="auto"/>
            <w:right w:val="none" w:sz="0" w:space="0" w:color="auto"/>
          </w:divBdr>
          <w:divsChild>
            <w:div w:id="699665604">
              <w:marLeft w:val="0"/>
              <w:marRight w:val="0"/>
              <w:marTop w:val="0"/>
              <w:marBottom w:val="0"/>
              <w:divBdr>
                <w:top w:val="none" w:sz="0" w:space="0" w:color="auto"/>
                <w:left w:val="none" w:sz="0" w:space="0" w:color="auto"/>
                <w:bottom w:val="none" w:sz="0" w:space="0" w:color="auto"/>
                <w:right w:val="none" w:sz="0" w:space="0" w:color="auto"/>
              </w:divBdr>
              <w:divsChild>
                <w:div w:id="712655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689635">
      <w:bodyDiv w:val="1"/>
      <w:marLeft w:val="0"/>
      <w:marRight w:val="0"/>
      <w:marTop w:val="0"/>
      <w:marBottom w:val="0"/>
      <w:divBdr>
        <w:top w:val="none" w:sz="0" w:space="0" w:color="auto"/>
        <w:left w:val="none" w:sz="0" w:space="0" w:color="auto"/>
        <w:bottom w:val="none" w:sz="0" w:space="0" w:color="auto"/>
        <w:right w:val="none" w:sz="0" w:space="0" w:color="auto"/>
      </w:divBdr>
    </w:div>
    <w:div w:id="528222521">
      <w:bodyDiv w:val="1"/>
      <w:marLeft w:val="0"/>
      <w:marRight w:val="0"/>
      <w:marTop w:val="0"/>
      <w:marBottom w:val="0"/>
      <w:divBdr>
        <w:top w:val="none" w:sz="0" w:space="0" w:color="auto"/>
        <w:left w:val="none" w:sz="0" w:space="0" w:color="auto"/>
        <w:bottom w:val="none" w:sz="0" w:space="0" w:color="auto"/>
        <w:right w:val="none" w:sz="0" w:space="0" w:color="auto"/>
      </w:divBdr>
      <w:divsChild>
        <w:div w:id="901251717">
          <w:marLeft w:val="0"/>
          <w:marRight w:val="0"/>
          <w:marTop w:val="0"/>
          <w:marBottom w:val="0"/>
          <w:divBdr>
            <w:top w:val="none" w:sz="0" w:space="0" w:color="auto"/>
            <w:left w:val="none" w:sz="0" w:space="0" w:color="auto"/>
            <w:bottom w:val="none" w:sz="0" w:space="0" w:color="auto"/>
            <w:right w:val="none" w:sz="0" w:space="0" w:color="auto"/>
          </w:divBdr>
          <w:divsChild>
            <w:div w:id="534737165">
              <w:marLeft w:val="0"/>
              <w:marRight w:val="0"/>
              <w:marTop w:val="0"/>
              <w:marBottom w:val="0"/>
              <w:divBdr>
                <w:top w:val="none" w:sz="0" w:space="0" w:color="auto"/>
                <w:left w:val="none" w:sz="0" w:space="0" w:color="auto"/>
                <w:bottom w:val="none" w:sz="0" w:space="0" w:color="auto"/>
                <w:right w:val="none" w:sz="0" w:space="0" w:color="auto"/>
              </w:divBdr>
              <w:divsChild>
                <w:div w:id="2146241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116980">
      <w:bodyDiv w:val="1"/>
      <w:marLeft w:val="0"/>
      <w:marRight w:val="0"/>
      <w:marTop w:val="0"/>
      <w:marBottom w:val="0"/>
      <w:divBdr>
        <w:top w:val="none" w:sz="0" w:space="0" w:color="auto"/>
        <w:left w:val="none" w:sz="0" w:space="0" w:color="auto"/>
        <w:bottom w:val="none" w:sz="0" w:space="0" w:color="auto"/>
        <w:right w:val="none" w:sz="0" w:space="0" w:color="auto"/>
      </w:divBdr>
    </w:div>
    <w:div w:id="548687623">
      <w:bodyDiv w:val="1"/>
      <w:marLeft w:val="0"/>
      <w:marRight w:val="0"/>
      <w:marTop w:val="0"/>
      <w:marBottom w:val="0"/>
      <w:divBdr>
        <w:top w:val="none" w:sz="0" w:space="0" w:color="auto"/>
        <w:left w:val="none" w:sz="0" w:space="0" w:color="auto"/>
        <w:bottom w:val="none" w:sz="0" w:space="0" w:color="auto"/>
        <w:right w:val="none" w:sz="0" w:space="0" w:color="auto"/>
      </w:divBdr>
      <w:divsChild>
        <w:div w:id="434984817">
          <w:marLeft w:val="0"/>
          <w:marRight w:val="0"/>
          <w:marTop w:val="0"/>
          <w:marBottom w:val="0"/>
          <w:divBdr>
            <w:top w:val="none" w:sz="0" w:space="0" w:color="auto"/>
            <w:left w:val="none" w:sz="0" w:space="0" w:color="auto"/>
            <w:bottom w:val="none" w:sz="0" w:space="0" w:color="auto"/>
            <w:right w:val="none" w:sz="0" w:space="0" w:color="auto"/>
          </w:divBdr>
          <w:divsChild>
            <w:div w:id="601299637">
              <w:marLeft w:val="0"/>
              <w:marRight w:val="0"/>
              <w:marTop w:val="0"/>
              <w:marBottom w:val="0"/>
              <w:divBdr>
                <w:top w:val="none" w:sz="0" w:space="0" w:color="auto"/>
                <w:left w:val="none" w:sz="0" w:space="0" w:color="auto"/>
                <w:bottom w:val="none" w:sz="0" w:space="0" w:color="auto"/>
                <w:right w:val="none" w:sz="0" w:space="0" w:color="auto"/>
              </w:divBdr>
              <w:divsChild>
                <w:div w:id="260719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676716">
      <w:bodyDiv w:val="1"/>
      <w:marLeft w:val="0"/>
      <w:marRight w:val="0"/>
      <w:marTop w:val="0"/>
      <w:marBottom w:val="0"/>
      <w:divBdr>
        <w:top w:val="none" w:sz="0" w:space="0" w:color="auto"/>
        <w:left w:val="none" w:sz="0" w:space="0" w:color="auto"/>
        <w:bottom w:val="none" w:sz="0" w:space="0" w:color="auto"/>
        <w:right w:val="none" w:sz="0" w:space="0" w:color="auto"/>
      </w:divBdr>
    </w:div>
    <w:div w:id="574127674">
      <w:bodyDiv w:val="1"/>
      <w:marLeft w:val="0"/>
      <w:marRight w:val="0"/>
      <w:marTop w:val="0"/>
      <w:marBottom w:val="0"/>
      <w:divBdr>
        <w:top w:val="none" w:sz="0" w:space="0" w:color="auto"/>
        <w:left w:val="none" w:sz="0" w:space="0" w:color="auto"/>
        <w:bottom w:val="none" w:sz="0" w:space="0" w:color="auto"/>
        <w:right w:val="none" w:sz="0" w:space="0" w:color="auto"/>
      </w:divBdr>
      <w:divsChild>
        <w:div w:id="1074933030">
          <w:marLeft w:val="0"/>
          <w:marRight w:val="0"/>
          <w:marTop w:val="0"/>
          <w:marBottom w:val="0"/>
          <w:divBdr>
            <w:top w:val="none" w:sz="0" w:space="0" w:color="auto"/>
            <w:left w:val="none" w:sz="0" w:space="0" w:color="auto"/>
            <w:bottom w:val="none" w:sz="0" w:space="0" w:color="auto"/>
            <w:right w:val="none" w:sz="0" w:space="0" w:color="auto"/>
          </w:divBdr>
          <w:divsChild>
            <w:div w:id="1334720701">
              <w:marLeft w:val="0"/>
              <w:marRight w:val="0"/>
              <w:marTop w:val="0"/>
              <w:marBottom w:val="0"/>
              <w:divBdr>
                <w:top w:val="none" w:sz="0" w:space="0" w:color="auto"/>
                <w:left w:val="none" w:sz="0" w:space="0" w:color="auto"/>
                <w:bottom w:val="none" w:sz="0" w:space="0" w:color="auto"/>
                <w:right w:val="none" w:sz="0" w:space="0" w:color="auto"/>
              </w:divBdr>
              <w:divsChild>
                <w:div w:id="245958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486423">
      <w:bodyDiv w:val="1"/>
      <w:marLeft w:val="0"/>
      <w:marRight w:val="0"/>
      <w:marTop w:val="0"/>
      <w:marBottom w:val="0"/>
      <w:divBdr>
        <w:top w:val="none" w:sz="0" w:space="0" w:color="auto"/>
        <w:left w:val="none" w:sz="0" w:space="0" w:color="auto"/>
        <w:bottom w:val="none" w:sz="0" w:space="0" w:color="auto"/>
        <w:right w:val="none" w:sz="0" w:space="0" w:color="auto"/>
      </w:divBdr>
      <w:divsChild>
        <w:div w:id="290016609">
          <w:marLeft w:val="0"/>
          <w:marRight w:val="0"/>
          <w:marTop w:val="0"/>
          <w:marBottom w:val="0"/>
          <w:divBdr>
            <w:top w:val="none" w:sz="0" w:space="0" w:color="auto"/>
            <w:left w:val="none" w:sz="0" w:space="0" w:color="auto"/>
            <w:bottom w:val="none" w:sz="0" w:space="0" w:color="auto"/>
            <w:right w:val="none" w:sz="0" w:space="0" w:color="auto"/>
          </w:divBdr>
          <w:divsChild>
            <w:div w:id="197015223">
              <w:marLeft w:val="0"/>
              <w:marRight w:val="0"/>
              <w:marTop w:val="0"/>
              <w:marBottom w:val="0"/>
              <w:divBdr>
                <w:top w:val="none" w:sz="0" w:space="0" w:color="auto"/>
                <w:left w:val="none" w:sz="0" w:space="0" w:color="auto"/>
                <w:bottom w:val="none" w:sz="0" w:space="0" w:color="auto"/>
                <w:right w:val="none" w:sz="0" w:space="0" w:color="auto"/>
              </w:divBdr>
              <w:divsChild>
                <w:div w:id="133472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725157">
      <w:bodyDiv w:val="1"/>
      <w:marLeft w:val="0"/>
      <w:marRight w:val="0"/>
      <w:marTop w:val="0"/>
      <w:marBottom w:val="0"/>
      <w:divBdr>
        <w:top w:val="none" w:sz="0" w:space="0" w:color="auto"/>
        <w:left w:val="none" w:sz="0" w:space="0" w:color="auto"/>
        <w:bottom w:val="none" w:sz="0" w:space="0" w:color="auto"/>
        <w:right w:val="none" w:sz="0" w:space="0" w:color="auto"/>
      </w:divBdr>
      <w:divsChild>
        <w:div w:id="1163231102">
          <w:marLeft w:val="0"/>
          <w:marRight w:val="0"/>
          <w:marTop w:val="0"/>
          <w:marBottom w:val="0"/>
          <w:divBdr>
            <w:top w:val="none" w:sz="0" w:space="0" w:color="auto"/>
            <w:left w:val="none" w:sz="0" w:space="0" w:color="auto"/>
            <w:bottom w:val="none" w:sz="0" w:space="0" w:color="auto"/>
            <w:right w:val="none" w:sz="0" w:space="0" w:color="auto"/>
          </w:divBdr>
          <w:divsChild>
            <w:div w:id="719675140">
              <w:marLeft w:val="0"/>
              <w:marRight w:val="0"/>
              <w:marTop w:val="0"/>
              <w:marBottom w:val="0"/>
              <w:divBdr>
                <w:top w:val="none" w:sz="0" w:space="0" w:color="auto"/>
                <w:left w:val="none" w:sz="0" w:space="0" w:color="auto"/>
                <w:bottom w:val="none" w:sz="0" w:space="0" w:color="auto"/>
                <w:right w:val="none" w:sz="0" w:space="0" w:color="auto"/>
              </w:divBdr>
              <w:divsChild>
                <w:div w:id="318190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698901">
      <w:bodyDiv w:val="1"/>
      <w:marLeft w:val="0"/>
      <w:marRight w:val="0"/>
      <w:marTop w:val="0"/>
      <w:marBottom w:val="0"/>
      <w:divBdr>
        <w:top w:val="none" w:sz="0" w:space="0" w:color="auto"/>
        <w:left w:val="none" w:sz="0" w:space="0" w:color="auto"/>
        <w:bottom w:val="none" w:sz="0" w:space="0" w:color="auto"/>
        <w:right w:val="none" w:sz="0" w:space="0" w:color="auto"/>
      </w:divBdr>
      <w:divsChild>
        <w:div w:id="718817746">
          <w:marLeft w:val="0"/>
          <w:marRight w:val="0"/>
          <w:marTop w:val="0"/>
          <w:marBottom w:val="0"/>
          <w:divBdr>
            <w:top w:val="none" w:sz="0" w:space="0" w:color="auto"/>
            <w:left w:val="none" w:sz="0" w:space="0" w:color="auto"/>
            <w:bottom w:val="none" w:sz="0" w:space="0" w:color="auto"/>
            <w:right w:val="none" w:sz="0" w:space="0" w:color="auto"/>
          </w:divBdr>
          <w:divsChild>
            <w:div w:id="1265190177">
              <w:marLeft w:val="0"/>
              <w:marRight w:val="0"/>
              <w:marTop w:val="0"/>
              <w:marBottom w:val="0"/>
              <w:divBdr>
                <w:top w:val="none" w:sz="0" w:space="0" w:color="auto"/>
                <w:left w:val="none" w:sz="0" w:space="0" w:color="auto"/>
                <w:bottom w:val="none" w:sz="0" w:space="0" w:color="auto"/>
                <w:right w:val="none" w:sz="0" w:space="0" w:color="auto"/>
              </w:divBdr>
              <w:divsChild>
                <w:div w:id="179378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383282">
      <w:bodyDiv w:val="1"/>
      <w:marLeft w:val="0"/>
      <w:marRight w:val="0"/>
      <w:marTop w:val="0"/>
      <w:marBottom w:val="0"/>
      <w:divBdr>
        <w:top w:val="none" w:sz="0" w:space="0" w:color="auto"/>
        <w:left w:val="none" w:sz="0" w:space="0" w:color="auto"/>
        <w:bottom w:val="none" w:sz="0" w:space="0" w:color="auto"/>
        <w:right w:val="none" w:sz="0" w:space="0" w:color="auto"/>
      </w:divBdr>
      <w:divsChild>
        <w:div w:id="318465179">
          <w:marLeft w:val="0"/>
          <w:marRight w:val="0"/>
          <w:marTop w:val="0"/>
          <w:marBottom w:val="0"/>
          <w:divBdr>
            <w:top w:val="none" w:sz="0" w:space="0" w:color="auto"/>
            <w:left w:val="none" w:sz="0" w:space="0" w:color="auto"/>
            <w:bottom w:val="none" w:sz="0" w:space="0" w:color="auto"/>
            <w:right w:val="none" w:sz="0" w:space="0" w:color="auto"/>
          </w:divBdr>
          <w:divsChild>
            <w:div w:id="777913638">
              <w:marLeft w:val="0"/>
              <w:marRight w:val="0"/>
              <w:marTop w:val="0"/>
              <w:marBottom w:val="0"/>
              <w:divBdr>
                <w:top w:val="none" w:sz="0" w:space="0" w:color="auto"/>
                <w:left w:val="none" w:sz="0" w:space="0" w:color="auto"/>
                <w:bottom w:val="none" w:sz="0" w:space="0" w:color="auto"/>
                <w:right w:val="none" w:sz="0" w:space="0" w:color="auto"/>
              </w:divBdr>
              <w:divsChild>
                <w:div w:id="53381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2911550">
      <w:bodyDiv w:val="1"/>
      <w:marLeft w:val="0"/>
      <w:marRight w:val="0"/>
      <w:marTop w:val="0"/>
      <w:marBottom w:val="0"/>
      <w:divBdr>
        <w:top w:val="none" w:sz="0" w:space="0" w:color="auto"/>
        <w:left w:val="none" w:sz="0" w:space="0" w:color="auto"/>
        <w:bottom w:val="none" w:sz="0" w:space="0" w:color="auto"/>
        <w:right w:val="none" w:sz="0" w:space="0" w:color="auto"/>
      </w:divBdr>
      <w:divsChild>
        <w:div w:id="1906988773">
          <w:marLeft w:val="0"/>
          <w:marRight w:val="0"/>
          <w:marTop w:val="0"/>
          <w:marBottom w:val="0"/>
          <w:divBdr>
            <w:top w:val="none" w:sz="0" w:space="0" w:color="auto"/>
            <w:left w:val="none" w:sz="0" w:space="0" w:color="auto"/>
            <w:bottom w:val="none" w:sz="0" w:space="0" w:color="auto"/>
            <w:right w:val="none" w:sz="0" w:space="0" w:color="auto"/>
          </w:divBdr>
          <w:divsChild>
            <w:div w:id="1600331140">
              <w:marLeft w:val="0"/>
              <w:marRight w:val="0"/>
              <w:marTop w:val="0"/>
              <w:marBottom w:val="0"/>
              <w:divBdr>
                <w:top w:val="none" w:sz="0" w:space="0" w:color="auto"/>
                <w:left w:val="none" w:sz="0" w:space="0" w:color="auto"/>
                <w:bottom w:val="none" w:sz="0" w:space="0" w:color="auto"/>
                <w:right w:val="none" w:sz="0" w:space="0" w:color="auto"/>
              </w:divBdr>
              <w:divsChild>
                <w:div w:id="86038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4799504">
      <w:bodyDiv w:val="1"/>
      <w:marLeft w:val="0"/>
      <w:marRight w:val="0"/>
      <w:marTop w:val="0"/>
      <w:marBottom w:val="0"/>
      <w:divBdr>
        <w:top w:val="none" w:sz="0" w:space="0" w:color="auto"/>
        <w:left w:val="none" w:sz="0" w:space="0" w:color="auto"/>
        <w:bottom w:val="none" w:sz="0" w:space="0" w:color="auto"/>
        <w:right w:val="none" w:sz="0" w:space="0" w:color="auto"/>
      </w:divBdr>
    </w:div>
    <w:div w:id="679042189">
      <w:bodyDiv w:val="1"/>
      <w:marLeft w:val="0"/>
      <w:marRight w:val="0"/>
      <w:marTop w:val="0"/>
      <w:marBottom w:val="0"/>
      <w:divBdr>
        <w:top w:val="none" w:sz="0" w:space="0" w:color="auto"/>
        <w:left w:val="none" w:sz="0" w:space="0" w:color="auto"/>
        <w:bottom w:val="none" w:sz="0" w:space="0" w:color="auto"/>
        <w:right w:val="none" w:sz="0" w:space="0" w:color="auto"/>
      </w:divBdr>
    </w:div>
    <w:div w:id="728070218">
      <w:bodyDiv w:val="1"/>
      <w:marLeft w:val="0"/>
      <w:marRight w:val="0"/>
      <w:marTop w:val="0"/>
      <w:marBottom w:val="0"/>
      <w:divBdr>
        <w:top w:val="none" w:sz="0" w:space="0" w:color="auto"/>
        <w:left w:val="none" w:sz="0" w:space="0" w:color="auto"/>
        <w:bottom w:val="none" w:sz="0" w:space="0" w:color="auto"/>
        <w:right w:val="none" w:sz="0" w:space="0" w:color="auto"/>
      </w:divBdr>
      <w:divsChild>
        <w:div w:id="453402862">
          <w:marLeft w:val="0"/>
          <w:marRight w:val="0"/>
          <w:marTop w:val="0"/>
          <w:marBottom w:val="0"/>
          <w:divBdr>
            <w:top w:val="none" w:sz="0" w:space="0" w:color="auto"/>
            <w:left w:val="none" w:sz="0" w:space="0" w:color="auto"/>
            <w:bottom w:val="none" w:sz="0" w:space="0" w:color="auto"/>
            <w:right w:val="none" w:sz="0" w:space="0" w:color="auto"/>
          </w:divBdr>
          <w:divsChild>
            <w:div w:id="713962527">
              <w:marLeft w:val="0"/>
              <w:marRight w:val="0"/>
              <w:marTop w:val="0"/>
              <w:marBottom w:val="0"/>
              <w:divBdr>
                <w:top w:val="none" w:sz="0" w:space="0" w:color="auto"/>
                <w:left w:val="none" w:sz="0" w:space="0" w:color="auto"/>
                <w:bottom w:val="none" w:sz="0" w:space="0" w:color="auto"/>
                <w:right w:val="none" w:sz="0" w:space="0" w:color="auto"/>
              </w:divBdr>
              <w:divsChild>
                <w:div w:id="1306008442">
                  <w:marLeft w:val="0"/>
                  <w:marRight w:val="0"/>
                  <w:marTop w:val="0"/>
                  <w:marBottom w:val="0"/>
                  <w:divBdr>
                    <w:top w:val="none" w:sz="0" w:space="0" w:color="auto"/>
                    <w:left w:val="none" w:sz="0" w:space="0" w:color="auto"/>
                    <w:bottom w:val="none" w:sz="0" w:space="0" w:color="auto"/>
                    <w:right w:val="none" w:sz="0" w:space="0" w:color="auto"/>
                  </w:divBdr>
                  <w:divsChild>
                    <w:div w:id="135230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4187741">
      <w:bodyDiv w:val="1"/>
      <w:marLeft w:val="0"/>
      <w:marRight w:val="0"/>
      <w:marTop w:val="0"/>
      <w:marBottom w:val="0"/>
      <w:divBdr>
        <w:top w:val="none" w:sz="0" w:space="0" w:color="auto"/>
        <w:left w:val="none" w:sz="0" w:space="0" w:color="auto"/>
        <w:bottom w:val="none" w:sz="0" w:space="0" w:color="auto"/>
        <w:right w:val="none" w:sz="0" w:space="0" w:color="auto"/>
      </w:divBdr>
    </w:div>
    <w:div w:id="756444023">
      <w:bodyDiv w:val="1"/>
      <w:marLeft w:val="0"/>
      <w:marRight w:val="0"/>
      <w:marTop w:val="0"/>
      <w:marBottom w:val="0"/>
      <w:divBdr>
        <w:top w:val="none" w:sz="0" w:space="0" w:color="auto"/>
        <w:left w:val="none" w:sz="0" w:space="0" w:color="auto"/>
        <w:bottom w:val="none" w:sz="0" w:space="0" w:color="auto"/>
        <w:right w:val="none" w:sz="0" w:space="0" w:color="auto"/>
      </w:divBdr>
    </w:div>
    <w:div w:id="806972678">
      <w:bodyDiv w:val="1"/>
      <w:marLeft w:val="0"/>
      <w:marRight w:val="0"/>
      <w:marTop w:val="0"/>
      <w:marBottom w:val="0"/>
      <w:divBdr>
        <w:top w:val="none" w:sz="0" w:space="0" w:color="auto"/>
        <w:left w:val="none" w:sz="0" w:space="0" w:color="auto"/>
        <w:bottom w:val="none" w:sz="0" w:space="0" w:color="auto"/>
        <w:right w:val="none" w:sz="0" w:space="0" w:color="auto"/>
      </w:divBdr>
      <w:divsChild>
        <w:div w:id="1539776892">
          <w:marLeft w:val="0"/>
          <w:marRight w:val="0"/>
          <w:marTop w:val="0"/>
          <w:marBottom w:val="0"/>
          <w:divBdr>
            <w:top w:val="none" w:sz="0" w:space="0" w:color="auto"/>
            <w:left w:val="none" w:sz="0" w:space="0" w:color="auto"/>
            <w:bottom w:val="none" w:sz="0" w:space="0" w:color="auto"/>
            <w:right w:val="none" w:sz="0" w:space="0" w:color="auto"/>
          </w:divBdr>
          <w:divsChild>
            <w:div w:id="44958212">
              <w:marLeft w:val="0"/>
              <w:marRight w:val="0"/>
              <w:marTop w:val="0"/>
              <w:marBottom w:val="0"/>
              <w:divBdr>
                <w:top w:val="none" w:sz="0" w:space="0" w:color="auto"/>
                <w:left w:val="none" w:sz="0" w:space="0" w:color="auto"/>
                <w:bottom w:val="none" w:sz="0" w:space="0" w:color="auto"/>
                <w:right w:val="none" w:sz="0" w:space="0" w:color="auto"/>
              </w:divBdr>
              <w:divsChild>
                <w:div w:id="473331347">
                  <w:marLeft w:val="0"/>
                  <w:marRight w:val="0"/>
                  <w:marTop w:val="0"/>
                  <w:marBottom w:val="0"/>
                  <w:divBdr>
                    <w:top w:val="none" w:sz="0" w:space="0" w:color="auto"/>
                    <w:left w:val="none" w:sz="0" w:space="0" w:color="auto"/>
                    <w:bottom w:val="none" w:sz="0" w:space="0" w:color="auto"/>
                    <w:right w:val="none" w:sz="0" w:space="0" w:color="auto"/>
                  </w:divBdr>
                  <w:divsChild>
                    <w:div w:id="356009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4034172">
      <w:bodyDiv w:val="1"/>
      <w:marLeft w:val="0"/>
      <w:marRight w:val="0"/>
      <w:marTop w:val="0"/>
      <w:marBottom w:val="0"/>
      <w:divBdr>
        <w:top w:val="none" w:sz="0" w:space="0" w:color="auto"/>
        <w:left w:val="none" w:sz="0" w:space="0" w:color="auto"/>
        <w:bottom w:val="none" w:sz="0" w:space="0" w:color="auto"/>
        <w:right w:val="none" w:sz="0" w:space="0" w:color="auto"/>
      </w:divBdr>
      <w:divsChild>
        <w:div w:id="298656281">
          <w:marLeft w:val="0"/>
          <w:marRight w:val="0"/>
          <w:marTop w:val="0"/>
          <w:marBottom w:val="0"/>
          <w:divBdr>
            <w:top w:val="none" w:sz="0" w:space="0" w:color="auto"/>
            <w:left w:val="none" w:sz="0" w:space="0" w:color="auto"/>
            <w:bottom w:val="none" w:sz="0" w:space="0" w:color="auto"/>
            <w:right w:val="none" w:sz="0" w:space="0" w:color="auto"/>
          </w:divBdr>
          <w:divsChild>
            <w:div w:id="522741591">
              <w:marLeft w:val="0"/>
              <w:marRight w:val="0"/>
              <w:marTop w:val="0"/>
              <w:marBottom w:val="0"/>
              <w:divBdr>
                <w:top w:val="none" w:sz="0" w:space="0" w:color="auto"/>
                <w:left w:val="none" w:sz="0" w:space="0" w:color="auto"/>
                <w:bottom w:val="none" w:sz="0" w:space="0" w:color="auto"/>
                <w:right w:val="none" w:sz="0" w:space="0" w:color="auto"/>
              </w:divBdr>
              <w:divsChild>
                <w:div w:id="1784493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770122">
      <w:bodyDiv w:val="1"/>
      <w:marLeft w:val="0"/>
      <w:marRight w:val="0"/>
      <w:marTop w:val="0"/>
      <w:marBottom w:val="0"/>
      <w:divBdr>
        <w:top w:val="none" w:sz="0" w:space="0" w:color="auto"/>
        <w:left w:val="none" w:sz="0" w:space="0" w:color="auto"/>
        <w:bottom w:val="none" w:sz="0" w:space="0" w:color="auto"/>
        <w:right w:val="none" w:sz="0" w:space="0" w:color="auto"/>
      </w:divBdr>
    </w:div>
    <w:div w:id="892161980">
      <w:bodyDiv w:val="1"/>
      <w:marLeft w:val="0"/>
      <w:marRight w:val="0"/>
      <w:marTop w:val="0"/>
      <w:marBottom w:val="0"/>
      <w:divBdr>
        <w:top w:val="none" w:sz="0" w:space="0" w:color="auto"/>
        <w:left w:val="none" w:sz="0" w:space="0" w:color="auto"/>
        <w:bottom w:val="none" w:sz="0" w:space="0" w:color="auto"/>
        <w:right w:val="none" w:sz="0" w:space="0" w:color="auto"/>
      </w:divBdr>
      <w:divsChild>
        <w:div w:id="843863157">
          <w:marLeft w:val="0"/>
          <w:marRight w:val="0"/>
          <w:marTop w:val="0"/>
          <w:marBottom w:val="0"/>
          <w:divBdr>
            <w:top w:val="none" w:sz="0" w:space="0" w:color="auto"/>
            <w:left w:val="none" w:sz="0" w:space="0" w:color="auto"/>
            <w:bottom w:val="none" w:sz="0" w:space="0" w:color="auto"/>
            <w:right w:val="none" w:sz="0" w:space="0" w:color="auto"/>
          </w:divBdr>
          <w:divsChild>
            <w:div w:id="174927997">
              <w:marLeft w:val="0"/>
              <w:marRight w:val="0"/>
              <w:marTop w:val="0"/>
              <w:marBottom w:val="0"/>
              <w:divBdr>
                <w:top w:val="none" w:sz="0" w:space="0" w:color="auto"/>
                <w:left w:val="none" w:sz="0" w:space="0" w:color="auto"/>
                <w:bottom w:val="none" w:sz="0" w:space="0" w:color="auto"/>
                <w:right w:val="none" w:sz="0" w:space="0" w:color="auto"/>
              </w:divBdr>
              <w:divsChild>
                <w:div w:id="1130124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417046">
      <w:bodyDiv w:val="1"/>
      <w:marLeft w:val="0"/>
      <w:marRight w:val="0"/>
      <w:marTop w:val="0"/>
      <w:marBottom w:val="0"/>
      <w:divBdr>
        <w:top w:val="none" w:sz="0" w:space="0" w:color="auto"/>
        <w:left w:val="none" w:sz="0" w:space="0" w:color="auto"/>
        <w:bottom w:val="none" w:sz="0" w:space="0" w:color="auto"/>
        <w:right w:val="none" w:sz="0" w:space="0" w:color="auto"/>
      </w:divBdr>
    </w:div>
    <w:div w:id="904413682">
      <w:bodyDiv w:val="1"/>
      <w:marLeft w:val="0"/>
      <w:marRight w:val="0"/>
      <w:marTop w:val="0"/>
      <w:marBottom w:val="0"/>
      <w:divBdr>
        <w:top w:val="none" w:sz="0" w:space="0" w:color="auto"/>
        <w:left w:val="none" w:sz="0" w:space="0" w:color="auto"/>
        <w:bottom w:val="none" w:sz="0" w:space="0" w:color="auto"/>
        <w:right w:val="none" w:sz="0" w:space="0" w:color="auto"/>
      </w:divBdr>
      <w:divsChild>
        <w:div w:id="1764763979">
          <w:marLeft w:val="0"/>
          <w:marRight w:val="0"/>
          <w:marTop w:val="0"/>
          <w:marBottom w:val="0"/>
          <w:divBdr>
            <w:top w:val="none" w:sz="0" w:space="0" w:color="auto"/>
            <w:left w:val="none" w:sz="0" w:space="0" w:color="auto"/>
            <w:bottom w:val="none" w:sz="0" w:space="0" w:color="auto"/>
            <w:right w:val="none" w:sz="0" w:space="0" w:color="auto"/>
          </w:divBdr>
          <w:divsChild>
            <w:div w:id="1035040482">
              <w:marLeft w:val="0"/>
              <w:marRight w:val="0"/>
              <w:marTop w:val="0"/>
              <w:marBottom w:val="0"/>
              <w:divBdr>
                <w:top w:val="none" w:sz="0" w:space="0" w:color="auto"/>
                <w:left w:val="none" w:sz="0" w:space="0" w:color="auto"/>
                <w:bottom w:val="none" w:sz="0" w:space="0" w:color="auto"/>
                <w:right w:val="none" w:sz="0" w:space="0" w:color="auto"/>
              </w:divBdr>
              <w:divsChild>
                <w:div w:id="124217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170150">
      <w:bodyDiv w:val="1"/>
      <w:marLeft w:val="0"/>
      <w:marRight w:val="0"/>
      <w:marTop w:val="0"/>
      <w:marBottom w:val="0"/>
      <w:divBdr>
        <w:top w:val="none" w:sz="0" w:space="0" w:color="auto"/>
        <w:left w:val="none" w:sz="0" w:space="0" w:color="auto"/>
        <w:bottom w:val="none" w:sz="0" w:space="0" w:color="auto"/>
        <w:right w:val="none" w:sz="0" w:space="0" w:color="auto"/>
      </w:divBdr>
      <w:divsChild>
        <w:div w:id="2142337367">
          <w:marLeft w:val="0"/>
          <w:marRight w:val="0"/>
          <w:marTop w:val="0"/>
          <w:marBottom w:val="0"/>
          <w:divBdr>
            <w:top w:val="none" w:sz="0" w:space="0" w:color="auto"/>
            <w:left w:val="none" w:sz="0" w:space="0" w:color="auto"/>
            <w:bottom w:val="none" w:sz="0" w:space="0" w:color="auto"/>
            <w:right w:val="none" w:sz="0" w:space="0" w:color="auto"/>
          </w:divBdr>
          <w:divsChild>
            <w:div w:id="519858837">
              <w:marLeft w:val="0"/>
              <w:marRight w:val="0"/>
              <w:marTop w:val="0"/>
              <w:marBottom w:val="0"/>
              <w:divBdr>
                <w:top w:val="none" w:sz="0" w:space="0" w:color="auto"/>
                <w:left w:val="none" w:sz="0" w:space="0" w:color="auto"/>
                <w:bottom w:val="none" w:sz="0" w:space="0" w:color="auto"/>
                <w:right w:val="none" w:sz="0" w:space="0" w:color="auto"/>
              </w:divBdr>
              <w:divsChild>
                <w:div w:id="55783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475638">
      <w:bodyDiv w:val="1"/>
      <w:marLeft w:val="0"/>
      <w:marRight w:val="0"/>
      <w:marTop w:val="0"/>
      <w:marBottom w:val="0"/>
      <w:divBdr>
        <w:top w:val="none" w:sz="0" w:space="0" w:color="auto"/>
        <w:left w:val="none" w:sz="0" w:space="0" w:color="auto"/>
        <w:bottom w:val="none" w:sz="0" w:space="0" w:color="auto"/>
        <w:right w:val="none" w:sz="0" w:space="0" w:color="auto"/>
      </w:divBdr>
      <w:divsChild>
        <w:div w:id="962930252">
          <w:marLeft w:val="0"/>
          <w:marRight w:val="0"/>
          <w:marTop w:val="0"/>
          <w:marBottom w:val="0"/>
          <w:divBdr>
            <w:top w:val="none" w:sz="0" w:space="0" w:color="auto"/>
            <w:left w:val="none" w:sz="0" w:space="0" w:color="auto"/>
            <w:bottom w:val="none" w:sz="0" w:space="0" w:color="auto"/>
            <w:right w:val="none" w:sz="0" w:space="0" w:color="auto"/>
          </w:divBdr>
          <w:divsChild>
            <w:div w:id="1751200182">
              <w:marLeft w:val="0"/>
              <w:marRight w:val="0"/>
              <w:marTop w:val="0"/>
              <w:marBottom w:val="0"/>
              <w:divBdr>
                <w:top w:val="none" w:sz="0" w:space="0" w:color="auto"/>
                <w:left w:val="none" w:sz="0" w:space="0" w:color="auto"/>
                <w:bottom w:val="none" w:sz="0" w:space="0" w:color="auto"/>
                <w:right w:val="none" w:sz="0" w:space="0" w:color="auto"/>
              </w:divBdr>
              <w:divsChild>
                <w:div w:id="1881625375">
                  <w:marLeft w:val="0"/>
                  <w:marRight w:val="0"/>
                  <w:marTop w:val="0"/>
                  <w:marBottom w:val="0"/>
                  <w:divBdr>
                    <w:top w:val="none" w:sz="0" w:space="0" w:color="auto"/>
                    <w:left w:val="none" w:sz="0" w:space="0" w:color="auto"/>
                    <w:bottom w:val="none" w:sz="0" w:space="0" w:color="auto"/>
                    <w:right w:val="none" w:sz="0" w:space="0" w:color="auto"/>
                  </w:divBdr>
                  <w:divsChild>
                    <w:div w:id="202467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8240512">
      <w:bodyDiv w:val="1"/>
      <w:marLeft w:val="0"/>
      <w:marRight w:val="0"/>
      <w:marTop w:val="0"/>
      <w:marBottom w:val="0"/>
      <w:divBdr>
        <w:top w:val="none" w:sz="0" w:space="0" w:color="auto"/>
        <w:left w:val="none" w:sz="0" w:space="0" w:color="auto"/>
        <w:bottom w:val="none" w:sz="0" w:space="0" w:color="auto"/>
        <w:right w:val="none" w:sz="0" w:space="0" w:color="auto"/>
      </w:divBdr>
      <w:divsChild>
        <w:div w:id="1555576904">
          <w:marLeft w:val="0"/>
          <w:marRight w:val="0"/>
          <w:marTop w:val="0"/>
          <w:marBottom w:val="0"/>
          <w:divBdr>
            <w:top w:val="none" w:sz="0" w:space="0" w:color="auto"/>
            <w:left w:val="none" w:sz="0" w:space="0" w:color="auto"/>
            <w:bottom w:val="none" w:sz="0" w:space="0" w:color="auto"/>
            <w:right w:val="none" w:sz="0" w:space="0" w:color="auto"/>
          </w:divBdr>
          <w:divsChild>
            <w:div w:id="1730181388">
              <w:marLeft w:val="0"/>
              <w:marRight w:val="0"/>
              <w:marTop w:val="0"/>
              <w:marBottom w:val="0"/>
              <w:divBdr>
                <w:top w:val="none" w:sz="0" w:space="0" w:color="auto"/>
                <w:left w:val="none" w:sz="0" w:space="0" w:color="auto"/>
                <w:bottom w:val="none" w:sz="0" w:space="0" w:color="auto"/>
                <w:right w:val="none" w:sz="0" w:space="0" w:color="auto"/>
              </w:divBdr>
              <w:divsChild>
                <w:div w:id="844441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209241">
      <w:bodyDiv w:val="1"/>
      <w:marLeft w:val="0"/>
      <w:marRight w:val="0"/>
      <w:marTop w:val="0"/>
      <w:marBottom w:val="0"/>
      <w:divBdr>
        <w:top w:val="none" w:sz="0" w:space="0" w:color="auto"/>
        <w:left w:val="none" w:sz="0" w:space="0" w:color="auto"/>
        <w:bottom w:val="none" w:sz="0" w:space="0" w:color="auto"/>
        <w:right w:val="none" w:sz="0" w:space="0" w:color="auto"/>
      </w:divBdr>
      <w:divsChild>
        <w:div w:id="605427825">
          <w:marLeft w:val="0"/>
          <w:marRight w:val="0"/>
          <w:marTop w:val="0"/>
          <w:marBottom w:val="0"/>
          <w:divBdr>
            <w:top w:val="none" w:sz="0" w:space="0" w:color="auto"/>
            <w:left w:val="none" w:sz="0" w:space="0" w:color="auto"/>
            <w:bottom w:val="none" w:sz="0" w:space="0" w:color="auto"/>
            <w:right w:val="none" w:sz="0" w:space="0" w:color="auto"/>
          </w:divBdr>
          <w:divsChild>
            <w:div w:id="1780684369">
              <w:marLeft w:val="0"/>
              <w:marRight w:val="0"/>
              <w:marTop w:val="0"/>
              <w:marBottom w:val="0"/>
              <w:divBdr>
                <w:top w:val="none" w:sz="0" w:space="0" w:color="auto"/>
                <w:left w:val="none" w:sz="0" w:space="0" w:color="auto"/>
                <w:bottom w:val="none" w:sz="0" w:space="0" w:color="auto"/>
                <w:right w:val="none" w:sz="0" w:space="0" w:color="auto"/>
              </w:divBdr>
              <w:divsChild>
                <w:div w:id="1484421892">
                  <w:marLeft w:val="0"/>
                  <w:marRight w:val="0"/>
                  <w:marTop w:val="0"/>
                  <w:marBottom w:val="0"/>
                  <w:divBdr>
                    <w:top w:val="none" w:sz="0" w:space="0" w:color="auto"/>
                    <w:left w:val="none" w:sz="0" w:space="0" w:color="auto"/>
                    <w:bottom w:val="none" w:sz="0" w:space="0" w:color="auto"/>
                    <w:right w:val="none" w:sz="0" w:space="0" w:color="auto"/>
                  </w:divBdr>
                  <w:divsChild>
                    <w:div w:id="180823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9437737">
      <w:bodyDiv w:val="1"/>
      <w:marLeft w:val="0"/>
      <w:marRight w:val="0"/>
      <w:marTop w:val="0"/>
      <w:marBottom w:val="0"/>
      <w:divBdr>
        <w:top w:val="none" w:sz="0" w:space="0" w:color="auto"/>
        <w:left w:val="none" w:sz="0" w:space="0" w:color="auto"/>
        <w:bottom w:val="none" w:sz="0" w:space="0" w:color="auto"/>
        <w:right w:val="none" w:sz="0" w:space="0" w:color="auto"/>
      </w:divBdr>
    </w:div>
    <w:div w:id="1224029741">
      <w:bodyDiv w:val="1"/>
      <w:marLeft w:val="0"/>
      <w:marRight w:val="0"/>
      <w:marTop w:val="0"/>
      <w:marBottom w:val="0"/>
      <w:divBdr>
        <w:top w:val="none" w:sz="0" w:space="0" w:color="auto"/>
        <w:left w:val="none" w:sz="0" w:space="0" w:color="auto"/>
        <w:bottom w:val="none" w:sz="0" w:space="0" w:color="auto"/>
        <w:right w:val="none" w:sz="0" w:space="0" w:color="auto"/>
      </w:divBdr>
      <w:divsChild>
        <w:div w:id="939490405">
          <w:marLeft w:val="0"/>
          <w:marRight w:val="0"/>
          <w:marTop w:val="0"/>
          <w:marBottom w:val="0"/>
          <w:divBdr>
            <w:top w:val="none" w:sz="0" w:space="0" w:color="auto"/>
            <w:left w:val="none" w:sz="0" w:space="0" w:color="auto"/>
            <w:bottom w:val="none" w:sz="0" w:space="0" w:color="auto"/>
            <w:right w:val="none" w:sz="0" w:space="0" w:color="auto"/>
          </w:divBdr>
        </w:div>
      </w:divsChild>
    </w:div>
    <w:div w:id="1229534464">
      <w:bodyDiv w:val="1"/>
      <w:marLeft w:val="0"/>
      <w:marRight w:val="0"/>
      <w:marTop w:val="0"/>
      <w:marBottom w:val="0"/>
      <w:divBdr>
        <w:top w:val="none" w:sz="0" w:space="0" w:color="auto"/>
        <w:left w:val="none" w:sz="0" w:space="0" w:color="auto"/>
        <w:bottom w:val="none" w:sz="0" w:space="0" w:color="auto"/>
        <w:right w:val="none" w:sz="0" w:space="0" w:color="auto"/>
      </w:divBdr>
    </w:div>
    <w:div w:id="1230076829">
      <w:bodyDiv w:val="1"/>
      <w:marLeft w:val="0"/>
      <w:marRight w:val="0"/>
      <w:marTop w:val="0"/>
      <w:marBottom w:val="0"/>
      <w:divBdr>
        <w:top w:val="none" w:sz="0" w:space="0" w:color="auto"/>
        <w:left w:val="none" w:sz="0" w:space="0" w:color="auto"/>
        <w:bottom w:val="none" w:sz="0" w:space="0" w:color="auto"/>
        <w:right w:val="none" w:sz="0" w:space="0" w:color="auto"/>
      </w:divBdr>
    </w:div>
    <w:div w:id="1240943891">
      <w:bodyDiv w:val="1"/>
      <w:marLeft w:val="0"/>
      <w:marRight w:val="0"/>
      <w:marTop w:val="0"/>
      <w:marBottom w:val="0"/>
      <w:divBdr>
        <w:top w:val="none" w:sz="0" w:space="0" w:color="auto"/>
        <w:left w:val="none" w:sz="0" w:space="0" w:color="auto"/>
        <w:bottom w:val="none" w:sz="0" w:space="0" w:color="auto"/>
        <w:right w:val="none" w:sz="0" w:space="0" w:color="auto"/>
      </w:divBdr>
      <w:divsChild>
        <w:div w:id="11534895">
          <w:marLeft w:val="0"/>
          <w:marRight w:val="0"/>
          <w:marTop w:val="0"/>
          <w:marBottom w:val="0"/>
          <w:divBdr>
            <w:top w:val="none" w:sz="0" w:space="0" w:color="auto"/>
            <w:left w:val="none" w:sz="0" w:space="0" w:color="auto"/>
            <w:bottom w:val="none" w:sz="0" w:space="0" w:color="auto"/>
            <w:right w:val="none" w:sz="0" w:space="0" w:color="auto"/>
          </w:divBdr>
          <w:divsChild>
            <w:div w:id="878587297">
              <w:marLeft w:val="0"/>
              <w:marRight w:val="0"/>
              <w:marTop w:val="0"/>
              <w:marBottom w:val="0"/>
              <w:divBdr>
                <w:top w:val="none" w:sz="0" w:space="0" w:color="auto"/>
                <w:left w:val="none" w:sz="0" w:space="0" w:color="auto"/>
                <w:bottom w:val="none" w:sz="0" w:space="0" w:color="auto"/>
                <w:right w:val="none" w:sz="0" w:space="0" w:color="auto"/>
              </w:divBdr>
              <w:divsChild>
                <w:div w:id="15014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6175945">
      <w:bodyDiv w:val="1"/>
      <w:marLeft w:val="0"/>
      <w:marRight w:val="0"/>
      <w:marTop w:val="0"/>
      <w:marBottom w:val="0"/>
      <w:divBdr>
        <w:top w:val="none" w:sz="0" w:space="0" w:color="auto"/>
        <w:left w:val="none" w:sz="0" w:space="0" w:color="auto"/>
        <w:bottom w:val="none" w:sz="0" w:space="0" w:color="auto"/>
        <w:right w:val="none" w:sz="0" w:space="0" w:color="auto"/>
      </w:divBdr>
      <w:divsChild>
        <w:div w:id="833111911">
          <w:marLeft w:val="0"/>
          <w:marRight w:val="0"/>
          <w:marTop w:val="0"/>
          <w:marBottom w:val="0"/>
          <w:divBdr>
            <w:top w:val="none" w:sz="0" w:space="0" w:color="auto"/>
            <w:left w:val="none" w:sz="0" w:space="0" w:color="auto"/>
            <w:bottom w:val="none" w:sz="0" w:space="0" w:color="auto"/>
            <w:right w:val="none" w:sz="0" w:space="0" w:color="auto"/>
          </w:divBdr>
          <w:divsChild>
            <w:div w:id="312485462">
              <w:marLeft w:val="0"/>
              <w:marRight w:val="0"/>
              <w:marTop w:val="0"/>
              <w:marBottom w:val="0"/>
              <w:divBdr>
                <w:top w:val="none" w:sz="0" w:space="0" w:color="auto"/>
                <w:left w:val="none" w:sz="0" w:space="0" w:color="auto"/>
                <w:bottom w:val="none" w:sz="0" w:space="0" w:color="auto"/>
                <w:right w:val="none" w:sz="0" w:space="0" w:color="auto"/>
              </w:divBdr>
              <w:divsChild>
                <w:div w:id="156880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548663">
      <w:bodyDiv w:val="1"/>
      <w:marLeft w:val="0"/>
      <w:marRight w:val="0"/>
      <w:marTop w:val="0"/>
      <w:marBottom w:val="0"/>
      <w:divBdr>
        <w:top w:val="none" w:sz="0" w:space="0" w:color="auto"/>
        <w:left w:val="none" w:sz="0" w:space="0" w:color="auto"/>
        <w:bottom w:val="none" w:sz="0" w:space="0" w:color="auto"/>
        <w:right w:val="none" w:sz="0" w:space="0" w:color="auto"/>
      </w:divBdr>
    </w:div>
    <w:div w:id="1328286671">
      <w:bodyDiv w:val="1"/>
      <w:marLeft w:val="0"/>
      <w:marRight w:val="0"/>
      <w:marTop w:val="0"/>
      <w:marBottom w:val="0"/>
      <w:divBdr>
        <w:top w:val="none" w:sz="0" w:space="0" w:color="auto"/>
        <w:left w:val="none" w:sz="0" w:space="0" w:color="auto"/>
        <w:bottom w:val="none" w:sz="0" w:space="0" w:color="auto"/>
        <w:right w:val="none" w:sz="0" w:space="0" w:color="auto"/>
      </w:divBdr>
      <w:divsChild>
        <w:div w:id="691029089">
          <w:marLeft w:val="0"/>
          <w:marRight w:val="0"/>
          <w:marTop w:val="0"/>
          <w:marBottom w:val="0"/>
          <w:divBdr>
            <w:top w:val="none" w:sz="0" w:space="0" w:color="auto"/>
            <w:left w:val="none" w:sz="0" w:space="0" w:color="auto"/>
            <w:bottom w:val="none" w:sz="0" w:space="0" w:color="auto"/>
            <w:right w:val="none" w:sz="0" w:space="0" w:color="auto"/>
          </w:divBdr>
          <w:divsChild>
            <w:div w:id="990134404">
              <w:marLeft w:val="0"/>
              <w:marRight w:val="0"/>
              <w:marTop w:val="0"/>
              <w:marBottom w:val="0"/>
              <w:divBdr>
                <w:top w:val="none" w:sz="0" w:space="0" w:color="auto"/>
                <w:left w:val="none" w:sz="0" w:space="0" w:color="auto"/>
                <w:bottom w:val="none" w:sz="0" w:space="0" w:color="auto"/>
                <w:right w:val="none" w:sz="0" w:space="0" w:color="auto"/>
              </w:divBdr>
              <w:divsChild>
                <w:div w:id="203845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8905183">
      <w:bodyDiv w:val="1"/>
      <w:marLeft w:val="0"/>
      <w:marRight w:val="0"/>
      <w:marTop w:val="0"/>
      <w:marBottom w:val="0"/>
      <w:divBdr>
        <w:top w:val="none" w:sz="0" w:space="0" w:color="auto"/>
        <w:left w:val="none" w:sz="0" w:space="0" w:color="auto"/>
        <w:bottom w:val="none" w:sz="0" w:space="0" w:color="auto"/>
        <w:right w:val="none" w:sz="0" w:space="0" w:color="auto"/>
      </w:divBdr>
    </w:div>
    <w:div w:id="1425178012">
      <w:bodyDiv w:val="1"/>
      <w:marLeft w:val="0"/>
      <w:marRight w:val="0"/>
      <w:marTop w:val="0"/>
      <w:marBottom w:val="0"/>
      <w:divBdr>
        <w:top w:val="none" w:sz="0" w:space="0" w:color="auto"/>
        <w:left w:val="none" w:sz="0" w:space="0" w:color="auto"/>
        <w:bottom w:val="none" w:sz="0" w:space="0" w:color="auto"/>
        <w:right w:val="none" w:sz="0" w:space="0" w:color="auto"/>
      </w:divBdr>
    </w:div>
    <w:div w:id="1435249664">
      <w:bodyDiv w:val="1"/>
      <w:marLeft w:val="0"/>
      <w:marRight w:val="0"/>
      <w:marTop w:val="0"/>
      <w:marBottom w:val="0"/>
      <w:divBdr>
        <w:top w:val="none" w:sz="0" w:space="0" w:color="auto"/>
        <w:left w:val="none" w:sz="0" w:space="0" w:color="auto"/>
        <w:bottom w:val="none" w:sz="0" w:space="0" w:color="auto"/>
        <w:right w:val="none" w:sz="0" w:space="0" w:color="auto"/>
      </w:divBdr>
      <w:divsChild>
        <w:div w:id="1386292579">
          <w:marLeft w:val="0"/>
          <w:marRight w:val="0"/>
          <w:marTop w:val="0"/>
          <w:marBottom w:val="0"/>
          <w:divBdr>
            <w:top w:val="none" w:sz="0" w:space="0" w:color="auto"/>
            <w:left w:val="none" w:sz="0" w:space="0" w:color="auto"/>
            <w:bottom w:val="none" w:sz="0" w:space="0" w:color="auto"/>
            <w:right w:val="none" w:sz="0" w:space="0" w:color="auto"/>
          </w:divBdr>
          <w:divsChild>
            <w:div w:id="915282251">
              <w:marLeft w:val="0"/>
              <w:marRight w:val="0"/>
              <w:marTop w:val="0"/>
              <w:marBottom w:val="0"/>
              <w:divBdr>
                <w:top w:val="none" w:sz="0" w:space="0" w:color="auto"/>
                <w:left w:val="none" w:sz="0" w:space="0" w:color="auto"/>
                <w:bottom w:val="none" w:sz="0" w:space="0" w:color="auto"/>
                <w:right w:val="none" w:sz="0" w:space="0" w:color="auto"/>
              </w:divBdr>
              <w:divsChild>
                <w:div w:id="843738882">
                  <w:marLeft w:val="0"/>
                  <w:marRight w:val="0"/>
                  <w:marTop w:val="0"/>
                  <w:marBottom w:val="0"/>
                  <w:divBdr>
                    <w:top w:val="none" w:sz="0" w:space="0" w:color="auto"/>
                    <w:left w:val="none" w:sz="0" w:space="0" w:color="auto"/>
                    <w:bottom w:val="none" w:sz="0" w:space="0" w:color="auto"/>
                    <w:right w:val="none" w:sz="0" w:space="0" w:color="auto"/>
                  </w:divBdr>
                  <w:divsChild>
                    <w:div w:id="1472551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9163779">
      <w:bodyDiv w:val="1"/>
      <w:marLeft w:val="0"/>
      <w:marRight w:val="0"/>
      <w:marTop w:val="0"/>
      <w:marBottom w:val="0"/>
      <w:divBdr>
        <w:top w:val="none" w:sz="0" w:space="0" w:color="auto"/>
        <w:left w:val="none" w:sz="0" w:space="0" w:color="auto"/>
        <w:bottom w:val="none" w:sz="0" w:space="0" w:color="auto"/>
        <w:right w:val="none" w:sz="0" w:space="0" w:color="auto"/>
      </w:divBdr>
      <w:divsChild>
        <w:div w:id="270237203">
          <w:marLeft w:val="0"/>
          <w:marRight w:val="0"/>
          <w:marTop w:val="0"/>
          <w:marBottom w:val="0"/>
          <w:divBdr>
            <w:top w:val="none" w:sz="0" w:space="0" w:color="auto"/>
            <w:left w:val="none" w:sz="0" w:space="0" w:color="auto"/>
            <w:bottom w:val="none" w:sz="0" w:space="0" w:color="auto"/>
            <w:right w:val="none" w:sz="0" w:space="0" w:color="auto"/>
          </w:divBdr>
          <w:divsChild>
            <w:div w:id="337082287">
              <w:marLeft w:val="0"/>
              <w:marRight w:val="0"/>
              <w:marTop w:val="0"/>
              <w:marBottom w:val="0"/>
              <w:divBdr>
                <w:top w:val="none" w:sz="0" w:space="0" w:color="auto"/>
                <w:left w:val="none" w:sz="0" w:space="0" w:color="auto"/>
                <w:bottom w:val="none" w:sz="0" w:space="0" w:color="auto"/>
                <w:right w:val="none" w:sz="0" w:space="0" w:color="auto"/>
              </w:divBdr>
              <w:divsChild>
                <w:div w:id="574359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980437">
      <w:bodyDiv w:val="1"/>
      <w:marLeft w:val="0"/>
      <w:marRight w:val="0"/>
      <w:marTop w:val="0"/>
      <w:marBottom w:val="0"/>
      <w:divBdr>
        <w:top w:val="none" w:sz="0" w:space="0" w:color="auto"/>
        <w:left w:val="none" w:sz="0" w:space="0" w:color="auto"/>
        <w:bottom w:val="none" w:sz="0" w:space="0" w:color="auto"/>
        <w:right w:val="none" w:sz="0" w:space="0" w:color="auto"/>
      </w:divBdr>
    </w:div>
    <w:div w:id="1482963814">
      <w:bodyDiv w:val="1"/>
      <w:marLeft w:val="0"/>
      <w:marRight w:val="0"/>
      <w:marTop w:val="0"/>
      <w:marBottom w:val="0"/>
      <w:divBdr>
        <w:top w:val="none" w:sz="0" w:space="0" w:color="auto"/>
        <w:left w:val="none" w:sz="0" w:space="0" w:color="auto"/>
        <w:bottom w:val="none" w:sz="0" w:space="0" w:color="auto"/>
        <w:right w:val="none" w:sz="0" w:space="0" w:color="auto"/>
      </w:divBdr>
    </w:div>
    <w:div w:id="1487551441">
      <w:bodyDiv w:val="1"/>
      <w:marLeft w:val="0"/>
      <w:marRight w:val="0"/>
      <w:marTop w:val="0"/>
      <w:marBottom w:val="0"/>
      <w:divBdr>
        <w:top w:val="none" w:sz="0" w:space="0" w:color="auto"/>
        <w:left w:val="none" w:sz="0" w:space="0" w:color="auto"/>
        <w:bottom w:val="none" w:sz="0" w:space="0" w:color="auto"/>
        <w:right w:val="none" w:sz="0" w:space="0" w:color="auto"/>
      </w:divBdr>
      <w:divsChild>
        <w:div w:id="540826005">
          <w:marLeft w:val="0"/>
          <w:marRight w:val="0"/>
          <w:marTop w:val="0"/>
          <w:marBottom w:val="0"/>
          <w:divBdr>
            <w:top w:val="none" w:sz="0" w:space="0" w:color="auto"/>
            <w:left w:val="none" w:sz="0" w:space="0" w:color="auto"/>
            <w:bottom w:val="none" w:sz="0" w:space="0" w:color="auto"/>
            <w:right w:val="none" w:sz="0" w:space="0" w:color="auto"/>
          </w:divBdr>
          <w:divsChild>
            <w:div w:id="116611789">
              <w:marLeft w:val="0"/>
              <w:marRight w:val="0"/>
              <w:marTop w:val="0"/>
              <w:marBottom w:val="0"/>
              <w:divBdr>
                <w:top w:val="none" w:sz="0" w:space="0" w:color="auto"/>
                <w:left w:val="none" w:sz="0" w:space="0" w:color="auto"/>
                <w:bottom w:val="none" w:sz="0" w:space="0" w:color="auto"/>
                <w:right w:val="none" w:sz="0" w:space="0" w:color="auto"/>
              </w:divBdr>
              <w:divsChild>
                <w:div w:id="739182960">
                  <w:marLeft w:val="0"/>
                  <w:marRight w:val="0"/>
                  <w:marTop w:val="0"/>
                  <w:marBottom w:val="0"/>
                  <w:divBdr>
                    <w:top w:val="none" w:sz="0" w:space="0" w:color="auto"/>
                    <w:left w:val="none" w:sz="0" w:space="0" w:color="auto"/>
                    <w:bottom w:val="none" w:sz="0" w:space="0" w:color="auto"/>
                    <w:right w:val="none" w:sz="0" w:space="0" w:color="auto"/>
                  </w:divBdr>
                  <w:divsChild>
                    <w:div w:id="1213805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0712971">
      <w:bodyDiv w:val="1"/>
      <w:marLeft w:val="0"/>
      <w:marRight w:val="0"/>
      <w:marTop w:val="0"/>
      <w:marBottom w:val="0"/>
      <w:divBdr>
        <w:top w:val="none" w:sz="0" w:space="0" w:color="auto"/>
        <w:left w:val="none" w:sz="0" w:space="0" w:color="auto"/>
        <w:bottom w:val="none" w:sz="0" w:space="0" w:color="auto"/>
        <w:right w:val="none" w:sz="0" w:space="0" w:color="auto"/>
      </w:divBdr>
      <w:divsChild>
        <w:div w:id="1882546585">
          <w:marLeft w:val="0"/>
          <w:marRight w:val="0"/>
          <w:marTop w:val="0"/>
          <w:marBottom w:val="0"/>
          <w:divBdr>
            <w:top w:val="none" w:sz="0" w:space="0" w:color="auto"/>
            <w:left w:val="none" w:sz="0" w:space="0" w:color="auto"/>
            <w:bottom w:val="none" w:sz="0" w:space="0" w:color="auto"/>
            <w:right w:val="none" w:sz="0" w:space="0" w:color="auto"/>
          </w:divBdr>
          <w:divsChild>
            <w:div w:id="1287081862">
              <w:marLeft w:val="0"/>
              <w:marRight w:val="0"/>
              <w:marTop w:val="0"/>
              <w:marBottom w:val="0"/>
              <w:divBdr>
                <w:top w:val="none" w:sz="0" w:space="0" w:color="auto"/>
                <w:left w:val="none" w:sz="0" w:space="0" w:color="auto"/>
                <w:bottom w:val="none" w:sz="0" w:space="0" w:color="auto"/>
                <w:right w:val="none" w:sz="0" w:space="0" w:color="auto"/>
              </w:divBdr>
              <w:divsChild>
                <w:div w:id="2005208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824579">
      <w:bodyDiv w:val="1"/>
      <w:marLeft w:val="0"/>
      <w:marRight w:val="0"/>
      <w:marTop w:val="0"/>
      <w:marBottom w:val="0"/>
      <w:divBdr>
        <w:top w:val="none" w:sz="0" w:space="0" w:color="auto"/>
        <w:left w:val="none" w:sz="0" w:space="0" w:color="auto"/>
        <w:bottom w:val="none" w:sz="0" w:space="0" w:color="auto"/>
        <w:right w:val="none" w:sz="0" w:space="0" w:color="auto"/>
      </w:divBdr>
      <w:divsChild>
        <w:div w:id="222720100">
          <w:marLeft w:val="0"/>
          <w:marRight w:val="0"/>
          <w:marTop w:val="0"/>
          <w:marBottom w:val="0"/>
          <w:divBdr>
            <w:top w:val="none" w:sz="0" w:space="0" w:color="auto"/>
            <w:left w:val="none" w:sz="0" w:space="0" w:color="auto"/>
            <w:bottom w:val="none" w:sz="0" w:space="0" w:color="auto"/>
            <w:right w:val="none" w:sz="0" w:space="0" w:color="auto"/>
          </w:divBdr>
          <w:divsChild>
            <w:div w:id="109513736">
              <w:marLeft w:val="0"/>
              <w:marRight w:val="0"/>
              <w:marTop w:val="0"/>
              <w:marBottom w:val="0"/>
              <w:divBdr>
                <w:top w:val="none" w:sz="0" w:space="0" w:color="auto"/>
                <w:left w:val="none" w:sz="0" w:space="0" w:color="auto"/>
                <w:bottom w:val="none" w:sz="0" w:space="0" w:color="auto"/>
                <w:right w:val="none" w:sz="0" w:space="0" w:color="auto"/>
              </w:divBdr>
              <w:divsChild>
                <w:div w:id="2042628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595697">
      <w:bodyDiv w:val="1"/>
      <w:marLeft w:val="0"/>
      <w:marRight w:val="0"/>
      <w:marTop w:val="0"/>
      <w:marBottom w:val="0"/>
      <w:divBdr>
        <w:top w:val="none" w:sz="0" w:space="0" w:color="auto"/>
        <w:left w:val="none" w:sz="0" w:space="0" w:color="auto"/>
        <w:bottom w:val="none" w:sz="0" w:space="0" w:color="auto"/>
        <w:right w:val="none" w:sz="0" w:space="0" w:color="auto"/>
      </w:divBdr>
      <w:divsChild>
        <w:div w:id="233711561">
          <w:marLeft w:val="0"/>
          <w:marRight w:val="0"/>
          <w:marTop w:val="0"/>
          <w:marBottom w:val="0"/>
          <w:divBdr>
            <w:top w:val="none" w:sz="0" w:space="0" w:color="auto"/>
            <w:left w:val="none" w:sz="0" w:space="0" w:color="auto"/>
            <w:bottom w:val="none" w:sz="0" w:space="0" w:color="auto"/>
            <w:right w:val="none" w:sz="0" w:space="0" w:color="auto"/>
          </w:divBdr>
          <w:divsChild>
            <w:div w:id="1285620002">
              <w:marLeft w:val="0"/>
              <w:marRight w:val="0"/>
              <w:marTop w:val="0"/>
              <w:marBottom w:val="0"/>
              <w:divBdr>
                <w:top w:val="none" w:sz="0" w:space="0" w:color="auto"/>
                <w:left w:val="none" w:sz="0" w:space="0" w:color="auto"/>
                <w:bottom w:val="none" w:sz="0" w:space="0" w:color="auto"/>
                <w:right w:val="none" w:sz="0" w:space="0" w:color="auto"/>
              </w:divBdr>
              <w:divsChild>
                <w:div w:id="1664238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493982">
      <w:bodyDiv w:val="1"/>
      <w:marLeft w:val="0"/>
      <w:marRight w:val="0"/>
      <w:marTop w:val="0"/>
      <w:marBottom w:val="0"/>
      <w:divBdr>
        <w:top w:val="none" w:sz="0" w:space="0" w:color="auto"/>
        <w:left w:val="none" w:sz="0" w:space="0" w:color="auto"/>
        <w:bottom w:val="none" w:sz="0" w:space="0" w:color="auto"/>
        <w:right w:val="none" w:sz="0" w:space="0" w:color="auto"/>
      </w:divBdr>
    </w:div>
    <w:div w:id="1525093561">
      <w:bodyDiv w:val="1"/>
      <w:marLeft w:val="0"/>
      <w:marRight w:val="0"/>
      <w:marTop w:val="0"/>
      <w:marBottom w:val="0"/>
      <w:divBdr>
        <w:top w:val="none" w:sz="0" w:space="0" w:color="auto"/>
        <w:left w:val="none" w:sz="0" w:space="0" w:color="auto"/>
        <w:bottom w:val="none" w:sz="0" w:space="0" w:color="auto"/>
        <w:right w:val="none" w:sz="0" w:space="0" w:color="auto"/>
      </w:divBdr>
      <w:divsChild>
        <w:div w:id="1571235595">
          <w:marLeft w:val="0"/>
          <w:marRight w:val="0"/>
          <w:marTop w:val="0"/>
          <w:marBottom w:val="0"/>
          <w:divBdr>
            <w:top w:val="none" w:sz="0" w:space="0" w:color="auto"/>
            <w:left w:val="none" w:sz="0" w:space="0" w:color="auto"/>
            <w:bottom w:val="none" w:sz="0" w:space="0" w:color="auto"/>
            <w:right w:val="none" w:sz="0" w:space="0" w:color="auto"/>
          </w:divBdr>
          <w:divsChild>
            <w:div w:id="1343044699">
              <w:marLeft w:val="0"/>
              <w:marRight w:val="0"/>
              <w:marTop w:val="0"/>
              <w:marBottom w:val="0"/>
              <w:divBdr>
                <w:top w:val="none" w:sz="0" w:space="0" w:color="auto"/>
                <w:left w:val="none" w:sz="0" w:space="0" w:color="auto"/>
                <w:bottom w:val="none" w:sz="0" w:space="0" w:color="auto"/>
                <w:right w:val="none" w:sz="0" w:space="0" w:color="auto"/>
              </w:divBdr>
              <w:divsChild>
                <w:div w:id="728698039">
                  <w:marLeft w:val="0"/>
                  <w:marRight w:val="0"/>
                  <w:marTop w:val="0"/>
                  <w:marBottom w:val="0"/>
                  <w:divBdr>
                    <w:top w:val="none" w:sz="0" w:space="0" w:color="auto"/>
                    <w:left w:val="none" w:sz="0" w:space="0" w:color="auto"/>
                    <w:bottom w:val="none" w:sz="0" w:space="0" w:color="auto"/>
                    <w:right w:val="none" w:sz="0" w:space="0" w:color="auto"/>
                  </w:divBdr>
                </w:div>
              </w:divsChild>
            </w:div>
            <w:div w:id="527109417">
              <w:marLeft w:val="0"/>
              <w:marRight w:val="0"/>
              <w:marTop w:val="0"/>
              <w:marBottom w:val="0"/>
              <w:divBdr>
                <w:top w:val="none" w:sz="0" w:space="0" w:color="auto"/>
                <w:left w:val="none" w:sz="0" w:space="0" w:color="auto"/>
                <w:bottom w:val="none" w:sz="0" w:space="0" w:color="auto"/>
                <w:right w:val="none" w:sz="0" w:space="0" w:color="auto"/>
              </w:divBdr>
              <w:divsChild>
                <w:div w:id="1557934641">
                  <w:marLeft w:val="0"/>
                  <w:marRight w:val="0"/>
                  <w:marTop w:val="0"/>
                  <w:marBottom w:val="0"/>
                  <w:divBdr>
                    <w:top w:val="none" w:sz="0" w:space="0" w:color="auto"/>
                    <w:left w:val="none" w:sz="0" w:space="0" w:color="auto"/>
                    <w:bottom w:val="none" w:sz="0" w:space="0" w:color="auto"/>
                    <w:right w:val="none" w:sz="0" w:space="0" w:color="auto"/>
                  </w:divBdr>
                  <w:divsChild>
                    <w:div w:id="105657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2114350">
      <w:bodyDiv w:val="1"/>
      <w:marLeft w:val="0"/>
      <w:marRight w:val="0"/>
      <w:marTop w:val="0"/>
      <w:marBottom w:val="0"/>
      <w:divBdr>
        <w:top w:val="none" w:sz="0" w:space="0" w:color="auto"/>
        <w:left w:val="none" w:sz="0" w:space="0" w:color="auto"/>
        <w:bottom w:val="none" w:sz="0" w:space="0" w:color="auto"/>
        <w:right w:val="none" w:sz="0" w:space="0" w:color="auto"/>
      </w:divBdr>
      <w:divsChild>
        <w:div w:id="210725177">
          <w:marLeft w:val="0"/>
          <w:marRight w:val="0"/>
          <w:marTop w:val="0"/>
          <w:marBottom w:val="0"/>
          <w:divBdr>
            <w:top w:val="none" w:sz="0" w:space="0" w:color="auto"/>
            <w:left w:val="none" w:sz="0" w:space="0" w:color="auto"/>
            <w:bottom w:val="none" w:sz="0" w:space="0" w:color="auto"/>
            <w:right w:val="none" w:sz="0" w:space="0" w:color="auto"/>
          </w:divBdr>
          <w:divsChild>
            <w:div w:id="1155999563">
              <w:marLeft w:val="0"/>
              <w:marRight w:val="0"/>
              <w:marTop w:val="0"/>
              <w:marBottom w:val="0"/>
              <w:divBdr>
                <w:top w:val="none" w:sz="0" w:space="0" w:color="auto"/>
                <w:left w:val="none" w:sz="0" w:space="0" w:color="auto"/>
                <w:bottom w:val="none" w:sz="0" w:space="0" w:color="auto"/>
                <w:right w:val="none" w:sz="0" w:space="0" w:color="auto"/>
              </w:divBdr>
              <w:divsChild>
                <w:div w:id="1071738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938451">
      <w:bodyDiv w:val="1"/>
      <w:marLeft w:val="0"/>
      <w:marRight w:val="0"/>
      <w:marTop w:val="0"/>
      <w:marBottom w:val="0"/>
      <w:divBdr>
        <w:top w:val="none" w:sz="0" w:space="0" w:color="auto"/>
        <w:left w:val="none" w:sz="0" w:space="0" w:color="auto"/>
        <w:bottom w:val="none" w:sz="0" w:space="0" w:color="auto"/>
        <w:right w:val="none" w:sz="0" w:space="0" w:color="auto"/>
      </w:divBdr>
    </w:div>
    <w:div w:id="1575428966">
      <w:bodyDiv w:val="1"/>
      <w:marLeft w:val="0"/>
      <w:marRight w:val="0"/>
      <w:marTop w:val="0"/>
      <w:marBottom w:val="0"/>
      <w:divBdr>
        <w:top w:val="none" w:sz="0" w:space="0" w:color="auto"/>
        <w:left w:val="none" w:sz="0" w:space="0" w:color="auto"/>
        <w:bottom w:val="none" w:sz="0" w:space="0" w:color="auto"/>
        <w:right w:val="none" w:sz="0" w:space="0" w:color="auto"/>
      </w:divBdr>
      <w:divsChild>
        <w:div w:id="655573112">
          <w:marLeft w:val="0"/>
          <w:marRight w:val="0"/>
          <w:marTop w:val="0"/>
          <w:marBottom w:val="0"/>
          <w:divBdr>
            <w:top w:val="none" w:sz="0" w:space="0" w:color="auto"/>
            <w:left w:val="none" w:sz="0" w:space="0" w:color="auto"/>
            <w:bottom w:val="none" w:sz="0" w:space="0" w:color="auto"/>
            <w:right w:val="none" w:sz="0" w:space="0" w:color="auto"/>
          </w:divBdr>
          <w:divsChild>
            <w:div w:id="2082023594">
              <w:marLeft w:val="0"/>
              <w:marRight w:val="0"/>
              <w:marTop w:val="0"/>
              <w:marBottom w:val="0"/>
              <w:divBdr>
                <w:top w:val="none" w:sz="0" w:space="0" w:color="auto"/>
                <w:left w:val="none" w:sz="0" w:space="0" w:color="auto"/>
                <w:bottom w:val="none" w:sz="0" w:space="0" w:color="auto"/>
                <w:right w:val="none" w:sz="0" w:space="0" w:color="auto"/>
              </w:divBdr>
              <w:divsChild>
                <w:div w:id="1053384390">
                  <w:marLeft w:val="0"/>
                  <w:marRight w:val="0"/>
                  <w:marTop w:val="0"/>
                  <w:marBottom w:val="0"/>
                  <w:divBdr>
                    <w:top w:val="none" w:sz="0" w:space="0" w:color="auto"/>
                    <w:left w:val="none" w:sz="0" w:space="0" w:color="auto"/>
                    <w:bottom w:val="none" w:sz="0" w:space="0" w:color="auto"/>
                    <w:right w:val="none" w:sz="0" w:space="0" w:color="auto"/>
                  </w:divBdr>
                  <w:divsChild>
                    <w:div w:id="1575043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0062453">
      <w:bodyDiv w:val="1"/>
      <w:marLeft w:val="0"/>
      <w:marRight w:val="0"/>
      <w:marTop w:val="0"/>
      <w:marBottom w:val="0"/>
      <w:divBdr>
        <w:top w:val="none" w:sz="0" w:space="0" w:color="auto"/>
        <w:left w:val="none" w:sz="0" w:space="0" w:color="auto"/>
        <w:bottom w:val="none" w:sz="0" w:space="0" w:color="auto"/>
        <w:right w:val="none" w:sz="0" w:space="0" w:color="auto"/>
      </w:divBdr>
    </w:div>
    <w:div w:id="1606378493">
      <w:bodyDiv w:val="1"/>
      <w:marLeft w:val="0"/>
      <w:marRight w:val="0"/>
      <w:marTop w:val="0"/>
      <w:marBottom w:val="0"/>
      <w:divBdr>
        <w:top w:val="none" w:sz="0" w:space="0" w:color="auto"/>
        <w:left w:val="none" w:sz="0" w:space="0" w:color="auto"/>
        <w:bottom w:val="none" w:sz="0" w:space="0" w:color="auto"/>
        <w:right w:val="none" w:sz="0" w:space="0" w:color="auto"/>
      </w:divBdr>
    </w:div>
    <w:div w:id="1620260909">
      <w:bodyDiv w:val="1"/>
      <w:marLeft w:val="0"/>
      <w:marRight w:val="0"/>
      <w:marTop w:val="0"/>
      <w:marBottom w:val="0"/>
      <w:divBdr>
        <w:top w:val="none" w:sz="0" w:space="0" w:color="auto"/>
        <w:left w:val="none" w:sz="0" w:space="0" w:color="auto"/>
        <w:bottom w:val="none" w:sz="0" w:space="0" w:color="auto"/>
        <w:right w:val="none" w:sz="0" w:space="0" w:color="auto"/>
      </w:divBdr>
    </w:div>
    <w:div w:id="1621838007">
      <w:bodyDiv w:val="1"/>
      <w:marLeft w:val="0"/>
      <w:marRight w:val="0"/>
      <w:marTop w:val="0"/>
      <w:marBottom w:val="0"/>
      <w:divBdr>
        <w:top w:val="none" w:sz="0" w:space="0" w:color="auto"/>
        <w:left w:val="none" w:sz="0" w:space="0" w:color="auto"/>
        <w:bottom w:val="none" w:sz="0" w:space="0" w:color="auto"/>
        <w:right w:val="none" w:sz="0" w:space="0" w:color="auto"/>
      </w:divBdr>
      <w:divsChild>
        <w:div w:id="172376855">
          <w:marLeft w:val="0"/>
          <w:marRight w:val="0"/>
          <w:marTop w:val="0"/>
          <w:marBottom w:val="0"/>
          <w:divBdr>
            <w:top w:val="none" w:sz="0" w:space="0" w:color="auto"/>
            <w:left w:val="none" w:sz="0" w:space="0" w:color="auto"/>
            <w:bottom w:val="none" w:sz="0" w:space="0" w:color="auto"/>
            <w:right w:val="none" w:sz="0" w:space="0" w:color="auto"/>
          </w:divBdr>
          <w:divsChild>
            <w:div w:id="1489780907">
              <w:marLeft w:val="0"/>
              <w:marRight w:val="0"/>
              <w:marTop w:val="0"/>
              <w:marBottom w:val="0"/>
              <w:divBdr>
                <w:top w:val="none" w:sz="0" w:space="0" w:color="auto"/>
                <w:left w:val="none" w:sz="0" w:space="0" w:color="auto"/>
                <w:bottom w:val="none" w:sz="0" w:space="0" w:color="auto"/>
                <w:right w:val="none" w:sz="0" w:space="0" w:color="auto"/>
              </w:divBdr>
              <w:divsChild>
                <w:div w:id="124899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042525">
      <w:bodyDiv w:val="1"/>
      <w:marLeft w:val="0"/>
      <w:marRight w:val="0"/>
      <w:marTop w:val="0"/>
      <w:marBottom w:val="0"/>
      <w:divBdr>
        <w:top w:val="none" w:sz="0" w:space="0" w:color="auto"/>
        <w:left w:val="none" w:sz="0" w:space="0" w:color="auto"/>
        <w:bottom w:val="none" w:sz="0" w:space="0" w:color="auto"/>
        <w:right w:val="none" w:sz="0" w:space="0" w:color="auto"/>
      </w:divBdr>
      <w:divsChild>
        <w:div w:id="535193156">
          <w:marLeft w:val="0"/>
          <w:marRight w:val="0"/>
          <w:marTop w:val="0"/>
          <w:marBottom w:val="0"/>
          <w:divBdr>
            <w:top w:val="none" w:sz="0" w:space="0" w:color="auto"/>
            <w:left w:val="none" w:sz="0" w:space="0" w:color="auto"/>
            <w:bottom w:val="none" w:sz="0" w:space="0" w:color="auto"/>
            <w:right w:val="none" w:sz="0" w:space="0" w:color="auto"/>
          </w:divBdr>
          <w:divsChild>
            <w:div w:id="485435075">
              <w:marLeft w:val="0"/>
              <w:marRight w:val="0"/>
              <w:marTop w:val="0"/>
              <w:marBottom w:val="0"/>
              <w:divBdr>
                <w:top w:val="none" w:sz="0" w:space="0" w:color="auto"/>
                <w:left w:val="none" w:sz="0" w:space="0" w:color="auto"/>
                <w:bottom w:val="none" w:sz="0" w:space="0" w:color="auto"/>
                <w:right w:val="none" w:sz="0" w:space="0" w:color="auto"/>
              </w:divBdr>
              <w:divsChild>
                <w:div w:id="115344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260805">
      <w:bodyDiv w:val="1"/>
      <w:marLeft w:val="0"/>
      <w:marRight w:val="0"/>
      <w:marTop w:val="0"/>
      <w:marBottom w:val="0"/>
      <w:divBdr>
        <w:top w:val="none" w:sz="0" w:space="0" w:color="auto"/>
        <w:left w:val="none" w:sz="0" w:space="0" w:color="auto"/>
        <w:bottom w:val="none" w:sz="0" w:space="0" w:color="auto"/>
        <w:right w:val="none" w:sz="0" w:space="0" w:color="auto"/>
      </w:divBdr>
      <w:divsChild>
        <w:div w:id="229584121">
          <w:marLeft w:val="0"/>
          <w:marRight w:val="0"/>
          <w:marTop w:val="0"/>
          <w:marBottom w:val="0"/>
          <w:divBdr>
            <w:top w:val="none" w:sz="0" w:space="0" w:color="auto"/>
            <w:left w:val="none" w:sz="0" w:space="0" w:color="auto"/>
            <w:bottom w:val="none" w:sz="0" w:space="0" w:color="auto"/>
            <w:right w:val="none" w:sz="0" w:space="0" w:color="auto"/>
          </w:divBdr>
          <w:divsChild>
            <w:div w:id="1202593844">
              <w:marLeft w:val="0"/>
              <w:marRight w:val="0"/>
              <w:marTop w:val="0"/>
              <w:marBottom w:val="0"/>
              <w:divBdr>
                <w:top w:val="none" w:sz="0" w:space="0" w:color="auto"/>
                <w:left w:val="none" w:sz="0" w:space="0" w:color="auto"/>
                <w:bottom w:val="none" w:sz="0" w:space="0" w:color="auto"/>
                <w:right w:val="none" w:sz="0" w:space="0" w:color="auto"/>
              </w:divBdr>
              <w:divsChild>
                <w:div w:id="209947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652482">
      <w:bodyDiv w:val="1"/>
      <w:marLeft w:val="0"/>
      <w:marRight w:val="0"/>
      <w:marTop w:val="0"/>
      <w:marBottom w:val="0"/>
      <w:divBdr>
        <w:top w:val="none" w:sz="0" w:space="0" w:color="auto"/>
        <w:left w:val="none" w:sz="0" w:space="0" w:color="auto"/>
        <w:bottom w:val="none" w:sz="0" w:space="0" w:color="auto"/>
        <w:right w:val="none" w:sz="0" w:space="0" w:color="auto"/>
      </w:divBdr>
      <w:divsChild>
        <w:div w:id="296569357">
          <w:marLeft w:val="0"/>
          <w:marRight w:val="0"/>
          <w:marTop w:val="0"/>
          <w:marBottom w:val="0"/>
          <w:divBdr>
            <w:top w:val="none" w:sz="0" w:space="0" w:color="auto"/>
            <w:left w:val="none" w:sz="0" w:space="0" w:color="auto"/>
            <w:bottom w:val="none" w:sz="0" w:space="0" w:color="auto"/>
            <w:right w:val="none" w:sz="0" w:space="0" w:color="auto"/>
          </w:divBdr>
          <w:divsChild>
            <w:div w:id="986711584">
              <w:marLeft w:val="0"/>
              <w:marRight w:val="0"/>
              <w:marTop w:val="0"/>
              <w:marBottom w:val="0"/>
              <w:divBdr>
                <w:top w:val="none" w:sz="0" w:space="0" w:color="auto"/>
                <w:left w:val="none" w:sz="0" w:space="0" w:color="auto"/>
                <w:bottom w:val="none" w:sz="0" w:space="0" w:color="auto"/>
                <w:right w:val="none" w:sz="0" w:space="0" w:color="auto"/>
              </w:divBdr>
              <w:divsChild>
                <w:div w:id="289673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329839">
      <w:bodyDiv w:val="1"/>
      <w:marLeft w:val="0"/>
      <w:marRight w:val="0"/>
      <w:marTop w:val="0"/>
      <w:marBottom w:val="0"/>
      <w:divBdr>
        <w:top w:val="none" w:sz="0" w:space="0" w:color="auto"/>
        <w:left w:val="none" w:sz="0" w:space="0" w:color="auto"/>
        <w:bottom w:val="none" w:sz="0" w:space="0" w:color="auto"/>
        <w:right w:val="none" w:sz="0" w:space="0" w:color="auto"/>
      </w:divBdr>
      <w:divsChild>
        <w:div w:id="1070037814">
          <w:marLeft w:val="0"/>
          <w:marRight w:val="0"/>
          <w:marTop w:val="0"/>
          <w:marBottom w:val="0"/>
          <w:divBdr>
            <w:top w:val="none" w:sz="0" w:space="0" w:color="auto"/>
            <w:left w:val="none" w:sz="0" w:space="0" w:color="auto"/>
            <w:bottom w:val="none" w:sz="0" w:space="0" w:color="auto"/>
            <w:right w:val="none" w:sz="0" w:space="0" w:color="auto"/>
          </w:divBdr>
          <w:divsChild>
            <w:div w:id="1573394802">
              <w:marLeft w:val="0"/>
              <w:marRight w:val="0"/>
              <w:marTop w:val="0"/>
              <w:marBottom w:val="0"/>
              <w:divBdr>
                <w:top w:val="none" w:sz="0" w:space="0" w:color="auto"/>
                <w:left w:val="none" w:sz="0" w:space="0" w:color="auto"/>
                <w:bottom w:val="none" w:sz="0" w:space="0" w:color="auto"/>
                <w:right w:val="none" w:sz="0" w:space="0" w:color="auto"/>
              </w:divBdr>
              <w:divsChild>
                <w:div w:id="1393850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495062">
      <w:bodyDiv w:val="1"/>
      <w:marLeft w:val="0"/>
      <w:marRight w:val="0"/>
      <w:marTop w:val="0"/>
      <w:marBottom w:val="0"/>
      <w:divBdr>
        <w:top w:val="none" w:sz="0" w:space="0" w:color="auto"/>
        <w:left w:val="none" w:sz="0" w:space="0" w:color="auto"/>
        <w:bottom w:val="none" w:sz="0" w:space="0" w:color="auto"/>
        <w:right w:val="none" w:sz="0" w:space="0" w:color="auto"/>
      </w:divBdr>
      <w:divsChild>
        <w:div w:id="866405774">
          <w:marLeft w:val="0"/>
          <w:marRight w:val="0"/>
          <w:marTop w:val="0"/>
          <w:marBottom w:val="0"/>
          <w:divBdr>
            <w:top w:val="none" w:sz="0" w:space="0" w:color="auto"/>
            <w:left w:val="none" w:sz="0" w:space="0" w:color="auto"/>
            <w:bottom w:val="none" w:sz="0" w:space="0" w:color="auto"/>
            <w:right w:val="none" w:sz="0" w:space="0" w:color="auto"/>
          </w:divBdr>
          <w:divsChild>
            <w:div w:id="1868980839">
              <w:marLeft w:val="0"/>
              <w:marRight w:val="0"/>
              <w:marTop w:val="0"/>
              <w:marBottom w:val="0"/>
              <w:divBdr>
                <w:top w:val="none" w:sz="0" w:space="0" w:color="auto"/>
                <w:left w:val="none" w:sz="0" w:space="0" w:color="auto"/>
                <w:bottom w:val="none" w:sz="0" w:space="0" w:color="auto"/>
                <w:right w:val="none" w:sz="0" w:space="0" w:color="auto"/>
              </w:divBdr>
              <w:divsChild>
                <w:div w:id="2141071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437241">
      <w:bodyDiv w:val="1"/>
      <w:marLeft w:val="0"/>
      <w:marRight w:val="0"/>
      <w:marTop w:val="0"/>
      <w:marBottom w:val="0"/>
      <w:divBdr>
        <w:top w:val="none" w:sz="0" w:space="0" w:color="auto"/>
        <w:left w:val="none" w:sz="0" w:space="0" w:color="auto"/>
        <w:bottom w:val="none" w:sz="0" w:space="0" w:color="auto"/>
        <w:right w:val="none" w:sz="0" w:space="0" w:color="auto"/>
      </w:divBdr>
      <w:divsChild>
        <w:div w:id="574629343">
          <w:marLeft w:val="0"/>
          <w:marRight w:val="0"/>
          <w:marTop w:val="0"/>
          <w:marBottom w:val="0"/>
          <w:divBdr>
            <w:top w:val="none" w:sz="0" w:space="0" w:color="auto"/>
            <w:left w:val="none" w:sz="0" w:space="0" w:color="auto"/>
            <w:bottom w:val="none" w:sz="0" w:space="0" w:color="auto"/>
            <w:right w:val="none" w:sz="0" w:space="0" w:color="auto"/>
          </w:divBdr>
          <w:divsChild>
            <w:div w:id="703140629">
              <w:marLeft w:val="0"/>
              <w:marRight w:val="0"/>
              <w:marTop w:val="0"/>
              <w:marBottom w:val="0"/>
              <w:divBdr>
                <w:top w:val="none" w:sz="0" w:space="0" w:color="auto"/>
                <w:left w:val="none" w:sz="0" w:space="0" w:color="auto"/>
                <w:bottom w:val="none" w:sz="0" w:space="0" w:color="auto"/>
                <w:right w:val="none" w:sz="0" w:space="0" w:color="auto"/>
              </w:divBdr>
              <w:divsChild>
                <w:div w:id="172027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290603">
      <w:bodyDiv w:val="1"/>
      <w:marLeft w:val="0"/>
      <w:marRight w:val="0"/>
      <w:marTop w:val="0"/>
      <w:marBottom w:val="0"/>
      <w:divBdr>
        <w:top w:val="none" w:sz="0" w:space="0" w:color="auto"/>
        <w:left w:val="none" w:sz="0" w:space="0" w:color="auto"/>
        <w:bottom w:val="none" w:sz="0" w:space="0" w:color="auto"/>
        <w:right w:val="none" w:sz="0" w:space="0" w:color="auto"/>
      </w:divBdr>
      <w:divsChild>
        <w:div w:id="1126388484">
          <w:marLeft w:val="0"/>
          <w:marRight w:val="0"/>
          <w:marTop w:val="0"/>
          <w:marBottom w:val="0"/>
          <w:divBdr>
            <w:top w:val="none" w:sz="0" w:space="0" w:color="auto"/>
            <w:left w:val="none" w:sz="0" w:space="0" w:color="auto"/>
            <w:bottom w:val="none" w:sz="0" w:space="0" w:color="auto"/>
            <w:right w:val="none" w:sz="0" w:space="0" w:color="auto"/>
          </w:divBdr>
          <w:divsChild>
            <w:div w:id="286785711">
              <w:marLeft w:val="0"/>
              <w:marRight w:val="0"/>
              <w:marTop w:val="0"/>
              <w:marBottom w:val="0"/>
              <w:divBdr>
                <w:top w:val="none" w:sz="0" w:space="0" w:color="auto"/>
                <w:left w:val="none" w:sz="0" w:space="0" w:color="auto"/>
                <w:bottom w:val="none" w:sz="0" w:space="0" w:color="auto"/>
                <w:right w:val="none" w:sz="0" w:space="0" w:color="auto"/>
              </w:divBdr>
              <w:divsChild>
                <w:div w:id="35489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720292">
      <w:bodyDiv w:val="1"/>
      <w:marLeft w:val="0"/>
      <w:marRight w:val="0"/>
      <w:marTop w:val="0"/>
      <w:marBottom w:val="0"/>
      <w:divBdr>
        <w:top w:val="none" w:sz="0" w:space="0" w:color="auto"/>
        <w:left w:val="none" w:sz="0" w:space="0" w:color="auto"/>
        <w:bottom w:val="none" w:sz="0" w:space="0" w:color="auto"/>
        <w:right w:val="none" w:sz="0" w:space="0" w:color="auto"/>
      </w:divBdr>
      <w:divsChild>
        <w:div w:id="275796567">
          <w:marLeft w:val="0"/>
          <w:marRight w:val="0"/>
          <w:marTop w:val="0"/>
          <w:marBottom w:val="0"/>
          <w:divBdr>
            <w:top w:val="none" w:sz="0" w:space="0" w:color="auto"/>
            <w:left w:val="none" w:sz="0" w:space="0" w:color="auto"/>
            <w:bottom w:val="none" w:sz="0" w:space="0" w:color="auto"/>
            <w:right w:val="none" w:sz="0" w:space="0" w:color="auto"/>
          </w:divBdr>
          <w:divsChild>
            <w:div w:id="97415363">
              <w:marLeft w:val="0"/>
              <w:marRight w:val="0"/>
              <w:marTop w:val="0"/>
              <w:marBottom w:val="0"/>
              <w:divBdr>
                <w:top w:val="none" w:sz="0" w:space="0" w:color="auto"/>
                <w:left w:val="none" w:sz="0" w:space="0" w:color="auto"/>
                <w:bottom w:val="none" w:sz="0" w:space="0" w:color="auto"/>
                <w:right w:val="none" w:sz="0" w:space="0" w:color="auto"/>
              </w:divBdr>
              <w:divsChild>
                <w:div w:id="1576474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363967">
      <w:bodyDiv w:val="1"/>
      <w:marLeft w:val="0"/>
      <w:marRight w:val="0"/>
      <w:marTop w:val="0"/>
      <w:marBottom w:val="0"/>
      <w:divBdr>
        <w:top w:val="none" w:sz="0" w:space="0" w:color="auto"/>
        <w:left w:val="none" w:sz="0" w:space="0" w:color="auto"/>
        <w:bottom w:val="none" w:sz="0" w:space="0" w:color="auto"/>
        <w:right w:val="none" w:sz="0" w:space="0" w:color="auto"/>
      </w:divBdr>
    </w:div>
    <w:div w:id="1846746117">
      <w:bodyDiv w:val="1"/>
      <w:marLeft w:val="0"/>
      <w:marRight w:val="0"/>
      <w:marTop w:val="0"/>
      <w:marBottom w:val="0"/>
      <w:divBdr>
        <w:top w:val="none" w:sz="0" w:space="0" w:color="auto"/>
        <w:left w:val="none" w:sz="0" w:space="0" w:color="auto"/>
        <w:bottom w:val="none" w:sz="0" w:space="0" w:color="auto"/>
        <w:right w:val="none" w:sz="0" w:space="0" w:color="auto"/>
      </w:divBdr>
    </w:div>
    <w:div w:id="1850948815">
      <w:bodyDiv w:val="1"/>
      <w:marLeft w:val="0"/>
      <w:marRight w:val="0"/>
      <w:marTop w:val="0"/>
      <w:marBottom w:val="0"/>
      <w:divBdr>
        <w:top w:val="none" w:sz="0" w:space="0" w:color="auto"/>
        <w:left w:val="none" w:sz="0" w:space="0" w:color="auto"/>
        <w:bottom w:val="none" w:sz="0" w:space="0" w:color="auto"/>
        <w:right w:val="none" w:sz="0" w:space="0" w:color="auto"/>
      </w:divBdr>
    </w:div>
    <w:div w:id="1889609465">
      <w:bodyDiv w:val="1"/>
      <w:marLeft w:val="0"/>
      <w:marRight w:val="0"/>
      <w:marTop w:val="0"/>
      <w:marBottom w:val="0"/>
      <w:divBdr>
        <w:top w:val="none" w:sz="0" w:space="0" w:color="auto"/>
        <w:left w:val="none" w:sz="0" w:space="0" w:color="auto"/>
        <w:bottom w:val="none" w:sz="0" w:space="0" w:color="auto"/>
        <w:right w:val="none" w:sz="0" w:space="0" w:color="auto"/>
      </w:divBdr>
      <w:divsChild>
        <w:div w:id="267395587">
          <w:marLeft w:val="0"/>
          <w:marRight w:val="0"/>
          <w:marTop w:val="0"/>
          <w:marBottom w:val="0"/>
          <w:divBdr>
            <w:top w:val="none" w:sz="0" w:space="0" w:color="auto"/>
            <w:left w:val="none" w:sz="0" w:space="0" w:color="auto"/>
            <w:bottom w:val="none" w:sz="0" w:space="0" w:color="auto"/>
            <w:right w:val="none" w:sz="0" w:space="0" w:color="auto"/>
          </w:divBdr>
          <w:divsChild>
            <w:div w:id="1147624708">
              <w:marLeft w:val="0"/>
              <w:marRight w:val="0"/>
              <w:marTop w:val="0"/>
              <w:marBottom w:val="0"/>
              <w:divBdr>
                <w:top w:val="none" w:sz="0" w:space="0" w:color="auto"/>
                <w:left w:val="none" w:sz="0" w:space="0" w:color="auto"/>
                <w:bottom w:val="none" w:sz="0" w:space="0" w:color="auto"/>
                <w:right w:val="none" w:sz="0" w:space="0" w:color="auto"/>
              </w:divBdr>
              <w:divsChild>
                <w:div w:id="144896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581981">
      <w:bodyDiv w:val="1"/>
      <w:marLeft w:val="0"/>
      <w:marRight w:val="0"/>
      <w:marTop w:val="0"/>
      <w:marBottom w:val="0"/>
      <w:divBdr>
        <w:top w:val="none" w:sz="0" w:space="0" w:color="auto"/>
        <w:left w:val="none" w:sz="0" w:space="0" w:color="auto"/>
        <w:bottom w:val="none" w:sz="0" w:space="0" w:color="auto"/>
        <w:right w:val="none" w:sz="0" w:space="0" w:color="auto"/>
      </w:divBdr>
      <w:divsChild>
        <w:div w:id="609508304">
          <w:marLeft w:val="0"/>
          <w:marRight w:val="0"/>
          <w:marTop w:val="0"/>
          <w:marBottom w:val="0"/>
          <w:divBdr>
            <w:top w:val="none" w:sz="0" w:space="0" w:color="auto"/>
            <w:left w:val="none" w:sz="0" w:space="0" w:color="auto"/>
            <w:bottom w:val="none" w:sz="0" w:space="0" w:color="auto"/>
            <w:right w:val="none" w:sz="0" w:space="0" w:color="auto"/>
          </w:divBdr>
          <w:divsChild>
            <w:div w:id="829367449">
              <w:marLeft w:val="0"/>
              <w:marRight w:val="0"/>
              <w:marTop w:val="0"/>
              <w:marBottom w:val="0"/>
              <w:divBdr>
                <w:top w:val="none" w:sz="0" w:space="0" w:color="auto"/>
                <w:left w:val="none" w:sz="0" w:space="0" w:color="auto"/>
                <w:bottom w:val="none" w:sz="0" w:space="0" w:color="auto"/>
                <w:right w:val="none" w:sz="0" w:space="0" w:color="auto"/>
              </w:divBdr>
              <w:divsChild>
                <w:div w:id="1493762263">
                  <w:marLeft w:val="0"/>
                  <w:marRight w:val="0"/>
                  <w:marTop w:val="0"/>
                  <w:marBottom w:val="0"/>
                  <w:divBdr>
                    <w:top w:val="none" w:sz="0" w:space="0" w:color="auto"/>
                    <w:left w:val="none" w:sz="0" w:space="0" w:color="auto"/>
                    <w:bottom w:val="none" w:sz="0" w:space="0" w:color="auto"/>
                    <w:right w:val="none" w:sz="0" w:space="0" w:color="auto"/>
                  </w:divBdr>
                  <w:divsChild>
                    <w:div w:id="1797330914">
                      <w:marLeft w:val="0"/>
                      <w:marRight w:val="0"/>
                      <w:marTop w:val="0"/>
                      <w:marBottom w:val="0"/>
                      <w:divBdr>
                        <w:top w:val="none" w:sz="0" w:space="0" w:color="auto"/>
                        <w:left w:val="none" w:sz="0" w:space="0" w:color="auto"/>
                        <w:bottom w:val="none" w:sz="0" w:space="0" w:color="auto"/>
                        <w:right w:val="none" w:sz="0" w:space="0" w:color="auto"/>
                      </w:divBdr>
                      <w:divsChild>
                        <w:div w:id="1895311833">
                          <w:marLeft w:val="0"/>
                          <w:marRight w:val="0"/>
                          <w:marTop w:val="0"/>
                          <w:marBottom w:val="0"/>
                          <w:divBdr>
                            <w:top w:val="none" w:sz="0" w:space="0" w:color="auto"/>
                            <w:left w:val="none" w:sz="0" w:space="0" w:color="auto"/>
                            <w:bottom w:val="none" w:sz="0" w:space="0" w:color="auto"/>
                            <w:right w:val="none" w:sz="0" w:space="0" w:color="auto"/>
                          </w:divBdr>
                          <w:divsChild>
                            <w:div w:id="625353159">
                              <w:marLeft w:val="0"/>
                              <w:marRight w:val="0"/>
                              <w:marTop w:val="0"/>
                              <w:marBottom w:val="0"/>
                              <w:divBdr>
                                <w:top w:val="none" w:sz="0" w:space="0" w:color="auto"/>
                                <w:left w:val="none" w:sz="0" w:space="0" w:color="auto"/>
                                <w:bottom w:val="none" w:sz="0" w:space="0" w:color="auto"/>
                                <w:right w:val="none" w:sz="0" w:space="0" w:color="auto"/>
                              </w:divBdr>
                              <w:divsChild>
                                <w:div w:id="1283149760">
                                  <w:marLeft w:val="0"/>
                                  <w:marRight w:val="0"/>
                                  <w:marTop w:val="0"/>
                                  <w:marBottom w:val="0"/>
                                  <w:divBdr>
                                    <w:top w:val="none" w:sz="0" w:space="0" w:color="auto"/>
                                    <w:left w:val="none" w:sz="0" w:space="0" w:color="auto"/>
                                    <w:bottom w:val="none" w:sz="0" w:space="0" w:color="auto"/>
                                    <w:right w:val="none" w:sz="0" w:space="0" w:color="auto"/>
                                  </w:divBdr>
                                </w:div>
                                <w:div w:id="369694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7379212">
      <w:bodyDiv w:val="1"/>
      <w:marLeft w:val="0"/>
      <w:marRight w:val="0"/>
      <w:marTop w:val="0"/>
      <w:marBottom w:val="0"/>
      <w:divBdr>
        <w:top w:val="none" w:sz="0" w:space="0" w:color="auto"/>
        <w:left w:val="none" w:sz="0" w:space="0" w:color="auto"/>
        <w:bottom w:val="none" w:sz="0" w:space="0" w:color="auto"/>
        <w:right w:val="none" w:sz="0" w:space="0" w:color="auto"/>
      </w:divBdr>
      <w:divsChild>
        <w:div w:id="251209113">
          <w:marLeft w:val="0"/>
          <w:marRight w:val="0"/>
          <w:marTop w:val="0"/>
          <w:marBottom w:val="0"/>
          <w:divBdr>
            <w:top w:val="none" w:sz="0" w:space="0" w:color="auto"/>
            <w:left w:val="none" w:sz="0" w:space="0" w:color="auto"/>
            <w:bottom w:val="none" w:sz="0" w:space="0" w:color="auto"/>
            <w:right w:val="none" w:sz="0" w:space="0" w:color="auto"/>
          </w:divBdr>
          <w:divsChild>
            <w:div w:id="1329750267">
              <w:marLeft w:val="0"/>
              <w:marRight w:val="0"/>
              <w:marTop w:val="0"/>
              <w:marBottom w:val="0"/>
              <w:divBdr>
                <w:top w:val="none" w:sz="0" w:space="0" w:color="auto"/>
                <w:left w:val="none" w:sz="0" w:space="0" w:color="auto"/>
                <w:bottom w:val="none" w:sz="0" w:space="0" w:color="auto"/>
                <w:right w:val="none" w:sz="0" w:space="0" w:color="auto"/>
              </w:divBdr>
              <w:divsChild>
                <w:div w:id="1440488305">
                  <w:marLeft w:val="0"/>
                  <w:marRight w:val="0"/>
                  <w:marTop w:val="0"/>
                  <w:marBottom w:val="0"/>
                  <w:divBdr>
                    <w:top w:val="none" w:sz="0" w:space="0" w:color="auto"/>
                    <w:left w:val="none" w:sz="0" w:space="0" w:color="auto"/>
                    <w:bottom w:val="none" w:sz="0" w:space="0" w:color="auto"/>
                    <w:right w:val="none" w:sz="0" w:space="0" w:color="auto"/>
                  </w:divBdr>
                  <w:divsChild>
                    <w:div w:id="212121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8227315">
      <w:bodyDiv w:val="1"/>
      <w:marLeft w:val="0"/>
      <w:marRight w:val="0"/>
      <w:marTop w:val="0"/>
      <w:marBottom w:val="0"/>
      <w:divBdr>
        <w:top w:val="none" w:sz="0" w:space="0" w:color="auto"/>
        <w:left w:val="none" w:sz="0" w:space="0" w:color="auto"/>
        <w:bottom w:val="none" w:sz="0" w:space="0" w:color="auto"/>
        <w:right w:val="none" w:sz="0" w:space="0" w:color="auto"/>
      </w:divBdr>
    </w:div>
    <w:div w:id="1929926331">
      <w:bodyDiv w:val="1"/>
      <w:marLeft w:val="0"/>
      <w:marRight w:val="0"/>
      <w:marTop w:val="0"/>
      <w:marBottom w:val="0"/>
      <w:divBdr>
        <w:top w:val="none" w:sz="0" w:space="0" w:color="auto"/>
        <w:left w:val="none" w:sz="0" w:space="0" w:color="auto"/>
        <w:bottom w:val="none" w:sz="0" w:space="0" w:color="auto"/>
        <w:right w:val="none" w:sz="0" w:space="0" w:color="auto"/>
      </w:divBdr>
      <w:divsChild>
        <w:div w:id="1192299884">
          <w:marLeft w:val="0"/>
          <w:marRight w:val="0"/>
          <w:marTop w:val="0"/>
          <w:marBottom w:val="0"/>
          <w:divBdr>
            <w:top w:val="none" w:sz="0" w:space="0" w:color="auto"/>
            <w:left w:val="none" w:sz="0" w:space="0" w:color="auto"/>
            <w:bottom w:val="none" w:sz="0" w:space="0" w:color="auto"/>
            <w:right w:val="none" w:sz="0" w:space="0" w:color="auto"/>
          </w:divBdr>
          <w:divsChild>
            <w:div w:id="1413697123">
              <w:marLeft w:val="0"/>
              <w:marRight w:val="0"/>
              <w:marTop w:val="0"/>
              <w:marBottom w:val="0"/>
              <w:divBdr>
                <w:top w:val="none" w:sz="0" w:space="0" w:color="auto"/>
                <w:left w:val="none" w:sz="0" w:space="0" w:color="auto"/>
                <w:bottom w:val="none" w:sz="0" w:space="0" w:color="auto"/>
                <w:right w:val="none" w:sz="0" w:space="0" w:color="auto"/>
              </w:divBdr>
              <w:divsChild>
                <w:div w:id="517887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868159">
      <w:bodyDiv w:val="1"/>
      <w:marLeft w:val="0"/>
      <w:marRight w:val="0"/>
      <w:marTop w:val="0"/>
      <w:marBottom w:val="0"/>
      <w:divBdr>
        <w:top w:val="none" w:sz="0" w:space="0" w:color="auto"/>
        <w:left w:val="none" w:sz="0" w:space="0" w:color="auto"/>
        <w:bottom w:val="none" w:sz="0" w:space="0" w:color="auto"/>
        <w:right w:val="none" w:sz="0" w:space="0" w:color="auto"/>
      </w:divBdr>
      <w:divsChild>
        <w:div w:id="1676612155">
          <w:marLeft w:val="0"/>
          <w:marRight w:val="0"/>
          <w:marTop w:val="0"/>
          <w:marBottom w:val="0"/>
          <w:divBdr>
            <w:top w:val="none" w:sz="0" w:space="0" w:color="auto"/>
            <w:left w:val="none" w:sz="0" w:space="0" w:color="auto"/>
            <w:bottom w:val="none" w:sz="0" w:space="0" w:color="auto"/>
            <w:right w:val="none" w:sz="0" w:space="0" w:color="auto"/>
          </w:divBdr>
          <w:divsChild>
            <w:div w:id="560023566">
              <w:marLeft w:val="0"/>
              <w:marRight w:val="0"/>
              <w:marTop w:val="0"/>
              <w:marBottom w:val="0"/>
              <w:divBdr>
                <w:top w:val="none" w:sz="0" w:space="0" w:color="auto"/>
                <w:left w:val="none" w:sz="0" w:space="0" w:color="auto"/>
                <w:bottom w:val="none" w:sz="0" w:space="0" w:color="auto"/>
                <w:right w:val="none" w:sz="0" w:space="0" w:color="auto"/>
              </w:divBdr>
              <w:divsChild>
                <w:div w:id="1199974634">
                  <w:marLeft w:val="0"/>
                  <w:marRight w:val="0"/>
                  <w:marTop w:val="0"/>
                  <w:marBottom w:val="0"/>
                  <w:divBdr>
                    <w:top w:val="none" w:sz="0" w:space="0" w:color="auto"/>
                    <w:left w:val="none" w:sz="0" w:space="0" w:color="auto"/>
                    <w:bottom w:val="none" w:sz="0" w:space="0" w:color="auto"/>
                    <w:right w:val="none" w:sz="0" w:space="0" w:color="auto"/>
                  </w:divBdr>
                  <w:divsChild>
                    <w:div w:id="1988853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6497638">
      <w:bodyDiv w:val="1"/>
      <w:marLeft w:val="0"/>
      <w:marRight w:val="0"/>
      <w:marTop w:val="0"/>
      <w:marBottom w:val="0"/>
      <w:divBdr>
        <w:top w:val="none" w:sz="0" w:space="0" w:color="auto"/>
        <w:left w:val="none" w:sz="0" w:space="0" w:color="auto"/>
        <w:bottom w:val="none" w:sz="0" w:space="0" w:color="auto"/>
        <w:right w:val="none" w:sz="0" w:space="0" w:color="auto"/>
      </w:divBdr>
    </w:div>
    <w:div w:id="2004161341">
      <w:bodyDiv w:val="1"/>
      <w:marLeft w:val="0"/>
      <w:marRight w:val="0"/>
      <w:marTop w:val="0"/>
      <w:marBottom w:val="0"/>
      <w:divBdr>
        <w:top w:val="none" w:sz="0" w:space="0" w:color="auto"/>
        <w:left w:val="none" w:sz="0" w:space="0" w:color="auto"/>
        <w:bottom w:val="none" w:sz="0" w:space="0" w:color="auto"/>
        <w:right w:val="none" w:sz="0" w:space="0" w:color="auto"/>
      </w:divBdr>
      <w:divsChild>
        <w:div w:id="494418047">
          <w:marLeft w:val="0"/>
          <w:marRight w:val="0"/>
          <w:marTop w:val="0"/>
          <w:marBottom w:val="0"/>
          <w:divBdr>
            <w:top w:val="none" w:sz="0" w:space="0" w:color="auto"/>
            <w:left w:val="none" w:sz="0" w:space="0" w:color="auto"/>
            <w:bottom w:val="none" w:sz="0" w:space="0" w:color="auto"/>
            <w:right w:val="none" w:sz="0" w:space="0" w:color="auto"/>
          </w:divBdr>
          <w:divsChild>
            <w:div w:id="1988046682">
              <w:marLeft w:val="0"/>
              <w:marRight w:val="0"/>
              <w:marTop w:val="0"/>
              <w:marBottom w:val="0"/>
              <w:divBdr>
                <w:top w:val="none" w:sz="0" w:space="0" w:color="auto"/>
                <w:left w:val="none" w:sz="0" w:space="0" w:color="auto"/>
                <w:bottom w:val="none" w:sz="0" w:space="0" w:color="auto"/>
                <w:right w:val="none" w:sz="0" w:space="0" w:color="auto"/>
              </w:divBdr>
              <w:divsChild>
                <w:div w:id="82644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021426">
      <w:bodyDiv w:val="1"/>
      <w:marLeft w:val="0"/>
      <w:marRight w:val="0"/>
      <w:marTop w:val="0"/>
      <w:marBottom w:val="0"/>
      <w:divBdr>
        <w:top w:val="none" w:sz="0" w:space="0" w:color="auto"/>
        <w:left w:val="none" w:sz="0" w:space="0" w:color="auto"/>
        <w:bottom w:val="none" w:sz="0" w:space="0" w:color="auto"/>
        <w:right w:val="none" w:sz="0" w:space="0" w:color="auto"/>
      </w:divBdr>
    </w:div>
    <w:div w:id="2015644896">
      <w:bodyDiv w:val="1"/>
      <w:marLeft w:val="0"/>
      <w:marRight w:val="0"/>
      <w:marTop w:val="0"/>
      <w:marBottom w:val="0"/>
      <w:divBdr>
        <w:top w:val="none" w:sz="0" w:space="0" w:color="auto"/>
        <w:left w:val="none" w:sz="0" w:space="0" w:color="auto"/>
        <w:bottom w:val="none" w:sz="0" w:space="0" w:color="auto"/>
        <w:right w:val="none" w:sz="0" w:space="0" w:color="auto"/>
      </w:divBdr>
      <w:divsChild>
        <w:div w:id="227159029">
          <w:marLeft w:val="0"/>
          <w:marRight w:val="0"/>
          <w:marTop w:val="0"/>
          <w:marBottom w:val="0"/>
          <w:divBdr>
            <w:top w:val="none" w:sz="0" w:space="0" w:color="auto"/>
            <w:left w:val="none" w:sz="0" w:space="0" w:color="auto"/>
            <w:bottom w:val="none" w:sz="0" w:space="0" w:color="auto"/>
            <w:right w:val="none" w:sz="0" w:space="0" w:color="auto"/>
          </w:divBdr>
          <w:divsChild>
            <w:div w:id="1304773554">
              <w:marLeft w:val="0"/>
              <w:marRight w:val="0"/>
              <w:marTop w:val="0"/>
              <w:marBottom w:val="0"/>
              <w:divBdr>
                <w:top w:val="none" w:sz="0" w:space="0" w:color="auto"/>
                <w:left w:val="none" w:sz="0" w:space="0" w:color="auto"/>
                <w:bottom w:val="none" w:sz="0" w:space="0" w:color="auto"/>
                <w:right w:val="none" w:sz="0" w:space="0" w:color="auto"/>
              </w:divBdr>
              <w:divsChild>
                <w:div w:id="1730494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293976">
      <w:bodyDiv w:val="1"/>
      <w:marLeft w:val="0"/>
      <w:marRight w:val="0"/>
      <w:marTop w:val="0"/>
      <w:marBottom w:val="0"/>
      <w:divBdr>
        <w:top w:val="none" w:sz="0" w:space="0" w:color="auto"/>
        <w:left w:val="none" w:sz="0" w:space="0" w:color="auto"/>
        <w:bottom w:val="none" w:sz="0" w:space="0" w:color="auto"/>
        <w:right w:val="none" w:sz="0" w:space="0" w:color="auto"/>
      </w:divBdr>
      <w:divsChild>
        <w:div w:id="264003510">
          <w:marLeft w:val="0"/>
          <w:marRight w:val="0"/>
          <w:marTop w:val="0"/>
          <w:marBottom w:val="0"/>
          <w:divBdr>
            <w:top w:val="none" w:sz="0" w:space="0" w:color="auto"/>
            <w:left w:val="none" w:sz="0" w:space="0" w:color="auto"/>
            <w:bottom w:val="none" w:sz="0" w:space="0" w:color="auto"/>
            <w:right w:val="none" w:sz="0" w:space="0" w:color="auto"/>
          </w:divBdr>
          <w:divsChild>
            <w:div w:id="1715501578">
              <w:marLeft w:val="0"/>
              <w:marRight w:val="0"/>
              <w:marTop w:val="0"/>
              <w:marBottom w:val="0"/>
              <w:divBdr>
                <w:top w:val="none" w:sz="0" w:space="0" w:color="auto"/>
                <w:left w:val="none" w:sz="0" w:space="0" w:color="auto"/>
                <w:bottom w:val="none" w:sz="0" w:space="0" w:color="auto"/>
                <w:right w:val="none" w:sz="0" w:space="0" w:color="auto"/>
              </w:divBdr>
              <w:divsChild>
                <w:div w:id="21589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685520">
      <w:bodyDiv w:val="1"/>
      <w:marLeft w:val="0"/>
      <w:marRight w:val="0"/>
      <w:marTop w:val="0"/>
      <w:marBottom w:val="0"/>
      <w:divBdr>
        <w:top w:val="none" w:sz="0" w:space="0" w:color="auto"/>
        <w:left w:val="none" w:sz="0" w:space="0" w:color="auto"/>
        <w:bottom w:val="none" w:sz="0" w:space="0" w:color="auto"/>
        <w:right w:val="none" w:sz="0" w:space="0" w:color="auto"/>
      </w:divBdr>
    </w:div>
    <w:div w:id="2052148025">
      <w:bodyDiv w:val="1"/>
      <w:marLeft w:val="0"/>
      <w:marRight w:val="0"/>
      <w:marTop w:val="0"/>
      <w:marBottom w:val="0"/>
      <w:divBdr>
        <w:top w:val="none" w:sz="0" w:space="0" w:color="auto"/>
        <w:left w:val="none" w:sz="0" w:space="0" w:color="auto"/>
        <w:bottom w:val="none" w:sz="0" w:space="0" w:color="auto"/>
        <w:right w:val="none" w:sz="0" w:space="0" w:color="auto"/>
      </w:divBdr>
    </w:div>
    <w:div w:id="2056345002">
      <w:bodyDiv w:val="1"/>
      <w:marLeft w:val="0"/>
      <w:marRight w:val="0"/>
      <w:marTop w:val="0"/>
      <w:marBottom w:val="0"/>
      <w:divBdr>
        <w:top w:val="none" w:sz="0" w:space="0" w:color="auto"/>
        <w:left w:val="none" w:sz="0" w:space="0" w:color="auto"/>
        <w:bottom w:val="none" w:sz="0" w:space="0" w:color="auto"/>
        <w:right w:val="none" w:sz="0" w:space="0" w:color="auto"/>
      </w:divBdr>
    </w:div>
    <w:div w:id="2057270018">
      <w:bodyDiv w:val="1"/>
      <w:marLeft w:val="0"/>
      <w:marRight w:val="0"/>
      <w:marTop w:val="0"/>
      <w:marBottom w:val="0"/>
      <w:divBdr>
        <w:top w:val="none" w:sz="0" w:space="0" w:color="auto"/>
        <w:left w:val="none" w:sz="0" w:space="0" w:color="auto"/>
        <w:bottom w:val="none" w:sz="0" w:space="0" w:color="auto"/>
        <w:right w:val="none" w:sz="0" w:space="0" w:color="auto"/>
      </w:divBdr>
      <w:divsChild>
        <w:div w:id="950938290">
          <w:marLeft w:val="0"/>
          <w:marRight w:val="0"/>
          <w:marTop w:val="0"/>
          <w:marBottom w:val="0"/>
          <w:divBdr>
            <w:top w:val="none" w:sz="0" w:space="0" w:color="auto"/>
            <w:left w:val="none" w:sz="0" w:space="0" w:color="auto"/>
            <w:bottom w:val="none" w:sz="0" w:space="0" w:color="auto"/>
            <w:right w:val="none" w:sz="0" w:space="0" w:color="auto"/>
          </w:divBdr>
          <w:divsChild>
            <w:div w:id="1226532492">
              <w:marLeft w:val="0"/>
              <w:marRight w:val="0"/>
              <w:marTop w:val="0"/>
              <w:marBottom w:val="0"/>
              <w:divBdr>
                <w:top w:val="none" w:sz="0" w:space="0" w:color="auto"/>
                <w:left w:val="none" w:sz="0" w:space="0" w:color="auto"/>
                <w:bottom w:val="none" w:sz="0" w:space="0" w:color="auto"/>
                <w:right w:val="none" w:sz="0" w:space="0" w:color="auto"/>
              </w:divBdr>
              <w:divsChild>
                <w:div w:id="194125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666159">
      <w:bodyDiv w:val="1"/>
      <w:marLeft w:val="0"/>
      <w:marRight w:val="0"/>
      <w:marTop w:val="0"/>
      <w:marBottom w:val="0"/>
      <w:divBdr>
        <w:top w:val="none" w:sz="0" w:space="0" w:color="auto"/>
        <w:left w:val="none" w:sz="0" w:space="0" w:color="auto"/>
        <w:bottom w:val="none" w:sz="0" w:space="0" w:color="auto"/>
        <w:right w:val="none" w:sz="0" w:space="0" w:color="auto"/>
      </w:divBdr>
    </w:div>
    <w:div w:id="2068336868">
      <w:bodyDiv w:val="1"/>
      <w:marLeft w:val="0"/>
      <w:marRight w:val="0"/>
      <w:marTop w:val="0"/>
      <w:marBottom w:val="0"/>
      <w:divBdr>
        <w:top w:val="none" w:sz="0" w:space="0" w:color="auto"/>
        <w:left w:val="none" w:sz="0" w:space="0" w:color="auto"/>
        <w:bottom w:val="none" w:sz="0" w:space="0" w:color="auto"/>
        <w:right w:val="none" w:sz="0" w:space="0" w:color="auto"/>
      </w:divBdr>
      <w:divsChild>
        <w:div w:id="824052226">
          <w:marLeft w:val="0"/>
          <w:marRight w:val="0"/>
          <w:marTop w:val="0"/>
          <w:marBottom w:val="0"/>
          <w:divBdr>
            <w:top w:val="none" w:sz="0" w:space="0" w:color="auto"/>
            <w:left w:val="none" w:sz="0" w:space="0" w:color="auto"/>
            <w:bottom w:val="none" w:sz="0" w:space="0" w:color="auto"/>
            <w:right w:val="none" w:sz="0" w:space="0" w:color="auto"/>
          </w:divBdr>
          <w:divsChild>
            <w:div w:id="1511792713">
              <w:marLeft w:val="0"/>
              <w:marRight w:val="0"/>
              <w:marTop w:val="0"/>
              <w:marBottom w:val="0"/>
              <w:divBdr>
                <w:top w:val="none" w:sz="0" w:space="0" w:color="auto"/>
                <w:left w:val="none" w:sz="0" w:space="0" w:color="auto"/>
                <w:bottom w:val="none" w:sz="0" w:space="0" w:color="auto"/>
                <w:right w:val="none" w:sz="0" w:space="0" w:color="auto"/>
              </w:divBdr>
              <w:divsChild>
                <w:div w:id="137684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917592">
      <w:bodyDiv w:val="1"/>
      <w:marLeft w:val="0"/>
      <w:marRight w:val="0"/>
      <w:marTop w:val="0"/>
      <w:marBottom w:val="0"/>
      <w:divBdr>
        <w:top w:val="none" w:sz="0" w:space="0" w:color="auto"/>
        <w:left w:val="none" w:sz="0" w:space="0" w:color="auto"/>
        <w:bottom w:val="none" w:sz="0" w:space="0" w:color="auto"/>
        <w:right w:val="none" w:sz="0" w:space="0" w:color="auto"/>
      </w:divBdr>
      <w:divsChild>
        <w:div w:id="2133401035">
          <w:marLeft w:val="0"/>
          <w:marRight w:val="0"/>
          <w:marTop w:val="0"/>
          <w:marBottom w:val="0"/>
          <w:divBdr>
            <w:top w:val="none" w:sz="0" w:space="0" w:color="auto"/>
            <w:left w:val="none" w:sz="0" w:space="0" w:color="auto"/>
            <w:bottom w:val="none" w:sz="0" w:space="0" w:color="auto"/>
            <w:right w:val="none" w:sz="0" w:space="0" w:color="auto"/>
          </w:divBdr>
          <w:divsChild>
            <w:div w:id="2120753438">
              <w:marLeft w:val="0"/>
              <w:marRight w:val="0"/>
              <w:marTop w:val="0"/>
              <w:marBottom w:val="0"/>
              <w:divBdr>
                <w:top w:val="none" w:sz="0" w:space="0" w:color="auto"/>
                <w:left w:val="none" w:sz="0" w:space="0" w:color="auto"/>
                <w:bottom w:val="none" w:sz="0" w:space="0" w:color="auto"/>
                <w:right w:val="none" w:sz="0" w:space="0" w:color="auto"/>
              </w:divBdr>
              <w:divsChild>
                <w:div w:id="156093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761878">
      <w:bodyDiv w:val="1"/>
      <w:marLeft w:val="0"/>
      <w:marRight w:val="0"/>
      <w:marTop w:val="0"/>
      <w:marBottom w:val="0"/>
      <w:divBdr>
        <w:top w:val="none" w:sz="0" w:space="0" w:color="auto"/>
        <w:left w:val="none" w:sz="0" w:space="0" w:color="auto"/>
        <w:bottom w:val="none" w:sz="0" w:space="0" w:color="auto"/>
        <w:right w:val="none" w:sz="0" w:space="0" w:color="auto"/>
      </w:divBdr>
      <w:divsChild>
        <w:div w:id="1910265185">
          <w:marLeft w:val="0"/>
          <w:marRight w:val="0"/>
          <w:marTop w:val="0"/>
          <w:marBottom w:val="0"/>
          <w:divBdr>
            <w:top w:val="none" w:sz="0" w:space="0" w:color="auto"/>
            <w:left w:val="none" w:sz="0" w:space="0" w:color="auto"/>
            <w:bottom w:val="none" w:sz="0" w:space="0" w:color="auto"/>
            <w:right w:val="none" w:sz="0" w:space="0" w:color="auto"/>
          </w:divBdr>
          <w:divsChild>
            <w:div w:id="1950776348">
              <w:marLeft w:val="0"/>
              <w:marRight w:val="0"/>
              <w:marTop w:val="0"/>
              <w:marBottom w:val="0"/>
              <w:divBdr>
                <w:top w:val="none" w:sz="0" w:space="0" w:color="auto"/>
                <w:left w:val="none" w:sz="0" w:space="0" w:color="auto"/>
                <w:bottom w:val="none" w:sz="0" w:space="0" w:color="auto"/>
                <w:right w:val="none" w:sz="0" w:space="0" w:color="auto"/>
              </w:divBdr>
              <w:divsChild>
                <w:div w:id="106707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egv.gva.es/es/fichas" TargetMode="External"/><Relationship Id="rId18" Type="http://schemas.openxmlformats.org/officeDocument/2006/relationships/image" Target="media/image9.emf"/><Relationship Id="rId26" Type="http://schemas.openxmlformats.org/officeDocument/2006/relationships/hyperlink" Target="http://bdb.cma.gva.es/ficha.asp?id=14799&amp;tipo=1" TargetMode="External"/><Relationship Id="rId21" Type="http://schemas.openxmlformats.org/officeDocument/2006/relationships/hyperlink" Target="https://www.turisme.gva.es/turisme/es/files/pdf/2021_Catalogo_Recursos_Territoriales_Turisticos_CV.pdf" TargetMode="External"/><Relationship Id="rId34"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emf"/><Relationship Id="rId25" Type="http://schemas.openxmlformats.org/officeDocument/2006/relationships/hyperlink" Target="https://www.estubeny.es/es/pagina/pnm-cabrenta" TargetMode="External"/><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hyperlink" Target="https://agroambient.gva.es/documents/92720197/93837484/Acuerdo+Decl+Cabrenta/43e725ee-baef-471f-a42b-442e6b739b03?version=1.0" TargetMode="External"/><Relationship Id="rId28" Type="http://schemas.openxmlformats.org/officeDocument/2006/relationships/hyperlink" Target="https://www.estubeny.es/sites/www.estubeny.es/files/u20/estubeny_la_cabrenta.pdf" TargetMode="External"/><Relationship Id="rId36"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0.emf"/><Relationship Id="rId31" Type="http://schemas.openxmlformats.org/officeDocument/2006/relationships/image" Target="media/image14.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hyperlink" Target="https://agroambient.gva.es/es/web/parajes-naturales-municipales/pnm-la-cabrenta-estubeny" TargetMode="External"/><Relationship Id="rId27" Type="http://schemas.openxmlformats.org/officeDocument/2006/relationships/hyperlink" Target="http://bdb.cma.gva.es/ficha.asp?id=14797&amp;tipo=1" TargetMode="External"/><Relationship Id="rId30" Type="http://schemas.openxmlformats.org/officeDocument/2006/relationships/hyperlink" Target="https://pegv.gva.es/es/fichas" TargetMode="External"/><Relationship Id="rId35" Type="http://schemas.openxmlformats.org/officeDocument/2006/relationships/footer" Target="footer2.xml"/><Relationship Id="rId8" Type="http://schemas.openxmlformats.org/officeDocument/2006/relationships/endnotes" Target="endnotes.xml"/><Relationship Id="rId3" Type="http://schemas.openxmlformats.org/officeDocument/2006/relationships/numbering" Target="numbering.xml"/></Relationships>
</file>

<file path=word/_rels/footnotes.xml.rels><?xml version="1.0" encoding="UTF-8" standalone="yes"?>
<Relationships xmlns="http://schemas.openxmlformats.org/package/2006/relationships"><Relationship Id="rId8" Type="http://schemas.openxmlformats.org/officeDocument/2006/relationships/hyperlink" Target="https://dogv.gva.es/datos/2007/05/22/pdf/2007_6045.pdf" TargetMode="External"/><Relationship Id="rId13" Type="http://schemas.openxmlformats.org/officeDocument/2006/relationships/hyperlink" Target="https://www.titaguas.es/pagina/mojiganga" TargetMode="External"/><Relationship Id="rId18" Type="http://schemas.openxmlformats.org/officeDocument/2006/relationships/hyperlink" Target="https://agroambient.gva.es/es/web/parajes-naturales-municipales/pnm-mola-de-la-vila-forcall" TargetMode="External"/><Relationship Id="rId26" Type="http://schemas.openxmlformats.org/officeDocument/2006/relationships/hyperlink" Target="https://play.google.com/store/apps/details?id=com.playandgo.planes&amp;hl=en_US&amp;gl=US" TargetMode="External"/><Relationship Id="rId3" Type="http://schemas.openxmlformats.org/officeDocument/2006/relationships/hyperlink" Target="https://www.estubeny.es/es/pagina/localizacion" TargetMode="External"/><Relationship Id="rId21" Type="http://schemas.openxmlformats.org/officeDocument/2006/relationships/hyperlink" Target="https://parquesnaturales.gva.es/es/web/pn-serra-d-espada" TargetMode="External"/><Relationship Id="rId7" Type="http://schemas.openxmlformats.org/officeDocument/2006/relationships/hyperlink" Target="https://www.turisme.gva.es/turisme/es/files/pdf/2021_Registro_especial_FITCV.pdf" TargetMode="External"/><Relationship Id="rId12" Type="http://schemas.openxmlformats.org/officeDocument/2006/relationships/hyperlink" Target="https://mediterranea.org/cae/vvpp_catalogo_alicante.pdf" TargetMode="External"/><Relationship Id="rId17" Type="http://schemas.openxmlformats.org/officeDocument/2006/relationships/hyperlink" Target="https://agroambient.gva.es/es/web/parajes-naturales-municipales/pnm-penaescabia-bejis" TargetMode="External"/><Relationship Id="rId25" Type="http://schemas.openxmlformats.org/officeDocument/2006/relationships/hyperlink" Target="https://www.turisme.gva.es/opencms/opencms/turisme/es/contents/turismo_accesible/manuals_bones_practiques_t_a.html" TargetMode="External"/><Relationship Id="rId2" Type="http://schemas.openxmlformats.org/officeDocument/2006/relationships/hyperlink" Target="https://www.comunitatvalenciana.com/es/castello-castellon/cinctorres" TargetMode="External"/><Relationship Id="rId16" Type="http://schemas.openxmlformats.org/officeDocument/2006/relationships/hyperlink" Target="https://agroambient.gva.es/es/web/parajes-naturales-municipales/pnm-la-mola-d-ares-ares-del-maestrat" TargetMode="External"/><Relationship Id="rId20" Type="http://schemas.openxmlformats.org/officeDocument/2006/relationships/hyperlink" Target="https://agroambient.gva.es/documents/163280750/163289217/ZEC+Sabinar+de+Alpuente/c437caaf-2973-4d1a-8854-035af4465aea" TargetMode="External"/><Relationship Id="rId1" Type="http://schemas.openxmlformats.org/officeDocument/2006/relationships/hyperlink" Target="https://www.turisme.gva.es/turisme/es/files/pdf/Codigo_Etico_Turismo_Valenciano.pdf" TargetMode="External"/><Relationship Id="rId6" Type="http://schemas.openxmlformats.org/officeDocument/2006/relationships/hyperlink" Target="https://www.turisme.gva.es/turisme/es/files/pdf/Listado_de_fiestas_y_publicaciones_reconocidas_por_administracion_general_estado.pdf" TargetMode="External"/><Relationship Id="rId11" Type="http://schemas.openxmlformats.org/officeDocument/2006/relationships/hyperlink" Target="https://www.alfauir.es/es/pagina/rutas-naturales" TargetMode="External"/><Relationship Id="rId24" Type="http://schemas.openxmlformats.org/officeDocument/2006/relationships/hyperlink" Target="https://ecoturismo.comunitatvalenciana.com/ecoturismo-comunitat-valenciana" TargetMode="External"/><Relationship Id="rId5" Type="http://schemas.openxmlformats.org/officeDocument/2006/relationships/hyperlink" Target="https://www.turisme.gva.es/turisme/es/files/pdf/2021_Catalogo_Recursos_Territoriales_Turisticos_CV.pdf" TargetMode="External"/><Relationship Id="rId15" Type="http://schemas.openxmlformats.org/officeDocument/2006/relationships/hyperlink" Target="http://www.azuebar.es/visitantes/gastronomia" TargetMode="External"/><Relationship Id="rId23" Type="http://schemas.openxmlformats.org/officeDocument/2006/relationships/hyperlink" Target="https://doi.org/10.1016/S0261-5177(99)00095-3" TargetMode="External"/><Relationship Id="rId10" Type="http://schemas.openxmlformats.org/officeDocument/2006/relationships/hyperlink" Target="https://www.turismoenaras.es/directory/rutas-a-pie-por-aras-de-los-olmos/" TargetMode="External"/><Relationship Id="rId19" Type="http://schemas.openxmlformats.org/officeDocument/2006/relationships/hyperlink" Target="https://agroambient.gva.es/es/web/parajes-naturales-municipales/pnm-castillo-de-arenos-puebla-de-arenoso" TargetMode="External"/><Relationship Id="rId4" Type="http://schemas.openxmlformats.org/officeDocument/2006/relationships/hyperlink" Target="https://www.layesa.es/pagina/cultura-patrimonio" TargetMode="External"/><Relationship Id="rId9" Type="http://schemas.openxmlformats.org/officeDocument/2006/relationships/hyperlink" Target="https://www.andilla.es/sites/www.andilla.es/files/documentos/RUTA%20MEDEIVAL.pdf" TargetMode="External"/><Relationship Id="rId14" Type="http://schemas.openxmlformats.org/officeDocument/2006/relationships/hyperlink" Target="https://dogv.gva.es/portal/ficha_disposicion.jsp?L=1&amp;sig=008934%2F2019" TargetMode="External"/><Relationship Id="rId22" Type="http://schemas.openxmlformats.org/officeDocument/2006/relationships/hyperlink" Target="https://www.arasdelosolmos.es/es/noticia/plan-de-sostenibilidad-turistica-de-la-reserva-de-la-biosfera-del-alto-turi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_rels/header2.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GUÍA-MODELO PARA MUNICIPIOS TURÍSTICOS DE SINGULARIDAD</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5309B84-5D86-4CB3-A0B2-BDE2306AB9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73</Pages>
  <Words>21245</Words>
  <Characters>116848</Characters>
  <Application>Microsoft Office Word</Application>
  <DocSecurity>0</DocSecurity>
  <Lines>973</Lines>
  <Paragraphs>275</Paragraphs>
  <ScaleCrop>false</ScaleCrop>
  <HeadingPairs>
    <vt:vector size="2" baseType="variant">
      <vt:variant>
        <vt:lpstr>Título</vt:lpstr>
      </vt:variant>
      <vt:variant>
        <vt:i4>1</vt:i4>
      </vt:variant>
    </vt:vector>
  </HeadingPairs>
  <TitlesOfParts>
    <vt:vector size="1" baseType="lpstr">
      <vt:lpstr>PLAN ESTRATÉGICO DE TURISMO</vt:lpstr>
    </vt:vector>
  </TitlesOfParts>
  <Company/>
  <LinksUpToDate>false</LinksUpToDate>
  <CharactersWithSpaces>137818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ESTRATÉGICO DE TURISMO</dc:title>
  <dc:subject/>
  <dc:creator>Juan Rosa</dc:creator>
  <cp:keywords/>
  <dc:description/>
  <cp:lastModifiedBy>Coordinació | FVMP</cp:lastModifiedBy>
  <cp:revision>2</cp:revision>
  <cp:lastPrinted>2022-09-15T14:32:00Z</cp:lastPrinted>
  <dcterms:created xsi:type="dcterms:W3CDTF">2022-09-20T11:14:00Z</dcterms:created>
  <dcterms:modified xsi:type="dcterms:W3CDTF">2022-09-20T11:14:00Z</dcterms:modified>
  <cp:category>INCLUYE ÍA PLAN DE MARKETING</cp:category>
</cp:coreProperties>
</file>